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00B94" w14:textId="77777777" w:rsidR="00311B55" w:rsidRDefault="00311B55" w:rsidP="00311B55">
      <w:r>
        <w:t>Arianna Lezzi 947010, Fabio Giordana 886377, Samuel Gonçalves Barbosa 955864</w:t>
      </w:r>
      <w:r w:rsidR="00AF3959">
        <w:pict w14:anchorId="26608D44">
          <v:rect id="_x0000_i1025" style="width:0;height:1.5pt" o:hralign="center" o:hrstd="t" o:hr="t" fillcolor="#a0a0a0" stroked="f"/>
        </w:pict>
      </w:r>
    </w:p>
    <w:p w14:paraId="75E917FC" w14:textId="77777777" w:rsidR="00D76385" w:rsidRDefault="00311B55" w:rsidP="00311B55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Scelta della costante MAX_HEIGHT</w:t>
      </w:r>
    </w:p>
    <w:p w14:paraId="0A4A1C0E" w14:textId="77777777" w:rsidR="003C519A" w:rsidRDefault="00D76385" w:rsidP="00311B55">
      <w:pPr>
        <w:rPr>
          <w:color w:val="000000" w:themeColor="text1"/>
          <w:szCs w:val="36"/>
        </w:rPr>
      </w:pPr>
      <w:r>
        <w:rPr>
          <w:color w:val="000000" w:themeColor="text1"/>
          <w:szCs w:val="36"/>
        </w:rPr>
        <w:t xml:space="preserve">Aumentare il valore di </w:t>
      </w:r>
      <w:r w:rsidRPr="003C519A">
        <w:rPr>
          <w:i/>
          <w:color w:val="000000" w:themeColor="text1"/>
          <w:szCs w:val="36"/>
        </w:rPr>
        <w:t>MAX_HEIGHT</w:t>
      </w:r>
      <w:r>
        <w:rPr>
          <w:color w:val="000000" w:themeColor="text1"/>
          <w:szCs w:val="36"/>
        </w:rPr>
        <w:t xml:space="preserve"> comporta un vantaggio temporale dovuto al maggior numero di livelli che aumentano la probabilità di trovare più velocemente la posizione di un elemento</w:t>
      </w:r>
      <w:r w:rsidR="003C519A">
        <w:rPr>
          <w:color w:val="000000" w:themeColor="text1"/>
          <w:szCs w:val="36"/>
        </w:rPr>
        <w:t xml:space="preserve"> (sia per la ricerca che per l’inserimento), a discapito di un maggior utilizzo di memoria.</w:t>
      </w:r>
    </w:p>
    <w:p w14:paraId="58230227" w14:textId="77777777" w:rsidR="003C519A" w:rsidRDefault="003C519A" w:rsidP="00311B55">
      <w:pPr>
        <w:rPr>
          <w:color w:val="000000" w:themeColor="text1"/>
          <w:szCs w:val="36"/>
        </w:rPr>
      </w:pPr>
      <w:r>
        <w:rPr>
          <w:color w:val="000000" w:themeColor="text1"/>
          <w:szCs w:val="36"/>
        </w:rPr>
        <w:t xml:space="preserve">Sono state effettuate varie prove registrando i tempi di inserimento del contenuto di </w:t>
      </w:r>
      <w:r w:rsidR="00113804" w:rsidRPr="00113804">
        <w:rPr>
          <w:i/>
          <w:color w:val="000000" w:themeColor="text1"/>
          <w:szCs w:val="36"/>
        </w:rPr>
        <w:t>“</w:t>
      </w:r>
      <w:r w:rsidRPr="00113804">
        <w:rPr>
          <w:i/>
          <w:color w:val="000000" w:themeColor="text1"/>
          <w:szCs w:val="36"/>
        </w:rPr>
        <w:t>dictionary.txt</w:t>
      </w:r>
      <w:r w:rsidR="00113804" w:rsidRPr="00113804">
        <w:rPr>
          <w:i/>
          <w:color w:val="000000" w:themeColor="text1"/>
          <w:szCs w:val="36"/>
        </w:rPr>
        <w:t>”</w:t>
      </w:r>
      <w:r>
        <w:rPr>
          <w:color w:val="000000" w:themeColor="text1"/>
          <w:szCs w:val="36"/>
        </w:rPr>
        <w:t xml:space="preserve"> e della ricerca del contenuto di </w:t>
      </w:r>
      <w:r w:rsidR="00113804">
        <w:rPr>
          <w:color w:val="000000" w:themeColor="text1"/>
          <w:szCs w:val="36"/>
        </w:rPr>
        <w:t>“</w:t>
      </w:r>
      <w:r w:rsidRPr="003C519A">
        <w:rPr>
          <w:i/>
          <w:color w:val="000000" w:themeColor="text1"/>
          <w:szCs w:val="36"/>
        </w:rPr>
        <w:t>correctme.txt</w:t>
      </w:r>
      <w:r w:rsidR="00113804">
        <w:rPr>
          <w:color w:val="000000" w:themeColor="text1"/>
          <w:szCs w:val="36"/>
        </w:rPr>
        <w:t xml:space="preserve">” </w:t>
      </w:r>
      <w:r>
        <w:rPr>
          <w:color w:val="000000" w:themeColor="text1"/>
          <w:szCs w:val="36"/>
        </w:rPr>
        <w:t>(data la dimensione ridotta di quest’ultimo, i tempi per la ricerca sono trascurabili).</w:t>
      </w:r>
      <w:r w:rsidR="00113804">
        <w:rPr>
          <w:color w:val="000000" w:themeColor="text1"/>
          <w:szCs w:val="36"/>
        </w:rPr>
        <w:t xml:space="preserve"> </w:t>
      </w:r>
    </w:p>
    <w:p w14:paraId="52166D6E" w14:textId="77777777" w:rsidR="009926F3" w:rsidRDefault="009926F3" w:rsidP="00311B55">
      <w:pPr>
        <w:rPr>
          <w:color w:val="000000" w:themeColor="text1"/>
          <w:szCs w:val="36"/>
        </w:rPr>
      </w:pPr>
    </w:p>
    <w:tbl>
      <w:tblPr>
        <w:tblStyle w:val="Elencochiaro-Color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6"/>
        <w:gridCol w:w="3276"/>
        <w:gridCol w:w="3277"/>
      </w:tblGrid>
      <w:tr w:rsidR="009926F3" w14:paraId="59474657" w14:textId="77777777" w:rsidTr="00992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4170F7F1" w14:textId="77777777" w:rsidR="003C519A" w:rsidRPr="009926F3" w:rsidRDefault="003C519A" w:rsidP="003C519A">
            <w:pPr>
              <w:jc w:val="center"/>
              <w:rPr>
                <w:color w:val="000000" w:themeColor="text1"/>
                <w:szCs w:val="36"/>
              </w:rPr>
            </w:pPr>
            <w:r w:rsidRPr="009926F3">
              <w:rPr>
                <w:color w:val="000000" w:themeColor="text1"/>
                <w:szCs w:val="36"/>
              </w:rPr>
              <w:t>Valore MAX_HEIGHT</w:t>
            </w:r>
          </w:p>
        </w:tc>
        <w:tc>
          <w:tcPr>
            <w:tcW w:w="3276" w:type="dxa"/>
          </w:tcPr>
          <w:p w14:paraId="25E4B05E" w14:textId="77777777" w:rsidR="003C519A" w:rsidRPr="009926F3" w:rsidRDefault="003C519A" w:rsidP="003C5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36"/>
              </w:rPr>
            </w:pPr>
            <w:r w:rsidRPr="009926F3">
              <w:rPr>
                <w:color w:val="000000" w:themeColor="text1"/>
                <w:szCs w:val="36"/>
              </w:rPr>
              <w:t>Tempo inserimento (secondi)</w:t>
            </w:r>
          </w:p>
        </w:tc>
        <w:tc>
          <w:tcPr>
            <w:tcW w:w="3277" w:type="dxa"/>
          </w:tcPr>
          <w:p w14:paraId="514EDB7E" w14:textId="77777777" w:rsidR="003C519A" w:rsidRPr="009926F3" w:rsidRDefault="003C519A" w:rsidP="003C5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36"/>
              </w:rPr>
            </w:pPr>
            <w:r w:rsidRPr="009926F3">
              <w:rPr>
                <w:color w:val="000000" w:themeColor="text1"/>
                <w:szCs w:val="36"/>
              </w:rPr>
              <w:t>Tempo ricerca (secondi)</w:t>
            </w:r>
          </w:p>
        </w:tc>
      </w:tr>
      <w:tr w:rsidR="003C519A" w14:paraId="12DD6FD8" w14:textId="77777777" w:rsidTr="00992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E626215" w14:textId="77777777" w:rsidR="003C519A" w:rsidRPr="009926F3" w:rsidRDefault="003C519A" w:rsidP="003C519A">
            <w:pPr>
              <w:jc w:val="center"/>
              <w:rPr>
                <w:b w:val="0"/>
                <w:color w:val="000000" w:themeColor="text1"/>
                <w:szCs w:val="36"/>
              </w:rPr>
            </w:pPr>
            <w:r w:rsidRPr="009926F3">
              <w:rPr>
                <w:b w:val="0"/>
                <w:color w:val="000000" w:themeColor="text1"/>
                <w:szCs w:val="36"/>
              </w:rPr>
              <w:t>10</w:t>
            </w:r>
          </w:p>
        </w:tc>
        <w:tc>
          <w:tcPr>
            <w:tcW w:w="3276" w:type="dxa"/>
            <w:tcBorders>
              <w:top w:val="none" w:sz="0" w:space="0" w:color="auto"/>
              <w:bottom w:val="none" w:sz="0" w:space="0" w:color="auto"/>
            </w:tcBorders>
          </w:tcPr>
          <w:p w14:paraId="3F597760" w14:textId="77777777" w:rsidR="003C519A" w:rsidRPr="009926F3" w:rsidRDefault="003C519A" w:rsidP="009926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36"/>
              </w:rPr>
            </w:pPr>
            <w:r w:rsidRPr="009926F3">
              <w:rPr>
                <w:color w:val="000000" w:themeColor="text1"/>
                <w:szCs w:val="36"/>
              </w:rPr>
              <w:t>6,3</w:t>
            </w:r>
          </w:p>
        </w:tc>
        <w:tc>
          <w:tcPr>
            <w:tcW w:w="327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6457D1B" w14:textId="77777777" w:rsidR="003C519A" w:rsidRPr="009926F3" w:rsidRDefault="003C519A" w:rsidP="009926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36"/>
              </w:rPr>
            </w:pPr>
            <w:r w:rsidRPr="009926F3">
              <w:rPr>
                <w:color w:val="000000" w:themeColor="text1"/>
                <w:szCs w:val="36"/>
              </w:rPr>
              <w:t>0,02</w:t>
            </w:r>
          </w:p>
        </w:tc>
      </w:tr>
      <w:tr w:rsidR="009926F3" w14:paraId="41BAFEB0" w14:textId="77777777" w:rsidTr="009926F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54186EAF" w14:textId="77777777" w:rsidR="003C519A" w:rsidRPr="009926F3" w:rsidRDefault="003C519A" w:rsidP="003C519A">
            <w:pPr>
              <w:jc w:val="center"/>
              <w:rPr>
                <w:b w:val="0"/>
                <w:color w:val="000000" w:themeColor="text1"/>
                <w:szCs w:val="36"/>
              </w:rPr>
            </w:pPr>
            <w:r w:rsidRPr="009926F3">
              <w:rPr>
                <w:b w:val="0"/>
                <w:color w:val="000000" w:themeColor="text1"/>
                <w:szCs w:val="36"/>
              </w:rPr>
              <w:t>20</w:t>
            </w:r>
          </w:p>
        </w:tc>
        <w:tc>
          <w:tcPr>
            <w:tcW w:w="3276" w:type="dxa"/>
          </w:tcPr>
          <w:p w14:paraId="485B18C6" w14:textId="77777777" w:rsidR="003C519A" w:rsidRPr="009926F3" w:rsidRDefault="009926F3" w:rsidP="009926F3">
            <w:pPr>
              <w:tabs>
                <w:tab w:val="left" w:pos="78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36"/>
              </w:rPr>
            </w:pPr>
            <w:r w:rsidRPr="009926F3">
              <w:rPr>
                <w:color w:val="000000" w:themeColor="text1"/>
                <w:szCs w:val="36"/>
              </w:rPr>
              <w:t>1,6</w:t>
            </w:r>
          </w:p>
        </w:tc>
        <w:tc>
          <w:tcPr>
            <w:tcW w:w="3277" w:type="dxa"/>
          </w:tcPr>
          <w:p w14:paraId="69D23EAA" w14:textId="77777777" w:rsidR="003C519A" w:rsidRPr="009926F3" w:rsidRDefault="009926F3" w:rsidP="00992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36"/>
              </w:rPr>
            </w:pPr>
            <w:r w:rsidRPr="009926F3">
              <w:rPr>
                <w:color w:val="000000" w:themeColor="text1"/>
                <w:szCs w:val="36"/>
              </w:rPr>
              <w:t>0,00</w:t>
            </w:r>
          </w:p>
        </w:tc>
      </w:tr>
      <w:tr w:rsidR="003C519A" w14:paraId="200CF357" w14:textId="77777777" w:rsidTr="00992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DC9743D" w14:textId="77777777" w:rsidR="003C519A" w:rsidRPr="009926F3" w:rsidRDefault="003C519A" w:rsidP="003C519A">
            <w:pPr>
              <w:jc w:val="center"/>
              <w:rPr>
                <w:b w:val="0"/>
                <w:color w:val="000000" w:themeColor="text1"/>
                <w:szCs w:val="36"/>
              </w:rPr>
            </w:pPr>
            <w:r w:rsidRPr="009926F3">
              <w:rPr>
                <w:b w:val="0"/>
                <w:color w:val="000000" w:themeColor="text1"/>
                <w:szCs w:val="36"/>
              </w:rPr>
              <w:t>40</w:t>
            </w:r>
          </w:p>
        </w:tc>
        <w:tc>
          <w:tcPr>
            <w:tcW w:w="3276" w:type="dxa"/>
            <w:tcBorders>
              <w:top w:val="none" w:sz="0" w:space="0" w:color="auto"/>
              <w:bottom w:val="none" w:sz="0" w:space="0" w:color="auto"/>
            </w:tcBorders>
          </w:tcPr>
          <w:p w14:paraId="747D1AE1" w14:textId="77777777" w:rsidR="003C519A" w:rsidRPr="009926F3" w:rsidRDefault="009926F3" w:rsidP="009926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36"/>
              </w:rPr>
            </w:pPr>
            <w:r>
              <w:rPr>
                <w:color w:val="000000" w:themeColor="text1"/>
                <w:szCs w:val="36"/>
              </w:rPr>
              <w:t>1,6</w:t>
            </w:r>
          </w:p>
        </w:tc>
        <w:tc>
          <w:tcPr>
            <w:tcW w:w="327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E7D17F4" w14:textId="77777777" w:rsidR="003C519A" w:rsidRPr="009926F3" w:rsidRDefault="009926F3" w:rsidP="009926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36"/>
              </w:rPr>
            </w:pPr>
            <w:r w:rsidRPr="009926F3">
              <w:rPr>
                <w:color w:val="000000" w:themeColor="text1"/>
                <w:szCs w:val="36"/>
              </w:rPr>
              <w:t>0,00</w:t>
            </w:r>
          </w:p>
        </w:tc>
      </w:tr>
      <w:tr w:rsidR="009926F3" w14:paraId="3EE53325" w14:textId="77777777" w:rsidTr="009926F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2BE00249" w14:textId="77777777" w:rsidR="003C519A" w:rsidRPr="009926F3" w:rsidRDefault="003C519A" w:rsidP="003C519A">
            <w:pPr>
              <w:jc w:val="center"/>
              <w:rPr>
                <w:b w:val="0"/>
                <w:color w:val="000000" w:themeColor="text1"/>
                <w:szCs w:val="36"/>
              </w:rPr>
            </w:pPr>
            <w:r w:rsidRPr="009926F3">
              <w:rPr>
                <w:b w:val="0"/>
                <w:color w:val="000000" w:themeColor="text1"/>
                <w:szCs w:val="36"/>
              </w:rPr>
              <w:t>100</w:t>
            </w:r>
          </w:p>
        </w:tc>
        <w:tc>
          <w:tcPr>
            <w:tcW w:w="3276" w:type="dxa"/>
          </w:tcPr>
          <w:p w14:paraId="4BC46E67" w14:textId="77777777" w:rsidR="003C519A" w:rsidRPr="009926F3" w:rsidRDefault="009926F3" w:rsidP="00992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36"/>
              </w:rPr>
            </w:pPr>
            <w:r>
              <w:rPr>
                <w:color w:val="000000" w:themeColor="text1"/>
                <w:szCs w:val="36"/>
              </w:rPr>
              <w:t>1,6</w:t>
            </w:r>
          </w:p>
        </w:tc>
        <w:tc>
          <w:tcPr>
            <w:tcW w:w="3277" w:type="dxa"/>
          </w:tcPr>
          <w:p w14:paraId="49CC54FC" w14:textId="77777777" w:rsidR="003C519A" w:rsidRPr="009926F3" w:rsidRDefault="009926F3" w:rsidP="00992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36"/>
              </w:rPr>
            </w:pPr>
            <w:r w:rsidRPr="009926F3">
              <w:rPr>
                <w:color w:val="000000" w:themeColor="text1"/>
                <w:szCs w:val="36"/>
              </w:rPr>
              <w:t>0,00</w:t>
            </w:r>
          </w:p>
        </w:tc>
      </w:tr>
      <w:tr w:rsidR="003C519A" w14:paraId="72A087B6" w14:textId="77777777" w:rsidTr="00992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9E7E5FC" w14:textId="77777777" w:rsidR="003C519A" w:rsidRPr="009926F3" w:rsidRDefault="003C519A" w:rsidP="003C519A">
            <w:pPr>
              <w:jc w:val="center"/>
              <w:rPr>
                <w:b w:val="0"/>
                <w:color w:val="000000" w:themeColor="text1"/>
                <w:szCs w:val="36"/>
              </w:rPr>
            </w:pPr>
            <w:r w:rsidRPr="009926F3">
              <w:rPr>
                <w:b w:val="0"/>
                <w:color w:val="000000" w:themeColor="text1"/>
                <w:szCs w:val="36"/>
              </w:rPr>
              <w:t>1000</w:t>
            </w:r>
          </w:p>
        </w:tc>
        <w:tc>
          <w:tcPr>
            <w:tcW w:w="3276" w:type="dxa"/>
            <w:tcBorders>
              <w:top w:val="none" w:sz="0" w:space="0" w:color="auto"/>
              <w:bottom w:val="none" w:sz="0" w:space="0" w:color="auto"/>
            </w:tcBorders>
          </w:tcPr>
          <w:p w14:paraId="506EE2B1" w14:textId="77777777" w:rsidR="003C519A" w:rsidRPr="009926F3" w:rsidRDefault="009926F3" w:rsidP="009926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36"/>
              </w:rPr>
            </w:pPr>
            <w:r>
              <w:rPr>
                <w:color w:val="000000" w:themeColor="text1"/>
                <w:szCs w:val="36"/>
              </w:rPr>
              <w:t>1,6</w:t>
            </w:r>
          </w:p>
        </w:tc>
        <w:tc>
          <w:tcPr>
            <w:tcW w:w="327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8FB7ABD" w14:textId="77777777" w:rsidR="003C519A" w:rsidRPr="009926F3" w:rsidRDefault="009926F3" w:rsidP="009926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36"/>
              </w:rPr>
            </w:pPr>
            <w:r w:rsidRPr="009926F3">
              <w:rPr>
                <w:color w:val="000000" w:themeColor="text1"/>
                <w:szCs w:val="36"/>
              </w:rPr>
              <w:t>0,00</w:t>
            </w:r>
          </w:p>
        </w:tc>
      </w:tr>
    </w:tbl>
    <w:p w14:paraId="13835645" w14:textId="77777777" w:rsidR="003C519A" w:rsidRDefault="003C519A" w:rsidP="00311B55">
      <w:pPr>
        <w:rPr>
          <w:color w:val="000000" w:themeColor="text1"/>
          <w:szCs w:val="36"/>
        </w:rPr>
      </w:pPr>
    </w:p>
    <w:p w14:paraId="30914000" w14:textId="3C2A795C" w:rsidR="00113804" w:rsidRDefault="00113804" w:rsidP="00311B55">
      <w:pPr>
        <w:rPr>
          <w:color w:val="000000" w:themeColor="text1"/>
          <w:szCs w:val="36"/>
        </w:rPr>
      </w:pPr>
      <w:r>
        <w:rPr>
          <w:color w:val="000000" w:themeColor="text1"/>
          <w:szCs w:val="36"/>
        </w:rPr>
        <w:t>Il valore ottimale per un file di circa 660 000 items (dictionary.txt) è di circa 20. Superato quel valore non si hanno miglioramenti temporali ma si aumenta inutilmente lo spazio occupato.</w:t>
      </w:r>
    </w:p>
    <w:p w14:paraId="4F511CE9" w14:textId="1465B21E" w:rsidR="00914062" w:rsidRPr="00AF3959" w:rsidRDefault="00D76385" w:rsidP="00311B55">
      <w:pPr>
        <w:rPr>
          <w:b/>
          <w:color w:val="FF0000"/>
          <w:sz w:val="36"/>
          <w:szCs w:val="36"/>
        </w:rPr>
      </w:pPr>
      <w:r>
        <w:rPr>
          <w:color w:val="000000" w:themeColor="text1"/>
          <w:szCs w:val="36"/>
        </w:rPr>
        <w:t xml:space="preserve"> </w:t>
      </w:r>
      <w:r w:rsidR="00790ECB">
        <w:rPr>
          <w:color w:val="000000" w:themeColor="text1"/>
          <w:szCs w:val="36"/>
        </w:rPr>
        <w:t>Questo conferma che il valore di MAX_HEIGHT per gestire una lista di n elementi è circa log</w:t>
      </w:r>
      <w:r w:rsidR="00790ECB">
        <w:rPr>
          <w:color w:val="000000" w:themeColor="text1"/>
          <w:szCs w:val="36"/>
          <w:vertAlign w:val="subscript"/>
        </w:rPr>
        <w:t>2</w:t>
      </w:r>
      <w:r w:rsidR="00790ECB">
        <w:rPr>
          <w:color w:val="000000" w:themeColor="text1"/>
          <w:szCs w:val="36"/>
        </w:rPr>
        <w:t>n</w:t>
      </w:r>
      <w:r w:rsidR="00AF3959">
        <w:rPr>
          <w:color w:val="000000" w:themeColor="text1"/>
          <w:szCs w:val="36"/>
        </w:rPr>
        <w:t>. Oltre tale valore è molto improbabile che i livelli superiori vengano effettivamente occupati da dei nodi.</w:t>
      </w:r>
    </w:p>
    <w:p w14:paraId="75CEF979" w14:textId="77777777" w:rsidR="00311B55" w:rsidRPr="00311B55" w:rsidRDefault="00311B55" w:rsidP="00311B55"/>
    <w:p w14:paraId="20458734" w14:textId="77777777" w:rsidR="000F26BE" w:rsidRDefault="000F26BE"/>
    <w:sectPr w:rsidR="000F26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4E07"/>
    <w:rsid w:val="000F26BE"/>
    <w:rsid w:val="00113804"/>
    <w:rsid w:val="00311B55"/>
    <w:rsid w:val="003C519A"/>
    <w:rsid w:val="00790ECB"/>
    <w:rsid w:val="00914062"/>
    <w:rsid w:val="009926F3"/>
    <w:rsid w:val="00AF3959"/>
    <w:rsid w:val="00D76385"/>
    <w:rsid w:val="00DC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A4FFD"/>
  <w15:docId w15:val="{CBB4190D-8334-46A4-AADC-88640341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11B5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3C5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3C519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3C519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gliaacolori-Colore5">
    <w:name w:val="Colorful Grid Accent 5"/>
    <w:basedOn w:val="Tabellanormale"/>
    <w:uiPriority w:val="73"/>
    <w:rsid w:val="009926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2">
    <w:name w:val="Colorful Grid Accent 2"/>
    <w:basedOn w:val="Tabellanormale"/>
    <w:uiPriority w:val="73"/>
    <w:rsid w:val="009926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9926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6">
    <w:name w:val="Medium Grid 1 Accent 6"/>
    <w:basedOn w:val="Tabellanormale"/>
    <w:uiPriority w:val="67"/>
    <w:rsid w:val="009926F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Elencochiaro-Colore5">
    <w:name w:val="Light List Accent 5"/>
    <w:basedOn w:val="Tabellanormale"/>
    <w:uiPriority w:val="61"/>
    <w:rsid w:val="009926F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5FFB3-B814-4A36-8EAD-999B908E6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39380</dc:creator>
  <cp:keywords/>
  <dc:description/>
  <cp:lastModifiedBy>Fabio Giordana</cp:lastModifiedBy>
  <cp:revision>8</cp:revision>
  <dcterms:created xsi:type="dcterms:W3CDTF">2022-06-07T15:13:00Z</dcterms:created>
  <dcterms:modified xsi:type="dcterms:W3CDTF">2022-06-11T09:50:00Z</dcterms:modified>
</cp:coreProperties>
</file>