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1"/>
        <w:gridCol w:w="3342"/>
        <w:gridCol w:w="1204"/>
        <w:gridCol w:w="3123"/>
      </w:tblGrid>
      <w:tr w:rsidR="00E46957" w:rsidRPr="00EF7AE7" w14:paraId="6983274E" w14:textId="77777777" w:rsidTr="00E32ECC">
        <w:tc>
          <w:tcPr>
            <w:tcW w:w="1728" w:type="dxa"/>
          </w:tcPr>
          <w:p w14:paraId="7A4C3AA6" w14:textId="77777777" w:rsidR="00E46957" w:rsidRPr="00EF7AE7" w:rsidRDefault="00E46957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  <w:gridSpan w:val="2"/>
          </w:tcPr>
          <w:p w14:paraId="5972E1B9" w14:textId="77777777" w:rsidR="00E46957" w:rsidRPr="00EF7AE7" w:rsidRDefault="00E46957" w:rsidP="00E32ECC">
            <w:pPr>
              <w:pStyle w:val="Heading3"/>
              <w:outlineLvl w:val="2"/>
              <w:rPr>
                <w:rFonts w:ascii="Times New Roman" w:hAnsi="Times New Roman" w:cs="Times New Roman"/>
                <w:b/>
              </w:rPr>
            </w:pPr>
            <w:r w:rsidRPr="00EF7AE7">
              <w:rPr>
                <w:rFonts w:ascii="Times New Roman" w:hAnsi="Times New Roman" w:cs="Times New Roman"/>
                <w:b/>
              </w:rPr>
              <w:t xml:space="preserve">Ingredients </w:t>
            </w:r>
          </w:p>
        </w:tc>
        <w:tc>
          <w:tcPr>
            <w:tcW w:w="3192" w:type="dxa"/>
          </w:tcPr>
          <w:p w14:paraId="274A53F2" w14:textId="77777777" w:rsidR="00E46957" w:rsidRPr="00EF7AE7" w:rsidRDefault="00E46957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AE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</w:tr>
      <w:tr w:rsidR="00E46957" w:rsidRPr="00EF7AE7" w14:paraId="6B4893A7" w14:textId="77777777" w:rsidTr="00E32ECC">
        <w:tc>
          <w:tcPr>
            <w:tcW w:w="1728" w:type="dxa"/>
          </w:tcPr>
          <w:p w14:paraId="6787C49C" w14:textId="28663BE8" w:rsidR="00E46957" w:rsidRPr="00E46957" w:rsidRDefault="00E46957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E46957">
              <w:rPr>
                <w:rFonts w:ascii="Times New Roman" w:hAnsi="Times New Roman" w:cs="Times New Roman"/>
                <w:b/>
                <w:sz w:val="24"/>
                <w:szCs w:val="24"/>
              </w:rPr>
              <w:t>Spicy Asian Shrimp</w:t>
            </w:r>
            <w:bookmarkEnd w:id="0"/>
          </w:p>
        </w:tc>
        <w:tc>
          <w:tcPr>
            <w:tcW w:w="3420" w:type="dxa"/>
          </w:tcPr>
          <w:p w14:paraId="117CA631" w14:textId="77777777" w:rsidR="00E46957" w:rsidRPr="00E46957" w:rsidRDefault="00E46957" w:rsidP="00E469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1/2 </w:t>
            </w:r>
            <w:proofErr w:type="spellStart"/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>lb</w:t>
            </w:r>
            <w:proofErr w:type="spellEnd"/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medium-sized shrimp, peeled and deveined</w:t>
            </w:r>
          </w:p>
          <w:p w14:paraId="76006C75" w14:textId="77777777" w:rsidR="00E46957" w:rsidRPr="00E46957" w:rsidRDefault="00E46957" w:rsidP="00E469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>2 TBS + 1 TBS fresh lemon juice</w:t>
            </w:r>
          </w:p>
          <w:p w14:paraId="094DA95C" w14:textId="77777777" w:rsidR="00E46957" w:rsidRPr="00E46957" w:rsidRDefault="00E46957" w:rsidP="00E469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>Sea salt and pepper to taste</w:t>
            </w:r>
          </w:p>
          <w:p w14:paraId="0366F4C9" w14:textId="77777777" w:rsidR="00E46957" w:rsidRPr="00E46957" w:rsidRDefault="00E46957" w:rsidP="00E469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TBS low-sodium chicken or vegetable </w:t>
            </w:r>
            <w:hyperlink r:id="rId5" w:history="1">
              <w:r w:rsidRPr="00E469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broth</w:t>
              </w:r>
            </w:hyperlink>
          </w:p>
          <w:p w14:paraId="1FC965A4" w14:textId="77777777" w:rsidR="00E46957" w:rsidRPr="00E46957" w:rsidRDefault="00E46957" w:rsidP="00E469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>2 medium garlic cloves</w:t>
            </w:r>
          </w:p>
          <w:p w14:paraId="0C4CF4E9" w14:textId="77777777" w:rsidR="00E46957" w:rsidRPr="00E46957" w:rsidRDefault="00E46957" w:rsidP="00E469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>1/8 tsp red pepper flakes</w:t>
            </w:r>
          </w:p>
          <w:p w14:paraId="7F5C4830" w14:textId="77777777" w:rsidR="00E46957" w:rsidRPr="00E46957" w:rsidRDefault="00E46957" w:rsidP="00E469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>1/4 cup orange juice</w:t>
            </w:r>
          </w:p>
          <w:p w14:paraId="124A4676" w14:textId="77777777" w:rsidR="00E46957" w:rsidRPr="00E46957" w:rsidRDefault="00E46957" w:rsidP="00E469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>1 TBS minced fresh ginger</w:t>
            </w:r>
          </w:p>
          <w:p w14:paraId="467DDB6F" w14:textId="77777777" w:rsidR="00E46957" w:rsidRPr="00E46957" w:rsidRDefault="00E46957" w:rsidP="00E469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>1 TBS extra virgin olive oil</w:t>
            </w:r>
          </w:p>
          <w:p w14:paraId="0CD7B5A2" w14:textId="746CEAE7" w:rsidR="00E46957" w:rsidRPr="00EF7AE7" w:rsidRDefault="00E46957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gridSpan w:val="2"/>
          </w:tcPr>
          <w:p w14:paraId="7AA2E76E" w14:textId="77777777" w:rsidR="00E46957" w:rsidRPr="00E46957" w:rsidRDefault="00E46957" w:rsidP="00E4695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Chop garlic and let sit for 5 minutes to </w:t>
            </w:r>
            <w:hyperlink r:id="rId6" w:history="1">
              <w:r w:rsidRPr="00E469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enhance its health-promoting properties</w:t>
              </w:r>
            </w:hyperlink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569573AD" w14:textId="77777777" w:rsidR="00E46957" w:rsidRPr="00E46957" w:rsidRDefault="00E46957" w:rsidP="00E4695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Peel and devein shrimp. </w:t>
            </w:r>
          </w:p>
          <w:p w14:paraId="3E83927C" w14:textId="77777777" w:rsidR="00E46957" w:rsidRPr="00E46957" w:rsidRDefault="00E46957" w:rsidP="00E4695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Rub shrimp with 2 TBS lemon juice, salt and pepper. </w:t>
            </w:r>
          </w:p>
          <w:p w14:paraId="58976255" w14:textId="77777777" w:rsidR="00E46957" w:rsidRPr="00E46957" w:rsidRDefault="00E46957" w:rsidP="00E4695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3 TBS broth over medium-low heat in a </w:t>
            </w:r>
            <w:proofErr w:type="gramStart"/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>stainless steel</w:t>
            </w:r>
            <w:proofErr w:type="gramEnd"/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skillet. </w:t>
            </w:r>
          </w:p>
          <w:p w14:paraId="42A43510" w14:textId="77777777" w:rsidR="00E46957" w:rsidRPr="00E46957" w:rsidRDefault="00E46957" w:rsidP="00E4695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broth begins to steam, add shrimp, red pepper flakes, orange juice, and ginger and sauté. Stir frequently. After 2 minutes, turn the shrimp over and add garlic. Sauté until shrimp are pink and opaque throughout (approximately 3 minutes). Shrimp cook quickly, so watch your cooking time. They become tough if overcooked. </w:t>
            </w:r>
          </w:p>
          <w:p w14:paraId="30948D04" w14:textId="77777777" w:rsidR="00E46957" w:rsidRPr="00E46957" w:rsidRDefault="00E46957" w:rsidP="00E4695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Dress with the extra virgin olive oil and the remaining 1 TBS lemon juice. </w:t>
            </w:r>
          </w:p>
          <w:p w14:paraId="05D8DAA5" w14:textId="70641AF4" w:rsidR="00E46957" w:rsidRPr="00EF7AE7" w:rsidRDefault="00E46957" w:rsidP="00E46957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6B81EF" w14:textId="77777777" w:rsidR="00DA6537" w:rsidRDefault="00E46957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4D1F"/>
    <w:multiLevelType w:val="multilevel"/>
    <w:tmpl w:val="D398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6759C"/>
    <w:multiLevelType w:val="multilevel"/>
    <w:tmpl w:val="7CE6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C17DB"/>
    <w:multiLevelType w:val="multilevel"/>
    <w:tmpl w:val="A788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57"/>
    <w:rsid w:val="004B5729"/>
    <w:rsid w:val="00B41D19"/>
    <w:rsid w:val="00C155FB"/>
    <w:rsid w:val="00C4378A"/>
    <w:rsid w:val="00E03A2E"/>
    <w:rsid w:val="00E46957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9192"/>
  <w15:chartTrackingRefBased/>
  <w15:docId w15:val="{DD48ADF5-4876-41F9-B716-98434727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95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69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46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6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foods.com/genpage.php?tname=newtip&amp;dbid=102" TargetMode="External"/><Relationship Id="rId5" Type="http://schemas.openxmlformats.org/officeDocument/2006/relationships/hyperlink" Target="http://www.whfoods.com/genpage.php?tname=dailytip&amp;dbid=1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2019-05-18T07:30:00Z</dcterms:created>
  <dcterms:modified xsi:type="dcterms:W3CDTF">2019-05-18T07:33:00Z</dcterms:modified>
</cp:coreProperties>
</file>