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0ED19" w14:textId="2997D8E4" w:rsidR="00B10C04" w:rsidRDefault="00B10C04">
      <w:r>
        <w:t>EXAMEN FINAL DE MINERIA DE DATOS</w:t>
      </w:r>
    </w:p>
    <w:p w14:paraId="41687DF1" w14:textId="60B45B98" w:rsidR="00B10C04" w:rsidRDefault="00B10C04"/>
    <w:p w14:paraId="022AB648" w14:textId="168D1B20" w:rsidR="00B10C04" w:rsidRDefault="00B10C04">
      <w:r>
        <w:t>1.Clustering.</w:t>
      </w:r>
    </w:p>
    <w:p w14:paraId="3E565226" w14:textId="109A4623" w:rsidR="00B10C04" w:rsidRDefault="00B10C04"/>
    <w:p w14:paraId="5B736493" w14:textId="21C58F72" w:rsidR="00B10C04" w:rsidRDefault="00B10C04">
      <w:r>
        <w:t xml:space="preserve">Utilizando el </w:t>
      </w:r>
      <w:proofErr w:type="spellStart"/>
      <w:r>
        <w:t>dataset</w:t>
      </w:r>
      <w:proofErr w:type="spellEnd"/>
      <w:r>
        <w:t xml:space="preserve"> “</w:t>
      </w:r>
      <w:proofErr w:type="spellStart"/>
      <w:r>
        <w:t>Wholesale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dataset.csv”</w:t>
      </w:r>
    </w:p>
    <w:p w14:paraId="331CC329" w14:textId="5D792763" w:rsidR="00D639A5" w:rsidRDefault="00D639A5">
      <w:pPr>
        <w:rPr>
          <w:rFonts w:ascii="Inter" w:hAnsi="Inter"/>
          <w:sz w:val="21"/>
          <w:szCs w:val="21"/>
          <w:shd w:val="clear" w:color="auto" w:fill="FFFFFF"/>
        </w:rPr>
      </w:pPr>
      <w:r>
        <w:rPr>
          <w:rFonts w:ascii="Inter" w:hAnsi="Inter"/>
          <w:sz w:val="21"/>
          <w:szCs w:val="21"/>
          <w:shd w:val="clear" w:color="auto" w:fill="FFFFFF"/>
        </w:rPr>
        <w:t>El conjunto de datos se refiere a clientes de un distribuidor mayorista. Incluye el gasto anual en unidades monetarias (mu) en diversas categorías de productos.</w:t>
      </w:r>
    </w:p>
    <w:p w14:paraId="5008DBFD" w14:textId="77777777" w:rsidR="00D639A5" w:rsidRDefault="00D639A5" w:rsidP="00D639A5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Inter" w:hAnsi="Inter"/>
          <w:sz w:val="21"/>
          <w:szCs w:val="21"/>
        </w:rPr>
      </w:pPr>
      <w:proofErr w:type="spellStart"/>
      <w:r>
        <w:rPr>
          <w:rFonts w:ascii="Inter" w:hAnsi="Inter"/>
          <w:sz w:val="21"/>
          <w:szCs w:val="21"/>
        </w:rPr>
        <w:t>Attribute</w:t>
      </w:r>
      <w:proofErr w:type="spellEnd"/>
      <w:r>
        <w:rPr>
          <w:rFonts w:ascii="Inter" w:hAnsi="Inter"/>
          <w:sz w:val="21"/>
          <w:szCs w:val="21"/>
        </w:rPr>
        <w:t xml:space="preserve"> </w:t>
      </w:r>
      <w:proofErr w:type="spellStart"/>
      <w:r>
        <w:rPr>
          <w:rFonts w:ascii="Inter" w:hAnsi="Inter"/>
          <w:sz w:val="21"/>
          <w:szCs w:val="21"/>
        </w:rPr>
        <w:t>Information</w:t>
      </w:r>
      <w:proofErr w:type="spellEnd"/>
      <w:r>
        <w:rPr>
          <w:rFonts w:ascii="Inter" w:hAnsi="Inter"/>
          <w:sz w:val="21"/>
          <w:szCs w:val="21"/>
        </w:rPr>
        <w:t>:</w:t>
      </w:r>
    </w:p>
    <w:p w14:paraId="7EEC54B2" w14:textId="77777777" w:rsidR="00D639A5" w:rsidRDefault="00D639A5" w:rsidP="00D639A5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Inter" w:hAnsi="Inter"/>
          <w:sz w:val="21"/>
          <w:szCs w:val="21"/>
        </w:rPr>
      </w:pPr>
      <w:r>
        <w:rPr>
          <w:rFonts w:ascii="Inter" w:hAnsi="Inter"/>
          <w:sz w:val="21"/>
          <w:szCs w:val="21"/>
        </w:rPr>
        <w:t xml:space="preserve">1) FRESH: </w:t>
      </w:r>
      <w:proofErr w:type="spellStart"/>
      <w:r>
        <w:rPr>
          <w:rFonts w:ascii="Inter" w:hAnsi="Inter"/>
          <w:sz w:val="21"/>
          <w:szCs w:val="21"/>
        </w:rPr>
        <w:t>annual</w:t>
      </w:r>
      <w:proofErr w:type="spellEnd"/>
      <w:r>
        <w:rPr>
          <w:rFonts w:ascii="Inter" w:hAnsi="Inter"/>
          <w:sz w:val="21"/>
          <w:szCs w:val="21"/>
        </w:rPr>
        <w:t xml:space="preserve"> </w:t>
      </w:r>
      <w:proofErr w:type="spellStart"/>
      <w:r>
        <w:rPr>
          <w:rFonts w:ascii="Inter" w:hAnsi="Inter"/>
          <w:sz w:val="21"/>
          <w:szCs w:val="21"/>
        </w:rPr>
        <w:t>spending</w:t>
      </w:r>
      <w:proofErr w:type="spellEnd"/>
      <w:r>
        <w:rPr>
          <w:rFonts w:ascii="Inter" w:hAnsi="Inter"/>
          <w:sz w:val="21"/>
          <w:szCs w:val="21"/>
        </w:rPr>
        <w:t xml:space="preserve"> (</w:t>
      </w:r>
      <w:proofErr w:type="spellStart"/>
      <w:r>
        <w:rPr>
          <w:rFonts w:ascii="Inter" w:hAnsi="Inter"/>
          <w:sz w:val="21"/>
          <w:szCs w:val="21"/>
        </w:rPr>
        <w:t>m.u</w:t>
      </w:r>
      <w:proofErr w:type="spellEnd"/>
      <w:r>
        <w:rPr>
          <w:rFonts w:ascii="Inter" w:hAnsi="Inter"/>
          <w:sz w:val="21"/>
          <w:szCs w:val="21"/>
        </w:rPr>
        <w:t xml:space="preserve">.) </w:t>
      </w:r>
      <w:proofErr w:type="spellStart"/>
      <w:r>
        <w:rPr>
          <w:rFonts w:ascii="Inter" w:hAnsi="Inter"/>
          <w:sz w:val="21"/>
          <w:szCs w:val="21"/>
        </w:rPr>
        <w:t>on</w:t>
      </w:r>
      <w:proofErr w:type="spellEnd"/>
      <w:r>
        <w:rPr>
          <w:rFonts w:ascii="Inter" w:hAnsi="Inter"/>
          <w:sz w:val="21"/>
          <w:szCs w:val="21"/>
        </w:rPr>
        <w:t xml:space="preserve"> </w:t>
      </w:r>
      <w:proofErr w:type="spellStart"/>
      <w:r>
        <w:rPr>
          <w:rFonts w:ascii="Inter" w:hAnsi="Inter"/>
          <w:sz w:val="21"/>
          <w:szCs w:val="21"/>
        </w:rPr>
        <w:t>fresh</w:t>
      </w:r>
      <w:proofErr w:type="spellEnd"/>
      <w:r>
        <w:rPr>
          <w:rFonts w:ascii="Inter" w:hAnsi="Inter"/>
          <w:sz w:val="21"/>
          <w:szCs w:val="21"/>
        </w:rPr>
        <w:t xml:space="preserve"> </w:t>
      </w:r>
      <w:proofErr w:type="spellStart"/>
      <w:r>
        <w:rPr>
          <w:rFonts w:ascii="Inter" w:hAnsi="Inter"/>
          <w:sz w:val="21"/>
          <w:szCs w:val="21"/>
        </w:rPr>
        <w:t>products</w:t>
      </w:r>
      <w:proofErr w:type="spellEnd"/>
      <w:r>
        <w:rPr>
          <w:rFonts w:ascii="Inter" w:hAnsi="Inter"/>
          <w:sz w:val="21"/>
          <w:szCs w:val="21"/>
        </w:rPr>
        <w:t xml:space="preserve"> (</w:t>
      </w:r>
      <w:proofErr w:type="spellStart"/>
      <w:r>
        <w:rPr>
          <w:rFonts w:ascii="Inter" w:hAnsi="Inter"/>
          <w:sz w:val="21"/>
          <w:szCs w:val="21"/>
        </w:rPr>
        <w:t>Continuous</w:t>
      </w:r>
      <w:proofErr w:type="spellEnd"/>
      <w:r>
        <w:rPr>
          <w:rFonts w:ascii="Inter" w:hAnsi="Inter"/>
          <w:sz w:val="21"/>
          <w:szCs w:val="21"/>
        </w:rPr>
        <w:t>);</w:t>
      </w:r>
      <w:r>
        <w:rPr>
          <w:rFonts w:ascii="Inter" w:hAnsi="Inter"/>
          <w:sz w:val="21"/>
          <w:szCs w:val="21"/>
        </w:rPr>
        <w:br/>
        <w:t xml:space="preserve">2) MILK: </w:t>
      </w:r>
      <w:proofErr w:type="spellStart"/>
      <w:r>
        <w:rPr>
          <w:rFonts w:ascii="Inter" w:hAnsi="Inter"/>
          <w:sz w:val="21"/>
          <w:szCs w:val="21"/>
        </w:rPr>
        <w:t>annual</w:t>
      </w:r>
      <w:proofErr w:type="spellEnd"/>
      <w:r>
        <w:rPr>
          <w:rFonts w:ascii="Inter" w:hAnsi="Inter"/>
          <w:sz w:val="21"/>
          <w:szCs w:val="21"/>
        </w:rPr>
        <w:t xml:space="preserve"> </w:t>
      </w:r>
      <w:proofErr w:type="spellStart"/>
      <w:r>
        <w:rPr>
          <w:rFonts w:ascii="Inter" w:hAnsi="Inter"/>
          <w:sz w:val="21"/>
          <w:szCs w:val="21"/>
        </w:rPr>
        <w:t>spending</w:t>
      </w:r>
      <w:proofErr w:type="spellEnd"/>
      <w:r>
        <w:rPr>
          <w:rFonts w:ascii="Inter" w:hAnsi="Inter"/>
          <w:sz w:val="21"/>
          <w:szCs w:val="21"/>
        </w:rPr>
        <w:t xml:space="preserve"> (</w:t>
      </w:r>
      <w:proofErr w:type="spellStart"/>
      <w:r>
        <w:rPr>
          <w:rFonts w:ascii="Inter" w:hAnsi="Inter"/>
          <w:sz w:val="21"/>
          <w:szCs w:val="21"/>
        </w:rPr>
        <w:t>m.u</w:t>
      </w:r>
      <w:proofErr w:type="spellEnd"/>
      <w:r>
        <w:rPr>
          <w:rFonts w:ascii="Inter" w:hAnsi="Inter"/>
          <w:sz w:val="21"/>
          <w:szCs w:val="21"/>
        </w:rPr>
        <w:t xml:space="preserve">.) </w:t>
      </w:r>
      <w:proofErr w:type="spellStart"/>
      <w:r>
        <w:rPr>
          <w:rFonts w:ascii="Inter" w:hAnsi="Inter"/>
          <w:sz w:val="21"/>
          <w:szCs w:val="21"/>
        </w:rPr>
        <w:t>on</w:t>
      </w:r>
      <w:proofErr w:type="spellEnd"/>
      <w:r>
        <w:rPr>
          <w:rFonts w:ascii="Inter" w:hAnsi="Inter"/>
          <w:sz w:val="21"/>
          <w:szCs w:val="21"/>
        </w:rPr>
        <w:t xml:space="preserve"> </w:t>
      </w:r>
      <w:proofErr w:type="spellStart"/>
      <w:r>
        <w:rPr>
          <w:rFonts w:ascii="Inter" w:hAnsi="Inter"/>
          <w:sz w:val="21"/>
          <w:szCs w:val="21"/>
        </w:rPr>
        <w:t>milk</w:t>
      </w:r>
      <w:proofErr w:type="spellEnd"/>
      <w:r>
        <w:rPr>
          <w:rFonts w:ascii="Inter" w:hAnsi="Inter"/>
          <w:sz w:val="21"/>
          <w:szCs w:val="21"/>
        </w:rPr>
        <w:t xml:space="preserve"> </w:t>
      </w:r>
      <w:proofErr w:type="spellStart"/>
      <w:r>
        <w:rPr>
          <w:rFonts w:ascii="Inter" w:hAnsi="Inter"/>
          <w:sz w:val="21"/>
          <w:szCs w:val="21"/>
        </w:rPr>
        <w:t>products</w:t>
      </w:r>
      <w:proofErr w:type="spellEnd"/>
      <w:r>
        <w:rPr>
          <w:rFonts w:ascii="Inter" w:hAnsi="Inter"/>
          <w:sz w:val="21"/>
          <w:szCs w:val="21"/>
        </w:rPr>
        <w:t xml:space="preserve"> (</w:t>
      </w:r>
      <w:proofErr w:type="spellStart"/>
      <w:r>
        <w:rPr>
          <w:rFonts w:ascii="Inter" w:hAnsi="Inter"/>
          <w:sz w:val="21"/>
          <w:szCs w:val="21"/>
        </w:rPr>
        <w:t>Continuous</w:t>
      </w:r>
      <w:proofErr w:type="spellEnd"/>
      <w:r>
        <w:rPr>
          <w:rFonts w:ascii="Inter" w:hAnsi="Inter"/>
          <w:sz w:val="21"/>
          <w:szCs w:val="21"/>
        </w:rPr>
        <w:t>);</w:t>
      </w:r>
      <w:r>
        <w:rPr>
          <w:rFonts w:ascii="Inter" w:hAnsi="Inter"/>
          <w:sz w:val="21"/>
          <w:szCs w:val="21"/>
        </w:rPr>
        <w:br/>
        <w:t xml:space="preserve">3) GROCERY: </w:t>
      </w:r>
      <w:proofErr w:type="spellStart"/>
      <w:r>
        <w:rPr>
          <w:rFonts w:ascii="Inter" w:hAnsi="Inter"/>
          <w:sz w:val="21"/>
          <w:szCs w:val="21"/>
        </w:rPr>
        <w:t>annual</w:t>
      </w:r>
      <w:proofErr w:type="spellEnd"/>
      <w:r>
        <w:rPr>
          <w:rFonts w:ascii="Inter" w:hAnsi="Inter"/>
          <w:sz w:val="21"/>
          <w:szCs w:val="21"/>
        </w:rPr>
        <w:t xml:space="preserve"> </w:t>
      </w:r>
      <w:proofErr w:type="spellStart"/>
      <w:r>
        <w:rPr>
          <w:rFonts w:ascii="Inter" w:hAnsi="Inter"/>
          <w:sz w:val="21"/>
          <w:szCs w:val="21"/>
        </w:rPr>
        <w:t>spending</w:t>
      </w:r>
      <w:proofErr w:type="spellEnd"/>
      <w:r>
        <w:rPr>
          <w:rFonts w:ascii="Inter" w:hAnsi="Inter"/>
          <w:sz w:val="21"/>
          <w:szCs w:val="21"/>
        </w:rPr>
        <w:t xml:space="preserve"> (</w:t>
      </w:r>
      <w:proofErr w:type="spellStart"/>
      <w:r>
        <w:rPr>
          <w:rFonts w:ascii="Inter" w:hAnsi="Inter"/>
          <w:sz w:val="21"/>
          <w:szCs w:val="21"/>
        </w:rPr>
        <w:t>m.u</w:t>
      </w:r>
      <w:proofErr w:type="spellEnd"/>
      <w:r>
        <w:rPr>
          <w:rFonts w:ascii="Inter" w:hAnsi="Inter"/>
          <w:sz w:val="21"/>
          <w:szCs w:val="21"/>
        </w:rPr>
        <w:t>.)</w:t>
      </w:r>
      <w:proofErr w:type="spellStart"/>
      <w:r>
        <w:rPr>
          <w:rFonts w:ascii="Inter" w:hAnsi="Inter"/>
          <w:sz w:val="21"/>
          <w:szCs w:val="21"/>
        </w:rPr>
        <w:t>on</w:t>
      </w:r>
      <w:proofErr w:type="spellEnd"/>
      <w:r>
        <w:rPr>
          <w:rFonts w:ascii="Inter" w:hAnsi="Inter"/>
          <w:sz w:val="21"/>
          <w:szCs w:val="21"/>
        </w:rPr>
        <w:t xml:space="preserve"> </w:t>
      </w:r>
      <w:proofErr w:type="spellStart"/>
      <w:r>
        <w:rPr>
          <w:rFonts w:ascii="Inter" w:hAnsi="Inter"/>
          <w:sz w:val="21"/>
          <w:szCs w:val="21"/>
        </w:rPr>
        <w:t>grocery</w:t>
      </w:r>
      <w:proofErr w:type="spellEnd"/>
      <w:r>
        <w:rPr>
          <w:rFonts w:ascii="Inter" w:hAnsi="Inter"/>
          <w:sz w:val="21"/>
          <w:szCs w:val="21"/>
        </w:rPr>
        <w:t xml:space="preserve"> </w:t>
      </w:r>
      <w:proofErr w:type="spellStart"/>
      <w:r>
        <w:rPr>
          <w:rFonts w:ascii="Inter" w:hAnsi="Inter"/>
          <w:sz w:val="21"/>
          <w:szCs w:val="21"/>
        </w:rPr>
        <w:t>products</w:t>
      </w:r>
      <w:proofErr w:type="spellEnd"/>
      <w:r>
        <w:rPr>
          <w:rFonts w:ascii="Inter" w:hAnsi="Inter"/>
          <w:sz w:val="21"/>
          <w:szCs w:val="21"/>
        </w:rPr>
        <w:t xml:space="preserve"> (</w:t>
      </w:r>
      <w:proofErr w:type="spellStart"/>
      <w:r>
        <w:rPr>
          <w:rFonts w:ascii="Inter" w:hAnsi="Inter"/>
          <w:sz w:val="21"/>
          <w:szCs w:val="21"/>
        </w:rPr>
        <w:t>Continuous</w:t>
      </w:r>
      <w:proofErr w:type="spellEnd"/>
      <w:r>
        <w:rPr>
          <w:rFonts w:ascii="Inter" w:hAnsi="Inter"/>
          <w:sz w:val="21"/>
          <w:szCs w:val="21"/>
        </w:rPr>
        <w:t>);</w:t>
      </w:r>
      <w:r>
        <w:rPr>
          <w:rFonts w:ascii="Inter" w:hAnsi="Inter"/>
          <w:sz w:val="21"/>
          <w:szCs w:val="21"/>
        </w:rPr>
        <w:br/>
        <w:t xml:space="preserve">4) FROZEN: </w:t>
      </w:r>
      <w:proofErr w:type="spellStart"/>
      <w:r>
        <w:rPr>
          <w:rFonts w:ascii="Inter" w:hAnsi="Inter"/>
          <w:sz w:val="21"/>
          <w:szCs w:val="21"/>
        </w:rPr>
        <w:t>annual</w:t>
      </w:r>
      <w:proofErr w:type="spellEnd"/>
      <w:r>
        <w:rPr>
          <w:rFonts w:ascii="Inter" w:hAnsi="Inter"/>
          <w:sz w:val="21"/>
          <w:szCs w:val="21"/>
        </w:rPr>
        <w:t xml:space="preserve"> </w:t>
      </w:r>
      <w:proofErr w:type="spellStart"/>
      <w:r>
        <w:rPr>
          <w:rFonts w:ascii="Inter" w:hAnsi="Inter"/>
          <w:sz w:val="21"/>
          <w:szCs w:val="21"/>
        </w:rPr>
        <w:t>spending</w:t>
      </w:r>
      <w:proofErr w:type="spellEnd"/>
      <w:r>
        <w:rPr>
          <w:rFonts w:ascii="Inter" w:hAnsi="Inter"/>
          <w:sz w:val="21"/>
          <w:szCs w:val="21"/>
        </w:rPr>
        <w:t xml:space="preserve"> (</w:t>
      </w:r>
      <w:proofErr w:type="spellStart"/>
      <w:r>
        <w:rPr>
          <w:rFonts w:ascii="Inter" w:hAnsi="Inter"/>
          <w:sz w:val="21"/>
          <w:szCs w:val="21"/>
        </w:rPr>
        <w:t>m.u</w:t>
      </w:r>
      <w:proofErr w:type="spellEnd"/>
      <w:r>
        <w:rPr>
          <w:rFonts w:ascii="Inter" w:hAnsi="Inter"/>
          <w:sz w:val="21"/>
          <w:szCs w:val="21"/>
        </w:rPr>
        <w:t>.)</w:t>
      </w:r>
      <w:proofErr w:type="spellStart"/>
      <w:r>
        <w:rPr>
          <w:rFonts w:ascii="Inter" w:hAnsi="Inter"/>
          <w:sz w:val="21"/>
          <w:szCs w:val="21"/>
        </w:rPr>
        <w:t>on</w:t>
      </w:r>
      <w:proofErr w:type="spellEnd"/>
      <w:r>
        <w:rPr>
          <w:rFonts w:ascii="Inter" w:hAnsi="Inter"/>
          <w:sz w:val="21"/>
          <w:szCs w:val="21"/>
        </w:rPr>
        <w:t xml:space="preserve"> </w:t>
      </w:r>
      <w:proofErr w:type="spellStart"/>
      <w:r>
        <w:rPr>
          <w:rFonts w:ascii="Inter" w:hAnsi="Inter"/>
          <w:sz w:val="21"/>
          <w:szCs w:val="21"/>
        </w:rPr>
        <w:t>frozen</w:t>
      </w:r>
      <w:proofErr w:type="spellEnd"/>
      <w:r>
        <w:rPr>
          <w:rFonts w:ascii="Inter" w:hAnsi="Inter"/>
          <w:sz w:val="21"/>
          <w:szCs w:val="21"/>
        </w:rPr>
        <w:t xml:space="preserve"> </w:t>
      </w:r>
      <w:proofErr w:type="spellStart"/>
      <w:r>
        <w:rPr>
          <w:rFonts w:ascii="Inter" w:hAnsi="Inter"/>
          <w:sz w:val="21"/>
          <w:szCs w:val="21"/>
        </w:rPr>
        <w:t>products</w:t>
      </w:r>
      <w:proofErr w:type="spellEnd"/>
      <w:r>
        <w:rPr>
          <w:rFonts w:ascii="Inter" w:hAnsi="Inter"/>
          <w:sz w:val="21"/>
          <w:szCs w:val="21"/>
        </w:rPr>
        <w:t xml:space="preserve"> (</w:t>
      </w:r>
      <w:proofErr w:type="spellStart"/>
      <w:r>
        <w:rPr>
          <w:rFonts w:ascii="Inter" w:hAnsi="Inter"/>
          <w:sz w:val="21"/>
          <w:szCs w:val="21"/>
        </w:rPr>
        <w:t>Continuous</w:t>
      </w:r>
      <w:proofErr w:type="spellEnd"/>
      <w:r>
        <w:rPr>
          <w:rFonts w:ascii="Inter" w:hAnsi="Inter"/>
          <w:sz w:val="21"/>
          <w:szCs w:val="21"/>
        </w:rPr>
        <w:t>)</w:t>
      </w:r>
      <w:r>
        <w:rPr>
          <w:rFonts w:ascii="Inter" w:hAnsi="Inter"/>
          <w:sz w:val="21"/>
          <w:szCs w:val="21"/>
        </w:rPr>
        <w:br/>
        <w:t xml:space="preserve">5) DETERGENTS_PAPER: </w:t>
      </w:r>
      <w:proofErr w:type="spellStart"/>
      <w:r>
        <w:rPr>
          <w:rFonts w:ascii="Inter" w:hAnsi="Inter"/>
          <w:sz w:val="21"/>
          <w:szCs w:val="21"/>
        </w:rPr>
        <w:t>annual</w:t>
      </w:r>
      <w:proofErr w:type="spellEnd"/>
      <w:r>
        <w:rPr>
          <w:rFonts w:ascii="Inter" w:hAnsi="Inter"/>
          <w:sz w:val="21"/>
          <w:szCs w:val="21"/>
        </w:rPr>
        <w:t xml:space="preserve"> </w:t>
      </w:r>
      <w:proofErr w:type="spellStart"/>
      <w:r>
        <w:rPr>
          <w:rFonts w:ascii="Inter" w:hAnsi="Inter"/>
          <w:sz w:val="21"/>
          <w:szCs w:val="21"/>
        </w:rPr>
        <w:t>spending</w:t>
      </w:r>
      <w:proofErr w:type="spellEnd"/>
      <w:r>
        <w:rPr>
          <w:rFonts w:ascii="Inter" w:hAnsi="Inter"/>
          <w:sz w:val="21"/>
          <w:szCs w:val="21"/>
        </w:rPr>
        <w:t xml:space="preserve"> (</w:t>
      </w:r>
      <w:proofErr w:type="spellStart"/>
      <w:r>
        <w:rPr>
          <w:rFonts w:ascii="Inter" w:hAnsi="Inter"/>
          <w:sz w:val="21"/>
          <w:szCs w:val="21"/>
        </w:rPr>
        <w:t>m.u</w:t>
      </w:r>
      <w:proofErr w:type="spellEnd"/>
      <w:r>
        <w:rPr>
          <w:rFonts w:ascii="Inter" w:hAnsi="Inter"/>
          <w:sz w:val="21"/>
          <w:szCs w:val="21"/>
        </w:rPr>
        <w:t xml:space="preserve">.) </w:t>
      </w:r>
      <w:proofErr w:type="spellStart"/>
      <w:r>
        <w:rPr>
          <w:rFonts w:ascii="Inter" w:hAnsi="Inter"/>
          <w:sz w:val="21"/>
          <w:szCs w:val="21"/>
        </w:rPr>
        <w:t>on</w:t>
      </w:r>
      <w:proofErr w:type="spellEnd"/>
      <w:r>
        <w:rPr>
          <w:rFonts w:ascii="Inter" w:hAnsi="Inter"/>
          <w:sz w:val="21"/>
          <w:szCs w:val="21"/>
        </w:rPr>
        <w:t xml:space="preserve"> </w:t>
      </w:r>
      <w:proofErr w:type="spellStart"/>
      <w:r>
        <w:rPr>
          <w:rFonts w:ascii="Inter" w:hAnsi="Inter"/>
          <w:sz w:val="21"/>
          <w:szCs w:val="21"/>
        </w:rPr>
        <w:t>detergents</w:t>
      </w:r>
      <w:proofErr w:type="spellEnd"/>
      <w:r>
        <w:rPr>
          <w:rFonts w:ascii="Inter" w:hAnsi="Inter"/>
          <w:sz w:val="21"/>
          <w:szCs w:val="21"/>
        </w:rPr>
        <w:t xml:space="preserve"> and </w:t>
      </w:r>
      <w:proofErr w:type="spellStart"/>
      <w:r>
        <w:rPr>
          <w:rFonts w:ascii="Inter" w:hAnsi="Inter"/>
          <w:sz w:val="21"/>
          <w:szCs w:val="21"/>
        </w:rPr>
        <w:t>paper</w:t>
      </w:r>
      <w:proofErr w:type="spellEnd"/>
      <w:r>
        <w:rPr>
          <w:rFonts w:ascii="Inter" w:hAnsi="Inter"/>
          <w:sz w:val="21"/>
          <w:szCs w:val="21"/>
        </w:rPr>
        <w:t xml:space="preserve"> </w:t>
      </w:r>
      <w:proofErr w:type="spellStart"/>
      <w:r>
        <w:rPr>
          <w:rFonts w:ascii="Inter" w:hAnsi="Inter"/>
          <w:sz w:val="21"/>
          <w:szCs w:val="21"/>
        </w:rPr>
        <w:t>products</w:t>
      </w:r>
      <w:proofErr w:type="spellEnd"/>
      <w:r>
        <w:rPr>
          <w:rFonts w:ascii="Inter" w:hAnsi="Inter"/>
          <w:sz w:val="21"/>
          <w:szCs w:val="21"/>
        </w:rPr>
        <w:t xml:space="preserve"> (</w:t>
      </w:r>
      <w:proofErr w:type="spellStart"/>
      <w:r>
        <w:rPr>
          <w:rFonts w:ascii="Inter" w:hAnsi="Inter"/>
          <w:sz w:val="21"/>
          <w:szCs w:val="21"/>
        </w:rPr>
        <w:t>Continuous</w:t>
      </w:r>
      <w:proofErr w:type="spellEnd"/>
      <w:r>
        <w:rPr>
          <w:rFonts w:ascii="Inter" w:hAnsi="Inter"/>
          <w:sz w:val="21"/>
          <w:szCs w:val="21"/>
        </w:rPr>
        <w:t>)</w:t>
      </w:r>
      <w:r>
        <w:rPr>
          <w:rFonts w:ascii="Inter" w:hAnsi="Inter"/>
          <w:sz w:val="21"/>
          <w:szCs w:val="21"/>
        </w:rPr>
        <w:br/>
        <w:t xml:space="preserve">6) DELICATESSEN: </w:t>
      </w:r>
      <w:proofErr w:type="spellStart"/>
      <w:r>
        <w:rPr>
          <w:rFonts w:ascii="Inter" w:hAnsi="Inter"/>
          <w:sz w:val="21"/>
          <w:szCs w:val="21"/>
        </w:rPr>
        <w:t>annual</w:t>
      </w:r>
      <w:proofErr w:type="spellEnd"/>
      <w:r>
        <w:rPr>
          <w:rFonts w:ascii="Inter" w:hAnsi="Inter"/>
          <w:sz w:val="21"/>
          <w:szCs w:val="21"/>
        </w:rPr>
        <w:t xml:space="preserve"> </w:t>
      </w:r>
      <w:proofErr w:type="spellStart"/>
      <w:r>
        <w:rPr>
          <w:rFonts w:ascii="Inter" w:hAnsi="Inter"/>
          <w:sz w:val="21"/>
          <w:szCs w:val="21"/>
        </w:rPr>
        <w:t>spending</w:t>
      </w:r>
      <w:proofErr w:type="spellEnd"/>
      <w:r>
        <w:rPr>
          <w:rFonts w:ascii="Inter" w:hAnsi="Inter"/>
          <w:sz w:val="21"/>
          <w:szCs w:val="21"/>
        </w:rPr>
        <w:t xml:space="preserve"> (</w:t>
      </w:r>
      <w:proofErr w:type="spellStart"/>
      <w:r>
        <w:rPr>
          <w:rFonts w:ascii="Inter" w:hAnsi="Inter"/>
          <w:sz w:val="21"/>
          <w:szCs w:val="21"/>
        </w:rPr>
        <w:t>m.u</w:t>
      </w:r>
      <w:proofErr w:type="spellEnd"/>
      <w:r>
        <w:rPr>
          <w:rFonts w:ascii="Inter" w:hAnsi="Inter"/>
          <w:sz w:val="21"/>
          <w:szCs w:val="21"/>
        </w:rPr>
        <w:t>.)</w:t>
      </w:r>
      <w:proofErr w:type="spellStart"/>
      <w:r>
        <w:rPr>
          <w:rFonts w:ascii="Inter" w:hAnsi="Inter"/>
          <w:sz w:val="21"/>
          <w:szCs w:val="21"/>
        </w:rPr>
        <w:t>on</w:t>
      </w:r>
      <w:proofErr w:type="spellEnd"/>
      <w:r>
        <w:rPr>
          <w:rFonts w:ascii="Inter" w:hAnsi="Inter"/>
          <w:sz w:val="21"/>
          <w:szCs w:val="21"/>
        </w:rPr>
        <w:t xml:space="preserve"> and delicatessen </w:t>
      </w:r>
      <w:proofErr w:type="spellStart"/>
      <w:r>
        <w:rPr>
          <w:rFonts w:ascii="Inter" w:hAnsi="Inter"/>
          <w:sz w:val="21"/>
          <w:szCs w:val="21"/>
        </w:rPr>
        <w:t>products</w:t>
      </w:r>
      <w:proofErr w:type="spellEnd"/>
      <w:r>
        <w:rPr>
          <w:rFonts w:ascii="Inter" w:hAnsi="Inter"/>
          <w:sz w:val="21"/>
          <w:szCs w:val="21"/>
        </w:rPr>
        <w:t xml:space="preserve"> (</w:t>
      </w:r>
      <w:proofErr w:type="spellStart"/>
      <w:r>
        <w:rPr>
          <w:rFonts w:ascii="Inter" w:hAnsi="Inter"/>
          <w:sz w:val="21"/>
          <w:szCs w:val="21"/>
        </w:rPr>
        <w:t>Continuous</w:t>
      </w:r>
      <w:proofErr w:type="spellEnd"/>
      <w:r>
        <w:rPr>
          <w:rFonts w:ascii="Inter" w:hAnsi="Inter"/>
          <w:sz w:val="21"/>
          <w:szCs w:val="21"/>
        </w:rPr>
        <w:t>);</w:t>
      </w:r>
      <w:r>
        <w:rPr>
          <w:rFonts w:ascii="Inter" w:hAnsi="Inter"/>
          <w:sz w:val="21"/>
          <w:szCs w:val="21"/>
        </w:rPr>
        <w:br/>
        <w:t xml:space="preserve">7) CHANNEL: </w:t>
      </w:r>
      <w:proofErr w:type="spellStart"/>
      <w:r>
        <w:rPr>
          <w:rFonts w:ascii="Inter" w:hAnsi="Inter"/>
          <w:sz w:val="21"/>
          <w:szCs w:val="21"/>
        </w:rPr>
        <w:t>customersâ</w:t>
      </w:r>
      <w:proofErr w:type="spellEnd"/>
      <w:r>
        <w:rPr>
          <w:rFonts w:ascii="Inter" w:hAnsi="Inter"/>
          <w:sz w:val="21"/>
          <w:szCs w:val="21"/>
        </w:rPr>
        <w:t xml:space="preserve">€™ </w:t>
      </w:r>
      <w:proofErr w:type="spellStart"/>
      <w:r>
        <w:rPr>
          <w:rFonts w:ascii="Inter" w:hAnsi="Inter"/>
          <w:sz w:val="21"/>
          <w:szCs w:val="21"/>
        </w:rPr>
        <w:t>Channel</w:t>
      </w:r>
      <w:proofErr w:type="spellEnd"/>
      <w:r>
        <w:rPr>
          <w:rFonts w:ascii="Inter" w:hAnsi="Inter"/>
          <w:sz w:val="21"/>
          <w:szCs w:val="21"/>
        </w:rPr>
        <w:t xml:space="preserve"> - </w:t>
      </w:r>
      <w:proofErr w:type="spellStart"/>
      <w:r>
        <w:rPr>
          <w:rFonts w:ascii="Inter" w:hAnsi="Inter"/>
          <w:sz w:val="21"/>
          <w:szCs w:val="21"/>
        </w:rPr>
        <w:t>Horeca</w:t>
      </w:r>
      <w:proofErr w:type="spellEnd"/>
      <w:r>
        <w:rPr>
          <w:rFonts w:ascii="Inter" w:hAnsi="Inter"/>
          <w:sz w:val="21"/>
          <w:szCs w:val="21"/>
        </w:rPr>
        <w:t xml:space="preserve"> (Hotel/Restaurant/</w:t>
      </w:r>
      <w:proofErr w:type="spellStart"/>
      <w:r>
        <w:rPr>
          <w:rFonts w:ascii="Inter" w:hAnsi="Inter"/>
          <w:sz w:val="21"/>
          <w:szCs w:val="21"/>
        </w:rPr>
        <w:t>CafÃ</w:t>
      </w:r>
      <w:proofErr w:type="spellEnd"/>
      <w:r>
        <w:rPr>
          <w:rFonts w:ascii="Inter" w:hAnsi="Inter"/>
          <w:sz w:val="21"/>
          <w:szCs w:val="21"/>
        </w:rPr>
        <w:t xml:space="preserve">©) </w:t>
      </w:r>
      <w:proofErr w:type="spellStart"/>
      <w:r>
        <w:rPr>
          <w:rFonts w:ascii="Inter" w:hAnsi="Inter"/>
          <w:sz w:val="21"/>
          <w:szCs w:val="21"/>
        </w:rPr>
        <w:t>or</w:t>
      </w:r>
      <w:proofErr w:type="spellEnd"/>
      <w:r>
        <w:rPr>
          <w:rFonts w:ascii="Inter" w:hAnsi="Inter"/>
          <w:sz w:val="21"/>
          <w:szCs w:val="21"/>
        </w:rPr>
        <w:t xml:space="preserve"> </w:t>
      </w:r>
      <w:proofErr w:type="spellStart"/>
      <w:r>
        <w:rPr>
          <w:rFonts w:ascii="Inter" w:hAnsi="Inter"/>
          <w:sz w:val="21"/>
          <w:szCs w:val="21"/>
        </w:rPr>
        <w:t>Retail</w:t>
      </w:r>
      <w:proofErr w:type="spellEnd"/>
      <w:r>
        <w:rPr>
          <w:rFonts w:ascii="Inter" w:hAnsi="Inter"/>
          <w:sz w:val="21"/>
          <w:szCs w:val="21"/>
        </w:rPr>
        <w:t xml:space="preserve"> </w:t>
      </w:r>
      <w:proofErr w:type="spellStart"/>
      <w:r>
        <w:rPr>
          <w:rFonts w:ascii="Inter" w:hAnsi="Inter"/>
          <w:sz w:val="21"/>
          <w:szCs w:val="21"/>
        </w:rPr>
        <w:t>channel</w:t>
      </w:r>
      <w:proofErr w:type="spellEnd"/>
      <w:r>
        <w:rPr>
          <w:rFonts w:ascii="Inter" w:hAnsi="Inter"/>
          <w:sz w:val="21"/>
          <w:szCs w:val="21"/>
        </w:rPr>
        <w:t xml:space="preserve"> (Nominal)</w:t>
      </w:r>
      <w:r>
        <w:rPr>
          <w:rFonts w:ascii="Inter" w:hAnsi="Inter"/>
          <w:sz w:val="21"/>
          <w:szCs w:val="21"/>
        </w:rPr>
        <w:br/>
        <w:t xml:space="preserve">8) REGION: </w:t>
      </w:r>
      <w:proofErr w:type="spellStart"/>
      <w:r>
        <w:rPr>
          <w:rFonts w:ascii="Inter" w:hAnsi="Inter"/>
          <w:sz w:val="21"/>
          <w:szCs w:val="21"/>
        </w:rPr>
        <w:t>customersâ</w:t>
      </w:r>
      <w:proofErr w:type="spellEnd"/>
      <w:r>
        <w:rPr>
          <w:rFonts w:ascii="Inter" w:hAnsi="Inter"/>
          <w:sz w:val="21"/>
          <w:szCs w:val="21"/>
        </w:rPr>
        <w:t xml:space="preserve">€™ </w:t>
      </w:r>
      <w:proofErr w:type="spellStart"/>
      <w:r>
        <w:rPr>
          <w:rFonts w:ascii="Inter" w:hAnsi="Inter"/>
          <w:sz w:val="21"/>
          <w:szCs w:val="21"/>
        </w:rPr>
        <w:t>Region</w:t>
      </w:r>
      <w:proofErr w:type="spellEnd"/>
      <w:r>
        <w:rPr>
          <w:rFonts w:ascii="Inter" w:hAnsi="Inter"/>
          <w:sz w:val="21"/>
          <w:szCs w:val="21"/>
        </w:rPr>
        <w:t xml:space="preserve"> â€“ </w:t>
      </w:r>
      <w:proofErr w:type="spellStart"/>
      <w:r>
        <w:rPr>
          <w:rFonts w:ascii="Inter" w:hAnsi="Inter"/>
          <w:sz w:val="21"/>
          <w:szCs w:val="21"/>
        </w:rPr>
        <w:t>Lisnon</w:t>
      </w:r>
      <w:proofErr w:type="spellEnd"/>
      <w:r>
        <w:rPr>
          <w:rFonts w:ascii="Inter" w:hAnsi="Inter"/>
          <w:sz w:val="21"/>
          <w:szCs w:val="21"/>
        </w:rPr>
        <w:t xml:space="preserve">, Oporto </w:t>
      </w:r>
      <w:proofErr w:type="spellStart"/>
      <w:r>
        <w:rPr>
          <w:rFonts w:ascii="Inter" w:hAnsi="Inter"/>
          <w:sz w:val="21"/>
          <w:szCs w:val="21"/>
        </w:rPr>
        <w:t>or</w:t>
      </w:r>
      <w:proofErr w:type="spellEnd"/>
      <w:r>
        <w:rPr>
          <w:rFonts w:ascii="Inter" w:hAnsi="Inter"/>
          <w:sz w:val="21"/>
          <w:szCs w:val="21"/>
        </w:rPr>
        <w:t xml:space="preserve"> </w:t>
      </w:r>
      <w:proofErr w:type="spellStart"/>
      <w:r>
        <w:rPr>
          <w:rFonts w:ascii="Inter" w:hAnsi="Inter"/>
          <w:sz w:val="21"/>
          <w:szCs w:val="21"/>
        </w:rPr>
        <w:t>Other</w:t>
      </w:r>
      <w:proofErr w:type="spellEnd"/>
      <w:r>
        <w:rPr>
          <w:rFonts w:ascii="Inter" w:hAnsi="Inter"/>
          <w:sz w:val="21"/>
          <w:szCs w:val="21"/>
        </w:rPr>
        <w:t xml:space="preserve"> (Nominal)</w:t>
      </w:r>
    </w:p>
    <w:p w14:paraId="0BE8E718" w14:textId="3E58A358" w:rsidR="00D639A5" w:rsidRDefault="00D639A5"/>
    <w:p w14:paraId="697F4C1F" w14:textId="1B99EBCF" w:rsidR="00D639A5" w:rsidRDefault="00D639A5" w:rsidP="00380DB6">
      <w:pPr>
        <w:pStyle w:val="Prrafodelista"/>
        <w:numPr>
          <w:ilvl w:val="0"/>
          <w:numId w:val="2"/>
        </w:numPr>
      </w:pPr>
      <w:r>
        <w:t xml:space="preserve">Elimine las columnas </w:t>
      </w:r>
      <w:proofErr w:type="spellStart"/>
      <w:r>
        <w:t>channel</w:t>
      </w:r>
      <w:proofErr w:type="spellEnd"/>
      <w:r>
        <w:t xml:space="preserve"> y región.</w:t>
      </w:r>
    </w:p>
    <w:p w14:paraId="334840CD" w14:textId="64A5410F" w:rsidR="00D639A5" w:rsidRDefault="00D639A5" w:rsidP="00380DB6">
      <w:pPr>
        <w:pStyle w:val="Prrafodelista"/>
        <w:numPr>
          <w:ilvl w:val="0"/>
          <w:numId w:val="2"/>
        </w:numPr>
      </w:pPr>
      <w:r>
        <w:t>Revise si hay nulos</w:t>
      </w:r>
    </w:p>
    <w:p w14:paraId="02F6BF88" w14:textId="02F97C65" w:rsidR="00D639A5" w:rsidRDefault="00D639A5" w:rsidP="00380DB6">
      <w:pPr>
        <w:pStyle w:val="Prrafodelista"/>
        <w:numPr>
          <w:ilvl w:val="0"/>
          <w:numId w:val="2"/>
        </w:numPr>
      </w:pPr>
      <w:r>
        <w:t>Grafique los histogramas de las columnas.</w:t>
      </w:r>
    </w:p>
    <w:p w14:paraId="547D0B41" w14:textId="46FA67F7" w:rsidR="00D639A5" w:rsidRDefault="00D639A5" w:rsidP="00380DB6">
      <w:pPr>
        <w:pStyle w:val="Prrafodelista"/>
        <w:numPr>
          <w:ilvl w:val="0"/>
          <w:numId w:val="2"/>
        </w:numPr>
      </w:pPr>
      <w:r>
        <w:t xml:space="preserve">Determine la cantidad optima de </w:t>
      </w:r>
      <w:r w:rsidR="00041C92">
        <w:t>clúster</w:t>
      </w:r>
      <w:r>
        <w:t xml:space="preserve"> con el </w:t>
      </w:r>
      <w:proofErr w:type="spellStart"/>
      <w:r>
        <w:t>dendrograma</w:t>
      </w:r>
      <w:proofErr w:type="spellEnd"/>
      <w:r>
        <w:t>.</w:t>
      </w:r>
    </w:p>
    <w:p w14:paraId="09595E1F" w14:textId="57FAB3BC" w:rsidR="00D639A5" w:rsidRDefault="00D639A5" w:rsidP="00380DB6">
      <w:pPr>
        <w:pStyle w:val="Prrafodelista"/>
        <w:numPr>
          <w:ilvl w:val="0"/>
          <w:numId w:val="2"/>
        </w:numPr>
      </w:pPr>
      <w:r>
        <w:t xml:space="preserve">Determine la cantidad de </w:t>
      </w:r>
      <w:r w:rsidR="00041C92">
        <w:t>clúster</w:t>
      </w:r>
      <w:r>
        <w:t xml:space="preserve"> con el </w:t>
      </w:r>
      <w:r w:rsidR="00041C92">
        <w:t>método</w:t>
      </w:r>
      <w:r>
        <w:t xml:space="preserve"> del codo.</w:t>
      </w:r>
    </w:p>
    <w:p w14:paraId="12F68BD0" w14:textId="29BF99EA" w:rsidR="00D639A5" w:rsidRDefault="00380DB6" w:rsidP="00380DB6">
      <w:pPr>
        <w:pStyle w:val="Prrafodelista"/>
        <w:numPr>
          <w:ilvl w:val="0"/>
          <w:numId w:val="2"/>
        </w:numPr>
      </w:pPr>
      <w:r>
        <w:t>Escale los datos</w:t>
      </w:r>
    </w:p>
    <w:p w14:paraId="19794FD2" w14:textId="53974783" w:rsidR="00380DB6" w:rsidRDefault="00380DB6" w:rsidP="00380DB6">
      <w:pPr>
        <w:pStyle w:val="Prrafodelista"/>
        <w:numPr>
          <w:ilvl w:val="0"/>
          <w:numId w:val="2"/>
        </w:numPr>
      </w:pPr>
      <w:r>
        <w:t xml:space="preserve">Construya el modelo utilizando </w:t>
      </w:r>
      <w:r w:rsidR="00041C92">
        <w:t>Clúster</w:t>
      </w:r>
      <w:r>
        <w:t xml:space="preserve"> jerárquico</w:t>
      </w:r>
    </w:p>
    <w:p w14:paraId="274BBC95" w14:textId="300E63E4" w:rsidR="00380DB6" w:rsidRDefault="00041C92" w:rsidP="00380DB6">
      <w:pPr>
        <w:pStyle w:val="Prrafodelista"/>
        <w:numPr>
          <w:ilvl w:val="0"/>
          <w:numId w:val="2"/>
        </w:numPr>
      </w:pPr>
      <w:r>
        <w:t xml:space="preserve">Cree un </w:t>
      </w:r>
      <w:proofErr w:type="spellStart"/>
      <w:r>
        <w:t>dataframe</w:t>
      </w:r>
      <w:proofErr w:type="spellEnd"/>
      <w:r>
        <w:t xml:space="preserve"> llamado resultados, Agregando</w:t>
      </w:r>
      <w:r w:rsidR="00380DB6">
        <w:t xml:space="preserve"> una columna </w:t>
      </w:r>
      <w:r>
        <w:t xml:space="preserve">llamada jerárquico al </w:t>
      </w:r>
      <w:proofErr w:type="spellStart"/>
      <w:r>
        <w:t>dataframe</w:t>
      </w:r>
      <w:proofErr w:type="spellEnd"/>
      <w:r>
        <w:t xml:space="preserve"> resultados,</w:t>
      </w:r>
      <w:r w:rsidR="00380DB6">
        <w:t xml:space="preserve"> con la predicción del modelo jerárquico</w:t>
      </w:r>
    </w:p>
    <w:p w14:paraId="7D8A0D4A" w14:textId="2387C02B" w:rsidR="00380DB6" w:rsidRDefault="00380DB6" w:rsidP="00380DB6">
      <w:pPr>
        <w:pStyle w:val="Prrafodelista"/>
        <w:numPr>
          <w:ilvl w:val="0"/>
          <w:numId w:val="2"/>
        </w:numPr>
      </w:pPr>
      <w:r>
        <w:t>Construya otro modelo utilizando k-</w:t>
      </w:r>
      <w:proofErr w:type="spellStart"/>
      <w:r>
        <w:t>means</w:t>
      </w:r>
      <w:proofErr w:type="spellEnd"/>
    </w:p>
    <w:p w14:paraId="4F9FB0F3" w14:textId="40BE82EA" w:rsidR="00380DB6" w:rsidRDefault="00380DB6" w:rsidP="00380DB6">
      <w:pPr>
        <w:pStyle w:val="Prrafodelista"/>
        <w:numPr>
          <w:ilvl w:val="0"/>
          <w:numId w:val="2"/>
        </w:numPr>
      </w:pPr>
      <w:r>
        <w:t xml:space="preserve">Agregue una columna al </w:t>
      </w:r>
      <w:proofErr w:type="spellStart"/>
      <w:r w:rsidR="00041C92">
        <w:t>dataframe</w:t>
      </w:r>
      <w:proofErr w:type="spellEnd"/>
      <w:r w:rsidR="00041C92">
        <w:t xml:space="preserve"> resultados con una columna que contenga la predicción del modelo k-</w:t>
      </w:r>
      <w:proofErr w:type="spellStart"/>
      <w:r w:rsidR="00041C92">
        <w:t>means</w:t>
      </w:r>
      <w:proofErr w:type="spellEnd"/>
      <w:r w:rsidR="00041C92">
        <w:t>, llame la columna k-</w:t>
      </w:r>
      <w:proofErr w:type="spellStart"/>
      <w:r w:rsidR="00041C92">
        <w:t>means</w:t>
      </w:r>
      <w:proofErr w:type="spellEnd"/>
      <w:r w:rsidR="00041C92">
        <w:t>.</w:t>
      </w:r>
    </w:p>
    <w:p w14:paraId="67B12F2F" w14:textId="45152F80" w:rsidR="00041C92" w:rsidRDefault="00041C92" w:rsidP="009C7145"/>
    <w:p w14:paraId="58CC0935" w14:textId="268A0993" w:rsidR="009C7145" w:rsidRDefault="009C7145" w:rsidP="009C7145"/>
    <w:p w14:paraId="189E25A5" w14:textId="240D321D" w:rsidR="009C7145" w:rsidRDefault="009C7145" w:rsidP="009C7145">
      <w:r>
        <w:t>2. Redes Neuronales Artificiales</w:t>
      </w:r>
    </w:p>
    <w:p w14:paraId="294840A7" w14:textId="4FD89339" w:rsidR="009C7145" w:rsidRDefault="00BE4BC9" w:rsidP="009C7145">
      <w:pPr>
        <w:rPr>
          <w:rFonts w:ascii="Inter" w:hAnsi="Inter"/>
          <w:sz w:val="21"/>
          <w:szCs w:val="21"/>
          <w:shd w:val="clear" w:color="auto" w:fill="FFFFFF"/>
        </w:rPr>
      </w:pPr>
      <w:r w:rsidRPr="00BE4BC9">
        <w:rPr>
          <w:rFonts w:ascii="Inter" w:hAnsi="Inter"/>
          <w:sz w:val="21"/>
          <w:szCs w:val="21"/>
          <w:shd w:val="clear" w:color="auto" w:fill="FFFFFF"/>
        </w:rPr>
        <w:t>Se va a</w:t>
      </w:r>
      <w:r w:rsidRPr="00BE4BC9">
        <w:rPr>
          <w:rFonts w:ascii="Inter" w:hAnsi="Inter"/>
          <w:sz w:val="21"/>
          <w:szCs w:val="21"/>
          <w:shd w:val="clear" w:color="auto" w:fill="FFFFFF"/>
        </w:rPr>
        <w:t xml:space="preserve"> utilizar el conjunto de datos sobre el inicio de la diabetes en los indios Pima. Describe los datos de los registros médicos de los pacientes de los indios Pima y si tenían la aparición de la diabetes en un plazo de cinco años. Se trata de un problema de clasificación binaria (aparición de diabetes como 1 o no como 0</w:t>
      </w:r>
      <w:r>
        <w:rPr>
          <w:rFonts w:ascii="Inter" w:hAnsi="Inter"/>
          <w:sz w:val="21"/>
          <w:szCs w:val="21"/>
          <w:shd w:val="clear" w:color="auto" w:fill="FFFFFF"/>
        </w:rPr>
        <w:t>.</w:t>
      </w:r>
    </w:p>
    <w:p w14:paraId="156551B0" w14:textId="77777777" w:rsidR="00BE4BC9" w:rsidRPr="00BE4BC9" w:rsidRDefault="00BE4BC9" w:rsidP="00BE4BC9">
      <w:pPr>
        <w:pStyle w:val="NormalWeb"/>
        <w:shd w:val="clear" w:color="auto" w:fill="FFFFFF"/>
        <w:spacing w:before="0" w:beforeAutospacing="0" w:after="450" w:afterAutospacing="0"/>
        <w:rPr>
          <w:rFonts w:ascii="Inter" w:eastAsiaTheme="minorHAnsi" w:hAnsi="Inter" w:cstheme="minorBidi"/>
          <w:sz w:val="21"/>
          <w:szCs w:val="21"/>
          <w:shd w:val="clear" w:color="auto" w:fill="FFFFFF"/>
          <w:lang w:eastAsia="en-US"/>
        </w:rPr>
      </w:pPr>
      <w:r w:rsidRPr="00BE4BC9">
        <w:rPr>
          <w:rFonts w:ascii="Inter" w:eastAsiaTheme="minorHAnsi" w:hAnsi="Inter" w:cstheme="minorBidi"/>
          <w:sz w:val="21"/>
          <w:szCs w:val="21"/>
          <w:shd w:val="clear" w:color="auto" w:fill="FFFFFF"/>
          <w:lang w:eastAsia="en-US"/>
        </w:rPr>
        <w:lastRenderedPageBreak/>
        <w:t>Las variables de entrada que describen a cada paciente son numéricas y tienen variables de escalas. A continuación se enumeran los ocho atributos del set de datos:</w:t>
      </w:r>
    </w:p>
    <w:p w14:paraId="6AFB989D" w14:textId="77777777" w:rsidR="00BE4BC9" w:rsidRPr="00BE4BC9" w:rsidRDefault="00BE4BC9" w:rsidP="00BE4BC9">
      <w:pPr>
        <w:pStyle w:val="NormalWeb"/>
        <w:shd w:val="clear" w:color="auto" w:fill="FFFFFF"/>
        <w:spacing w:before="0" w:beforeAutospacing="0" w:after="450" w:afterAutospacing="0"/>
        <w:rPr>
          <w:rFonts w:ascii="Inter" w:eastAsiaTheme="minorHAnsi" w:hAnsi="Inter" w:cstheme="minorBidi"/>
          <w:sz w:val="21"/>
          <w:szCs w:val="21"/>
          <w:shd w:val="clear" w:color="auto" w:fill="FFFFFF"/>
          <w:lang w:eastAsia="en-US"/>
        </w:rPr>
      </w:pPr>
      <w:r w:rsidRPr="00BE4BC9">
        <w:rPr>
          <w:rFonts w:ascii="Inter" w:eastAsiaTheme="minorHAnsi" w:hAnsi="Inter" w:cstheme="minorBidi"/>
          <w:sz w:val="21"/>
          <w:szCs w:val="21"/>
          <w:shd w:val="clear" w:color="auto" w:fill="FFFFFF"/>
          <w:lang w:eastAsia="en-US"/>
        </w:rPr>
        <w:t>1. Número de embarazos.</w:t>
      </w:r>
      <w:r w:rsidRPr="00BE4BC9">
        <w:rPr>
          <w:rFonts w:ascii="Inter" w:eastAsiaTheme="minorHAnsi" w:hAnsi="Inter" w:cstheme="minorBidi"/>
          <w:sz w:val="21"/>
          <w:szCs w:val="21"/>
          <w:shd w:val="clear" w:color="auto" w:fill="FFFFFF"/>
          <w:lang w:eastAsia="en-US"/>
        </w:rPr>
        <w:br/>
        <w:t>2. Concentración de glucosa en plasma a 2 horas en una prueba oral de tolerancia a la glucosa.</w:t>
      </w:r>
      <w:r w:rsidRPr="00BE4BC9">
        <w:rPr>
          <w:rFonts w:ascii="Inter" w:eastAsiaTheme="minorHAnsi" w:hAnsi="Inter" w:cstheme="minorBidi"/>
          <w:sz w:val="21"/>
          <w:szCs w:val="21"/>
          <w:shd w:val="clear" w:color="auto" w:fill="FFFFFF"/>
          <w:lang w:eastAsia="en-US"/>
        </w:rPr>
        <w:br/>
        <w:t>3. Presión arterial diastólica (mm Hg).</w:t>
      </w:r>
      <w:r w:rsidRPr="00BE4BC9">
        <w:rPr>
          <w:rFonts w:ascii="Inter" w:eastAsiaTheme="minorHAnsi" w:hAnsi="Inter" w:cstheme="minorBidi"/>
          <w:sz w:val="21"/>
          <w:szCs w:val="21"/>
          <w:shd w:val="clear" w:color="auto" w:fill="FFFFFF"/>
          <w:lang w:eastAsia="en-US"/>
        </w:rPr>
        <w:br/>
        <w:t>4. Grosor del pliegue de la piel del tríceps (mm).</w:t>
      </w:r>
      <w:r w:rsidRPr="00BE4BC9">
        <w:rPr>
          <w:rFonts w:ascii="Inter" w:eastAsiaTheme="minorHAnsi" w:hAnsi="Inter" w:cstheme="minorBidi"/>
          <w:sz w:val="21"/>
          <w:szCs w:val="21"/>
          <w:shd w:val="clear" w:color="auto" w:fill="FFFFFF"/>
          <w:lang w:eastAsia="en-US"/>
        </w:rPr>
        <w:br/>
        <w:t>5. Insulina sérica de 2 horas (mu U/ml).</w:t>
      </w:r>
      <w:r w:rsidRPr="00BE4BC9">
        <w:rPr>
          <w:rFonts w:ascii="Inter" w:eastAsiaTheme="minorHAnsi" w:hAnsi="Inter" w:cstheme="minorBidi"/>
          <w:sz w:val="21"/>
          <w:szCs w:val="21"/>
          <w:shd w:val="clear" w:color="auto" w:fill="FFFFFF"/>
          <w:lang w:eastAsia="en-US"/>
        </w:rPr>
        <w:br/>
        <w:t>6. Índice de masa corporal.</w:t>
      </w:r>
      <w:r w:rsidRPr="00BE4BC9">
        <w:rPr>
          <w:rFonts w:ascii="Inter" w:eastAsiaTheme="minorHAnsi" w:hAnsi="Inter" w:cstheme="minorBidi"/>
          <w:sz w:val="21"/>
          <w:szCs w:val="21"/>
          <w:shd w:val="clear" w:color="auto" w:fill="FFFFFF"/>
          <w:lang w:eastAsia="en-US"/>
        </w:rPr>
        <w:br/>
        <w:t>7. Función del pedigrí de la diabetes.</w:t>
      </w:r>
      <w:r w:rsidRPr="00BE4BC9">
        <w:rPr>
          <w:rFonts w:ascii="Inter" w:eastAsiaTheme="minorHAnsi" w:hAnsi="Inter" w:cstheme="minorBidi"/>
          <w:sz w:val="21"/>
          <w:szCs w:val="21"/>
          <w:shd w:val="clear" w:color="auto" w:fill="FFFFFF"/>
          <w:lang w:eastAsia="en-US"/>
        </w:rPr>
        <w:br/>
        <w:t>8. Edad (años).</w:t>
      </w:r>
      <w:r w:rsidRPr="00BE4BC9">
        <w:rPr>
          <w:rFonts w:ascii="Inter" w:eastAsiaTheme="minorHAnsi" w:hAnsi="Inter" w:cstheme="minorBidi"/>
          <w:sz w:val="21"/>
          <w:szCs w:val="21"/>
          <w:shd w:val="clear" w:color="auto" w:fill="FFFFFF"/>
          <w:lang w:eastAsia="en-US"/>
        </w:rPr>
        <w:br/>
        <w:t>9. Clase, aparición de diabetes en un plazo de cinco años.</w:t>
      </w:r>
    </w:p>
    <w:p w14:paraId="4294D510" w14:textId="63A1EDEA" w:rsidR="00BE4BC9" w:rsidRPr="00BE4BC9" w:rsidRDefault="00B26A16" w:rsidP="009C7145">
      <w:pPr>
        <w:rPr>
          <w:rFonts w:ascii="Inter" w:hAnsi="Inter"/>
          <w:sz w:val="21"/>
          <w:szCs w:val="21"/>
          <w:shd w:val="clear" w:color="auto" w:fill="FFFFFF"/>
        </w:rPr>
      </w:pPr>
      <w:r>
        <w:rPr>
          <w:rFonts w:ascii="Inter" w:hAnsi="Inter"/>
          <w:sz w:val="21"/>
          <w:szCs w:val="21"/>
          <w:shd w:val="clear" w:color="auto" w:fill="FFFFFF"/>
        </w:rPr>
        <w:t>a) X son las 8 primeras columnas e Y la última columna</w:t>
      </w:r>
    </w:p>
    <w:p w14:paraId="15B2E8B5" w14:textId="0FDDF2BC" w:rsidR="009C7145" w:rsidRDefault="00B26A16" w:rsidP="009C7145">
      <w:pPr>
        <w:rPr>
          <w:rFonts w:ascii="Inter" w:hAnsi="Inter"/>
          <w:sz w:val="21"/>
          <w:szCs w:val="21"/>
          <w:shd w:val="clear" w:color="auto" w:fill="FFFFFF"/>
        </w:rPr>
      </w:pPr>
      <w:r>
        <w:rPr>
          <w:rFonts w:ascii="Inter" w:hAnsi="Inter"/>
          <w:sz w:val="21"/>
          <w:szCs w:val="21"/>
          <w:shd w:val="clear" w:color="auto" w:fill="FFFFFF"/>
        </w:rPr>
        <w:t>b) Cree un RNA con tres capas. Las dos primeras con RELU y la última con Sigmoide como funciones de activación. La primera capa tiene 8 variables de entrada.</w:t>
      </w:r>
    </w:p>
    <w:p w14:paraId="50B5DB88" w14:textId="4E8BF90A" w:rsidR="00B26A16" w:rsidRPr="003120BA" w:rsidRDefault="00B26A16" w:rsidP="009C7145">
      <w:pPr>
        <w:rPr>
          <w:rFonts w:ascii="Inter" w:hAnsi="Inter"/>
          <w:sz w:val="21"/>
          <w:szCs w:val="21"/>
          <w:shd w:val="clear" w:color="auto" w:fill="FFFFFF"/>
        </w:rPr>
      </w:pPr>
      <w:r>
        <w:rPr>
          <w:rFonts w:ascii="Inter" w:hAnsi="Inter"/>
          <w:sz w:val="21"/>
          <w:szCs w:val="21"/>
          <w:shd w:val="clear" w:color="auto" w:fill="FFFFFF"/>
        </w:rPr>
        <w:t xml:space="preserve">c) Compile el modelo utilizando estos </w:t>
      </w:r>
      <w:r w:rsidR="003120BA">
        <w:rPr>
          <w:rFonts w:ascii="Inter" w:hAnsi="Inter"/>
          <w:sz w:val="21"/>
          <w:szCs w:val="21"/>
          <w:shd w:val="clear" w:color="auto" w:fill="FFFFFF"/>
        </w:rPr>
        <w:t>parámetros:</w:t>
      </w:r>
      <w:r>
        <w:rPr>
          <w:rFonts w:ascii="Inter" w:hAnsi="Inter"/>
          <w:sz w:val="21"/>
          <w:szCs w:val="21"/>
          <w:shd w:val="clear" w:color="auto" w:fill="FFFFFF"/>
        </w:rPr>
        <w:t xml:space="preserve"> </w:t>
      </w:r>
      <w:proofErr w:type="spellStart"/>
      <w:r w:rsidRPr="003120BA">
        <w:rPr>
          <w:rFonts w:ascii="Inter" w:hAnsi="Inter"/>
          <w:sz w:val="21"/>
          <w:szCs w:val="21"/>
          <w:shd w:val="clear" w:color="auto" w:fill="FFFFFF"/>
        </w:rPr>
        <w:t>loss</w:t>
      </w:r>
      <w:proofErr w:type="spellEnd"/>
      <w:r w:rsidRPr="003120BA">
        <w:rPr>
          <w:rFonts w:ascii="Inter" w:hAnsi="Inter"/>
          <w:sz w:val="21"/>
          <w:szCs w:val="21"/>
          <w:shd w:val="clear" w:color="auto" w:fill="FFFFFF"/>
        </w:rPr>
        <w:t>='</w:t>
      </w:r>
      <w:proofErr w:type="spellStart"/>
      <w:r w:rsidRPr="003120BA">
        <w:rPr>
          <w:rFonts w:ascii="Inter" w:hAnsi="Inter"/>
          <w:sz w:val="21"/>
          <w:szCs w:val="21"/>
          <w:shd w:val="clear" w:color="auto" w:fill="FFFFFF"/>
        </w:rPr>
        <w:t>binary_crossentropy</w:t>
      </w:r>
      <w:proofErr w:type="spellEnd"/>
      <w:r w:rsidRPr="003120BA">
        <w:rPr>
          <w:rFonts w:ascii="Inter" w:hAnsi="Inter"/>
          <w:sz w:val="21"/>
          <w:szCs w:val="21"/>
          <w:shd w:val="clear" w:color="auto" w:fill="FFFFFF"/>
        </w:rPr>
        <w:t xml:space="preserve">', </w:t>
      </w:r>
      <w:proofErr w:type="spellStart"/>
      <w:r w:rsidRPr="003120BA">
        <w:rPr>
          <w:rFonts w:ascii="Inter" w:hAnsi="Inter"/>
          <w:sz w:val="21"/>
          <w:szCs w:val="21"/>
          <w:shd w:val="clear" w:color="auto" w:fill="FFFFFF"/>
        </w:rPr>
        <w:t>optimizer</w:t>
      </w:r>
      <w:proofErr w:type="spellEnd"/>
      <w:r w:rsidRPr="003120BA">
        <w:rPr>
          <w:rFonts w:ascii="Inter" w:hAnsi="Inter"/>
          <w:sz w:val="21"/>
          <w:szCs w:val="21"/>
          <w:shd w:val="clear" w:color="auto" w:fill="FFFFFF"/>
        </w:rPr>
        <w:t>='</w:t>
      </w:r>
      <w:proofErr w:type="spellStart"/>
      <w:r w:rsidRPr="003120BA">
        <w:rPr>
          <w:rFonts w:ascii="Inter" w:hAnsi="Inter"/>
          <w:sz w:val="21"/>
          <w:szCs w:val="21"/>
          <w:shd w:val="clear" w:color="auto" w:fill="FFFFFF"/>
        </w:rPr>
        <w:t>adam</w:t>
      </w:r>
      <w:proofErr w:type="spellEnd"/>
      <w:r w:rsidRPr="003120BA">
        <w:rPr>
          <w:rFonts w:ascii="Inter" w:hAnsi="Inter"/>
          <w:sz w:val="21"/>
          <w:szCs w:val="21"/>
          <w:shd w:val="clear" w:color="auto" w:fill="FFFFFF"/>
        </w:rPr>
        <w:t xml:space="preserve">', </w:t>
      </w:r>
      <w:proofErr w:type="spellStart"/>
      <w:r w:rsidRPr="003120BA">
        <w:rPr>
          <w:rFonts w:ascii="Inter" w:hAnsi="Inter"/>
          <w:sz w:val="21"/>
          <w:szCs w:val="21"/>
          <w:shd w:val="clear" w:color="auto" w:fill="FFFFFF"/>
        </w:rPr>
        <w:t>metrics</w:t>
      </w:r>
      <w:proofErr w:type="spellEnd"/>
      <w:r w:rsidRPr="003120BA">
        <w:rPr>
          <w:rFonts w:ascii="Inter" w:hAnsi="Inter"/>
          <w:sz w:val="21"/>
          <w:szCs w:val="21"/>
          <w:shd w:val="clear" w:color="auto" w:fill="FFFFFF"/>
        </w:rPr>
        <w:t>=['</w:t>
      </w:r>
      <w:proofErr w:type="spellStart"/>
      <w:r w:rsidRPr="003120BA">
        <w:rPr>
          <w:rFonts w:ascii="Inter" w:hAnsi="Inter"/>
          <w:sz w:val="21"/>
          <w:szCs w:val="21"/>
          <w:shd w:val="clear" w:color="auto" w:fill="FFFFFF"/>
        </w:rPr>
        <w:t>accuracy</w:t>
      </w:r>
      <w:proofErr w:type="spellEnd"/>
      <w:r w:rsidRPr="003120BA">
        <w:rPr>
          <w:rFonts w:ascii="Inter" w:hAnsi="Inter"/>
          <w:sz w:val="21"/>
          <w:szCs w:val="21"/>
          <w:shd w:val="clear" w:color="auto" w:fill="FFFFFF"/>
        </w:rPr>
        <w:t>']</w:t>
      </w:r>
    </w:p>
    <w:p w14:paraId="7C4324DF" w14:textId="44239C7F" w:rsidR="003120BA" w:rsidRDefault="003120BA" w:rsidP="009C7145">
      <w:pPr>
        <w:rPr>
          <w:rFonts w:ascii="Consolas" w:hAnsi="Consolas"/>
          <w:color w:val="000000"/>
          <w:sz w:val="26"/>
          <w:szCs w:val="26"/>
          <w:shd w:val="clear" w:color="auto" w:fill="FFFFFF"/>
        </w:rPr>
      </w:pPr>
      <w:r>
        <w:rPr>
          <w:rFonts w:ascii="Inter" w:hAnsi="Inter"/>
          <w:sz w:val="21"/>
          <w:szCs w:val="21"/>
          <w:shd w:val="clear" w:color="auto" w:fill="FFFFFF"/>
        </w:rPr>
        <w:t>d) ajuste el modelo con estos parámetros :</w:t>
      </w:r>
      <w:r>
        <w:rPr>
          <w:rFonts w:ascii="Consolas" w:hAnsi="Consolas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6"/>
          <w:szCs w:val="26"/>
          <w:shd w:val="clear" w:color="auto" w:fill="FFFFFF"/>
        </w:rPr>
        <w:t>epochs</w:t>
      </w:r>
      <w:proofErr w:type="spellEnd"/>
      <w:r>
        <w:rPr>
          <w:rFonts w:ascii="Consolas" w:hAnsi="Consolas"/>
          <w:color w:val="000000"/>
          <w:sz w:val="26"/>
          <w:szCs w:val="26"/>
          <w:shd w:val="clear" w:color="auto" w:fill="FFFFFF"/>
        </w:rPr>
        <w:t xml:space="preserve">=150, </w:t>
      </w:r>
      <w:proofErr w:type="spellStart"/>
      <w:r>
        <w:rPr>
          <w:rFonts w:ascii="Consolas" w:hAnsi="Consolas"/>
          <w:color w:val="000000"/>
          <w:sz w:val="26"/>
          <w:szCs w:val="26"/>
          <w:shd w:val="clear" w:color="auto" w:fill="FFFFFF"/>
        </w:rPr>
        <w:t>batch_size</w:t>
      </w:r>
      <w:proofErr w:type="spellEnd"/>
      <w:r>
        <w:rPr>
          <w:rFonts w:ascii="Consolas" w:hAnsi="Consolas"/>
          <w:color w:val="000000"/>
          <w:sz w:val="26"/>
          <w:szCs w:val="26"/>
          <w:shd w:val="clear" w:color="auto" w:fill="FFFFFF"/>
        </w:rPr>
        <w:t>=10</w:t>
      </w:r>
    </w:p>
    <w:p w14:paraId="2537A01C" w14:textId="2F5B980D" w:rsidR="003120BA" w:rsidRDefault="003120BA" w:rsidP="009C7145">
      <w:pPr>
        <w:rPr>
          <w:rFonts w:ascii="Consolas" w:hAnsi="Consolas"/>
          <w:color w:val="000000"/>
          <w:sz w:val="26"/>
          <w:szCs w:val="26"/>
          <w:shd w:val="clear" w:color="auto" w:fill="FFFFFF"/>
        </w:rPr>
      </w:pPr>
      <w:r>
        <w:rPr>
          <w:rFonts w:ascii="Consolas" w:hAnsi="Consolas"/>
          <w:color w:val="000000"/>
          <w:sz w:val="26"/>
          <w:szCs w:val="26"/>
          <w:shd w:val="clear" w:color="auto" w:fill="FFFFFF"/>
        </w:rPr>
        <w:t xml:space="preserve">e) </w:t>
      </w:r>
      <w:proofErr w:type="spellStart"/>
      <w:r>
        <w:rPr>
          <w:rFonts w:ascii="Consolas" w:hAnsi="Consolas"/>
          <w:color w:val="000000"/>
          <w:sz w:val="26"/>
          <w:szCs w:val="26"/>
          <w:shd w:val="clear" w:color="auto" w:fill="FFFFFF"/>
        </w:rPr>
        <w:t>evalue</w:t>
      </w:r>
      <w:proofErr w:type="spellEnd"/>
      <w:r>
        <w:rPr>
          <w:rFonts w:ascii="Consolas" w:hAnsi="Consolas"/>
          <w:color w:val="000000"/>
          <w:sz w:val="26"/>
          <w:szCs w:val="26"/>
          <w:shd w:val="clear" w:color="auto" w:fill="FFFFFF"/>
        </w:rPr>
        <w:t xml:space="preserve"> el modelo utilizando la siguiente instrucción.</w:t>
      </w:r>
    </w:p>
    <w:p w14:paraId="2E24F370" w14:textId="77777777" w:rsidR="003120BA" w:rsidRPr="003120BA" w:rsidRDefault="003120BA" w:rsidP="003120BA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73044"/>
          <w:sz w:val="26"/>
          <w:szCs w:val="26"/>
          <w:lang w:eastAsia="es-CO"/>
        </w:rPr>
      </w:pPr>
      <w:r w:rsidRPr="003120BA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eastAsia="es-CO"/>
        </w:rPr>
        <w:t xml:space="preserve">scores = </w:t>
      </w:r>
      <w:proofErr w:type="spellStart"/>
      <w:r w:rsidRPr="003120BA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eastAsia="es-CO"/>
        </w:rPr>
        <w:t>model.evaluate</w:t>
      </w:r>
      <w:proofErr w:type="spellEnd"/>
      <w:r w:rsidRPr="003120BA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eastAsia="es-CO"/>
        </w:rPr>
        <w:t>(X, Y)</w:t>
      </w:r>
    </w:p>
    <w:p w14:paraId="5A9BE0D5" w14:textId="77777777" w:rsidR="003120BA" w:rsidRPr="003120BA" w:rsidRDefault="003120BA" w:rsidP="003120BA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73044"/>
          <w:sz w:val="26"/>
          <w:szCs w:val="26"/>
          <w:lang w:eastAsia="es-CO"/>
        </w:rPr>
      </w:pPr>
      <w:proofErr w:type="spellStart"/>
      <w:r w:rsidRPr="003120BA">
        <w:rPr>
          <w:rFonts w:ascii="Consolas" w:eastAsia="Times New Roman" w:hAnsi="Consolas" w:cs="Courier New"/>
          <w:color w:val="FF1493"/>
          <w:sz w:val="26"/>
          <w:szCs w:val="26"/>
          <w:bdr w:val="none" w:sz="0" w:space="0" w:color="auto" w:frame="1"/>
          <w:lang w:eastAsia="es-CO"/>
        </w:rPr>
        <w:t>print</w:t>
      </w:r>
      <w:proofErr w:type="spellEnd"/>
      <w:r w:rsidRPr="003120BA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eastAsia="es-CO"/>
        </w:rPr>
        <w:t>(</w:t>
      </w:r>
      <w:r w:rsidRPr="003120BA">
        <w:rPr>
          <w:rFonts w:ascii="Consolas" w:eastAsia="Times New Roman" w:hAnsi="Consolas" w:cs="Courier New"/>
          <w:color w:val="0000FF"/>
          <w:sz w:val="26"/>
          <w:szCs w:val="26"/>
          <w:bdr w:val="none" w:sz="0" w:space="0" w:color="auto" w:frame="1"/>
          <w:lang w:eastAsia="es-CO"/>
        </w:rPr>
        <w:t>"\</w:t>
      </w:r>
      <w:proofErr w:type="spellStart"/>
      <w:r w:rsidRPr="003120BA">
        <w:rPr>
          <w:rFonts w:ascii="Consolas" w:eastAsia="Times New Roman" w:hAnsi="Consolas" w:cs="Courier New"/>
          <w:color w:val="0000FF"/>
          <w:sz w:val="26"/>
          <w:szCs w:val="26"/>
          <w:bdr w:val="none" w:sz="0" w:space="0" w:color="auto" w:frame="1"/>
          <w:lang w:eastAsia="es-CO"/>
        </w:rPr>
        <w:t>n%s</w:t>
      </w:r>
      <w:proofErr w:type="spellEnd"/>
      <w:r w:rsidRPr="003120BA">
        <w:rPr>
          <w:rFonts w:ascii="Consolas" w:eastAsia="Times New Roman" w:hAnsi="Consolas" w:cs="Courier New"/>
          <w:color w:val="0000FF"/>
          <w:sz w:val="26"/>
          <w:szCs w:val="26"/>
          <w:bdr w:val="none" w:sz="0" w:space="0" w:color="auto" w:frame="1"/>
          <w:lang w:eastAsia="es-CO"/>
        </w:rPr>
        <w:t>: %.2f%%"</w:t>
      </w:r>
      <w:r w:rsidRPr="003120BA">
        <w:rPr>
          <w:rFonts w:ascii="Consolas" w:eastAsia="Times New Roman" w:hAnsi="Consolas" w:cs="Times New Roman"/>
          <w:color w:val="273044"/>
          <w:sz w:val="26"/>
          <w:szCs w:val="26"/>
          <w:lang w:eastAsia="es-CO"/>
        </w:rPr>
        <w:t xml:space="preserve"> </w:t>
      </w:r>
      <w:r w:rsidRPr="003120BA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eastAsia="es-CO"/>
        </w:rPr>
        <w:t>% (</w:t>
      </w:r>
      <w:proofErr w:type="spellStart"/>
      <w:r w:rsidRPr="003120BA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eastAsia="es-CO"/>
        </w:rPr>
        <w:t>model.metrics_names</w:t>
      </w:r>
      <w:proofErr w:type="spellEnd"/>
      <w:r w:rsidRPr="003120BA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eastAsia="es-CO"/>
        </w:rPr>
        <w:t>[1], scores[1]*100))</w:t>
      </w:r>
    </w:p>
    <w:p w14:paraId="67E4EE3B" w14:textId="72EC008A" w:rsidR="003120BA" w:rsidRDefault="003120BA" w:rsidP="009C7145">
      <w:pPr>
        <w:rPr>
          <w:rFonts w:ascii="Inter" w:hAnsi="Inter"/>
          <w:sz w:val="21"/>
          <w:szCs w:val="21"/>
          <w:shd w:val="clear" w:color="auto" w:fill="FFFFFF"/>
        </w:rPr>
      </w:pPr>
    </w:p>
    <w:p w14:paraId="62DD923C" w14:textId="6B385C00" w:rsidR="003120BA" w:rsidRDefault="003120BA" w:rsidP="009C7145">
      <w:pPr>
        <w:rPr>
          <w:rFonts w:ascii="Inter" w:hAnsi="Inter"/>
          <w:sz w:val="21"/>
          <w:szCs w:val="21"/>
          <w:shd w:val="clear" w:color="auto" w:fill="FFFFFF"/>
        </w:rPr>
      </w:pPr>
      <w:r>
        <w:rPr>
          <w:rFonts w:ascii="Inter" w:hAnsi="Inter"/>
          <w:sz w:val="21"/>
          <w:szCs w:val="21"/>
          <w:shd w:val="clear" w:color="auto" w:fill="FFFFFF"/>
        </w:rPr>
        <w:t xml:space="preserve">f) calcule el </w:t>
      </w:r>
      <w:proofErr w:type="spellStart"/>
      <w:r>
        <w:rPr>
          <w:rFonts w:ascii="Inter" w:hAnsi="Inter"/>
          <w:sz w:val="21"/>
          <w:szCs w:val="21"/>
          <w:shd w:val="clear" w:color="auto" w:fill="FFFFFF"/>
        </w:rPr>
        <w:t>y_predict</w:t>
      </w:r>
      <w:proofErr w:type="spellEnd"/>
    </w:p>
    <w:p w14:paraId="6C2E5054" w14:textId="65CB220C" w:rsidR="003120BA" w:rsidRDefault="003120BA" w:rsidP="009C7145">
      <w:pPr>
        <w:rPr>
          <w:rFonts w:ascii="Inter" w:hAnsi="Inter"/>
          <w:sz w:val="21"/>
          <w:szCs w:val="21"/>
          <w:shd w:val="clear" w:color="auto" w:fill="FFFFFF"/>
        </w:rPr>
      </w:pPr>
      <w:r>
        <w:rPr>
          <w:rFonts w:ascii="Inter" w:hAnsi="Inter"/>
          <w:sz w:val="21"/>
          <w:szCs w:val="21"/>
          <w:shd w:val="clear" w:color="auto" w:fill="FFFFFF"/>
        </w:rPr>
        <w:t>g) encuentre la matriz de confusión.</w:t>
      </w:r>
    </w:p>
    <w:p w14:paraId="3CE61CAC" w14:textId="77777777" w:rsidR="003120BA" w:rsidRPr="00BE4BC9" w:rsidRDefault="003120BA" w:rsidP="009C7145">
      <w:pPr>
        <w:rPr>
          <w:rFonts w:ascii="Inter" w:hAnsi="Inter"/>
          <w:sz w:val="21"/>
          <w:szCs w:val="21"/>
          <w:shd w:val="clear" w:color="auto" w:fill="FFFFFF"/>
        </w:rPr>
      </w:pPr>
    </w:p>
    <w:p w14:paraId="0EFB0E26" w14:textId="77777777" w:rsidR="00D639A5" w:rsidRPr="00BE4BC9" w:rsidRDefault="00D639A5" w:rsidP="00D639A5">
      <w:pPr>
        <w:rPr>
          <w:rFonts w:ascii="Inter" w:hAnsi="Inter"/>
          <w:sz w:val="21"/>
          <w:szCs w:val="21"/>
          <w:shd w:val="clear" w:color="auto" w:fill="FFFFFF"/>
        </w:rPr>
      </w:pPr>
    </w:p>
    <w:p w14:paraId="69D6E794" w14:textId="77777777" w:rsidR="00D639A5" w:rsidRPr="00BE4BC9" w:rsidRDefault="00D639A5">
      <w:pPr>
        <w:rPr>
          <w:rFonts w:ascii="Inter" w:hAnsi="Inter"/>
          <w:sz w:val="21"/>
          <w:szCs w:val="21"/>
          <w:shd w:val="clear" w:color="auto" w:fill="FFFFFF"/>
        </w:rPr>
      </w:pPr>
    </w:p>
    <w:p w14:paraId="51FFB1E5" w14:textId="59588FC8" w:rsidR="00B10C04" w:rsidRPr="00BE4BC9" w:rsidRDefault="00B10C04">
      <w:pPr>
        <w:rPr>
          <w:rFonts w:ascii="Inter" w:hAnsi="Inter"/>
          <w:sz w:val="21"/>
          <w:szCs w:val="21"/>
          <w:shd w:val="clear" w:color="auto" w:fill="FFFFFF"/>
        </w:rPr>
      </w:pPr>
    </w:p>
    <w:p w14:paraId="3590D395" w14:textId="77777777" w:rsidR="00B10C04" w:rsidRPr="00BE4BC9" w:rsidRDefault="00B10C04">
      <w:pPr>
        <w:rPr>
          <w:rFonts w:ascii="Inter" w:hAnsi="Inter"/>
          <w:sz w:val="21"/>
          <w:szCs w:val="21"/>
          <w:shd w:val="clear" w:color="auto" w:fill="FFFFFF"/>
        </w:rPr>
      </w:pPr>
    </w:p>
    <w:p w14:paraId="3E86FDD8" w14:textId="77777777" w:rsidR="00B10C04" w:rsidRPr="00BE4BC9" w:rsidRDefault="00B10C04">
      <w:pPr>
        <w:rPr>
          <w:rFonts w:ascii="Inter" w:hAnsi="Inter"/>
          <w:sz w:val="21"/>
          <w:szCs w:val="21"/>
          <w:shd w:val="clear" w:color="auto" w:fill="FFFFFF"/>
        </w:rPr>
      </w:pPr>
    </w:p>
    <w:p w14:paraId="09816763" w14:textId="74E634DD" w:rsidR="00B10C04" w:rsidRPr="00BE4BC9" w:rsidRDefault="00B10C04">
      <w:pPr>
        <w:rPr>
          <w:rFonts w:ascii="Inter" w:hAnsi="Inter"/>
          <w:sz w:val="21"/>
          <w:szCs w:val="21"/>
          <w:shd w:val="clear" w:color="auto" w:fill="FFFFFF"/>
        </w:rPr>
      </w:pPr>
      <w:r w:rsidRPr="00BE4BC9">
        <w:rPr>
          <w:rFonts w:ascii="Inter" w:hAnsi="Inter"/>
          <w:sz w:val="21"/>
          <w:szCs w:val="21"/>
          <w:shd w:val="clear" w:color="auto" w:fill="FFFFFF"/>
        </w:rPr>
        <w:t xml:space="preserve"> </w:t>
      </w:r>
    </w:p>
    <w:sectPr w:rsidR="00B10C04" w:rsidRPr="00BE4B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F1B80"/>
    <w:multiLevelType w:val="hybridMultilevel"/>
    <w:tmpl w:val="75F8188A"/>
    <w:lvl w:ilvl="0" w:tplc="3312AA0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62BD2"/>
    <w:multiLevelType w:val="hybridMultilevel"/>
    <w:tmpl w:val="EB7CB1C8"/>
    <w:lvl w:ilvl="0" w:tplc="51D0F36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7371609">
    <w:abstractNumId w:val="0"/>
  </w:num>
  <w:num w:numId="2" w16cid:durableId="1974863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C04"/>
    <w:rsid w:val="00041C92"/>
    <w:rsid w:val="003120BA"/>
    <w:rsid w:val="00380DB6"/>
    <w:rsid w:val="009C7145"/>
    <w:rsid w:val="00B10C04"/>
    <w:rsid w:val="00B26A16"/>
    <w:rsid w:val="00BE4BC9"/>
    <w:rsid w:val="00D6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0D9A3"/>
  <w15:chartTrackingRefBased/>
  <w15:docId w15:val="{2C47B2A6-4418-44D0-BDC7-65BF6088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3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D639A5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BE4BC9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B26A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1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466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Beltran Fuentes</dc:creator>
  <cp:keywords/>
  <dc:description/>
  <cp:lastModifiedBy>Andres Felipe Beltran Fuentes</cp:lastModifiedBy>
  <cp:revision>1</cp:revision>
  <dcterms:created xsi:type="dcterms:W3CDTF">2022-06-28T16:33:00Z</dcterms:created>
  <dcterms:modified xsi:type="dcterms:W3CDTF">2022-06-28T17:28:00Z</dcterms:modified>
</cp:coreProperties>
</file>