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FEA" w:rsidRPr="002C1FEA" w:rsidRDefault="002C1FEA" w:rsidP="00D608B2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Doble terremoto azota a Venezuela </w:t>
      </w:r>
    </w:p>
    <w:p w:rsidR="002C1FEA" w:rsidRDefault="002C1FEA" w:rsidP="00D608B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446B47" w:rsidRDefault="00F00083" w:rsidP="002C1FEA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7314E2">
        <w:rPr>
          <w:rFonts w:ascii="Arial" w:hAnsi="Arial" w:cs="Arial"/>
          <w:sz w:val="24"/>
          <w:szCs w:val="24"/>
        </w:rPr>
        <w:t xml:space="preserve">día </w:t>
      </w:r>
      <w:r>
        <w:rPr>
          <w:rFonts w:ascii="Arial" w:hAnsi="Arial" w:cs="Arial"/>
          <w:sz w:val="24"/>
          <w:szCs w:val="24"/>
        </w:rPr>
        <w:t>miércoles 24 de junio</w:t>
      </w:r>
      <w:r w:rsidR="00BF19F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transcurría con total normalidad. </w:t>
      </w:r>
      <w:r w:rsidR="007314E2">
        <w:rPr>
          <w:rFonts w:ascii="Arial" w:hAnsi="Arial" w:cs="Arial"/>
          <w:sz w:val="24"/>
          <w:szCs w:val="24"/>
        </w:rPr>
        <w:t xml:space="preserve">En Venezuela, era feriado </w:t>
      </w:r>
      <w:r w:rsidR="00BF19F6">
        <w:rPr>
          <w:rFonts w:ascii="Arial" w:hAnsi="Arial" w:cs="Arial"/>
          <w:sz w:val="24"/>
          <w:szCs w:val="24"/>
        </w:rPr>
        <w:t xml:space="preserve">debido a la conmemoración de la “Batalla de Carabobo” </w:t>
      </w:r>
      <w:r w:rsidR="007314E2">
        <w:rPr>
          <w:rFonts w:ascii="Arial" w:hAnsi="Arial" w:cs="Arial"/>
          <w:sz w:val="24"/>
          <w:szCs w:val="24"/>
        </w:rPr>
        <w:t xml:space="preserve">y por ende las personas no fueron a sus trabajos, armaron planes con sus personas </w:t>
      </w:r>
      <w:r w:rsidR="008149E4">
        <w:rPr>
          <w:rFonts w:ascii="Arial" w:hAnsi="Arial" w:cs="Arial"/>
          <w:sz w:val="24"/>
          <w:szCs w:val="24"/>
        </w:rPr>
        <w:t>más</w:t>
      </w:r>
      <w:r w:rsidR="007314E2">
        <w:rPr>
          <w:rFonts w:ascii="Arial" w:hAnsi="Arial" w:cs="Arial"/>
          <w:sz w:val="24"/>
          <w:szCs w:val="24"/>
        </w:rPr>
        <w:t xml:space="preserve"> cercanas o simplemente pasaron el </w:t>
      </w:r>
      <w:r w:rsidR="008149E4">
        <w:rPr>
          <w:rFonts w:ascii="Arial" w:hAnsi="Arial" w:cs="Arial"/>
          <w:sz w:val="24"/>
          <w:szCs w:val="24"/>
        </w:rPr>
        <w:t>día</w:t>
      </w:r>
      <w:r w:rsidR="007314E2">
        <w:rPr>
          <w:rFonts w:ascii="Arial" w:hAnsi="Arial" w:cs="Arial"/>
          <w:sz w:val="24"/>
          <w:szCs w:val="24"/>
        </w:rPr>
        <w:t xml:space="preserve"> en sus hogares, cosa que </w:t>
      </w:r>
      <w:r w:rsidR="008149E4">
        <w:rPr>
          <w:rFonts w:ascii="Arial" w:hAnsi="Arial" w:cs="Arial"/>
          <w:sz w:val="24"/>
          <w:szCs w:val="24"/>
        </w:rPr>
        <w:t>sería</w:t>
      </w:r>
      <w:r w:rsidR="007314E2">
        <w:rPr>
          <w:rFonts w:ascii="Arial" w:hAnsi="Arial" w:cs="Arial"/>
          <w:sz w:val="24"/>
          <w:szCs w:val="24"/>
        </w:rPr>
        <w:t xml:space="preserve"> muy grave en el futuro.</w:t>
      </w:r>
      <w:r w:rsidR="00675E65">
        <w:rPr>
          <w:rFonts w:ascii="Arial" w:hAnsi="Arial" w:cs="Arial"/>
          <w:sz w:val="24"/>
          <w:szCs w:val="24"/>
        </w:rPr>
        <w:t xml:space="preserve"> </w:t>
      </w:r>
      <w:r w:rsidR="007314E2">
        <w:rPr>
          <w:rFonts w:ascii="Arial" w:hAnsi="Arial" w:cs="Arial"/>
          <w:sz w:val="24"/>
          <w:szCs w:val="24"/>
        </w:rPr>
        <w:t>Caía la tarde, el sol se ponía y la gente expectante a l</w:t>
      </w:r>
      <w:r w:rsidR="00BF19F6">
        <w:rPr>
          <w:rFonts w:ascii="Arial" w:hAnsi="Arial" w:cs="Arial"/>
          <w:sz w:val="24"/>
          <w:szCs w:val="24"/>
        </w:rPr>
        <w:t>os partidos de la Copa M</w:t>
      </w:r>
      <w:r w:rsidR="007314E2">
        <w:rPr>
          <w:rFonts w:ascii="Arial" w:hAnsi="Arial" w:cs="Arial"/>
          <w:sz w:val="24"/>
          <w:szCs w:val="24"/>
        </w:rPr>
        <w:t>un</w:t>
      </w:r>
      <w:r w:rsidR="00446B47">
        <w:rPr>
          <w:rFonts w:ascii="Arial" w:hAnsi="Arial" w:cs="Arial"/>
          <w:sz w:val="24"/>
          <w:szCs w:val="24"/>
        </w:rPr>
        <w:t>dial.</w:t>
      </w:r>
    </w:p>
    <w:p w:rsidR="003150E7" w:rsidRDefault="00675E65" w:rsidP="00D608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Pero esa tranquilidad se </w:t>
      </w:r>
      <w:r w:rsidR="008149E4">
        <w:rPr>
          <w:rFonts w:ascii="Arial" w:hAnsi="Arial" w:cs="Arial"/>
          <w:sz w:val="24"/>
          <w:szCs w:val="24"/>
        </w:rPr>
        <w:t>transformaría</w:t>
      </w:r>
      <w:r>
        <w:rPr>
          <w:rFonts w:ascii="Arial" w:hAnsi="Arial" w:cs="Arial"/>
          <w:sz w:val="24"/>
          <w:szCs w:val="24"/>
        </w:rPr>
        <w:t xml:space="preserve"> en angustia y desesperación. </w:t>
      </w:r>
      <w:r w:rsidR="009E6325">
        <w:rPr>
          <w:rFonts w:ascii="Arial" w:hAnsi="Arial" w:cs="Arial"/>
          <w:sz w:val="24"/>
          <w:szCs w:val="24"/>
        </w:rPr>
        <w:t>A las 18</w:t>
      </w:r>
      <w:r w:rsidR="00BF19F6">
        <w:rPr>
          <w:rFonts w:ascii="Arial" w:hAnsi="Arial" w:cs="Arial"/>
          <w:sz w:val="24"/>
          <w:szCs w:val="24"/>
        </w:rPr>
        <w:t>:04</w:t>
      </w:r>
      <w:bookmarkStart w:id="0" w:name="_GoBack"/>
      <w:bookmarkEnd w:id="0"/>
      <w:r w:rsidR="00446B47">
        <w:rPr>
          <w:rFonts w:ascii="Arial" w:hAnsi="Arial" w:cs="Arial"/>
          <w:sz w:val="24"/>
          <w:szCs w:val="24"/>
        </w:rPr>
        <w:t>,</w:t>
      </w:r>
      <w:r w:rsidR="00BF19F6">
        <w:rPr>
          <w:rFonts w:ascii="Arial" w:hAnsi="Arial" w:cs="Arial"/>
          <w:sz w:val="24"/>
          <w:szCs w:val="24"/>
        </w:rPr>
        <w:t xml:space="preserve"> la tierra</w:t>
      </w:r>
      <w:r w:rsidR="00720960">
        <w:rPr>
          <w:rFonts w:ascii="Arial" w:hAnsi="Arial" w:cs="Arial"/>
          <w:sz w:val="24"/>
          <w:szCs w:val="24"/>
        </w:rPr>
        <w:t xml:space="preserve"> </w:t>
      </w:r>
      <w:r w:rsidR="00BF19F6">
        <w:rPr>
          <w:rFonts w:ascii="Arial" w:hAnsi="Arial" w:cs="Arial"/>
          <w:sz w:val="24"/>
          <w:szCs w:val="24"/>
        </w:rPr>
        <w:t>comenzó</w:t>
      </w:r>
      <w:r w:rsidR="00720960">
        <w:rPr>
          <w:rFonts w:ascii="Arial" w:hAnsi="Arial" w:cs="Arial"/>
          <w:sz w:val="24"/>
          <w:szCs w:val="24"/>
        </w:rPr>
        <w:t xml:space="preserve"> a mover</w:t>
      </w:r>
      <w:r w:rsidR="00BF19F6">
        <w:rPr>
          <w:rFonts w:ascii="Arial" w:hAnsi="Arial" w:cs="Arial"/>
          <w:sz w:val="24"/>
          <w:szCs w:val="24"/>
        </w:rPr>
        <w:t>se</w:t>
      </w:r>
      <w:r w:rsidR="00720960">
        <w:rPr>
          <w:rFonts w:ascii="Arial" w:hAnsi="Arial" w:cs="Arial"/>
          <w:sz w:val="24"/>
          <w:szCs w:val="24"/>
        </w:rPr>
        <w:t xml:space="preserve"> provocando un terremoto, cosa que no es normal que ocurra en el país. Todo se </w:t>
      </w:r>
      <w:r w:rsidR="002C1FEA">
        <w:rPr>
          <w:rFonts w:ascii="Arial" w:hAnsi="Arial" w:cs="Arial"/>
          <w:sz w:val="24"/>
          <w:szCs w:val="24"/>
        </w:rPr>
        <w:t>tambaleaba</w:t>
      </w:r>
      <w:r w:rsidR="00720960">
        <w:rPr>
          <w:rFonts w:ascii="Arial" w:hAnsi="Arial" w:cs="Arial"/>
          <w:sz w:val="24"/>
          <w:szCs w:val="24"/>
        </w:rPr>
        <w:t xml:space="preserve"> de lado a lado, los objetos se desplomaban, </w:t>
      </w:r>
      <w:r w:rsidR="003150E7">
        <w:rPr>
          <w:rFonts w:ascii="Arial" w:hAnsi="Arial" w:cs="Arial"/>
          <w:sz w:val="24"/>
          <w:szCs w:val="24"/>
        </w:rPr>
        <w:t xml:space="preserve">los habitantes de edificios </w:t>
      </w:r>
      <w:r w:rsidR="008149E4">
        <w:rPr>
          <w:rFonts w:ascii="Arial" w:hAnsi="Arial" w:cs="Arial"/>
          <w:sz w:val="24"/>
          <w:szCs w:val="24"/>
        </w:rPr>
        <w:t>corrían</w:t>
      </w:r>
      <w:r w:rsidR="003150E7">
        <w:rPr>
          <w:rFonts w:ascii="Arial" w:hAnsi="Arial" w:cs="Arial"/>
          <w:sz w:val="24"/>
          <w:szCs w:val="24"/>
        </w:rPr>
        <w:t xml:space="preserve"> para salir lo antes posible de allí, se </w:t>
      </w:r>
      <w:r w:rsidR="008149E4">
        <w:rPr>
          <w:rFonts w:ascii="Arial" w:hAnsi="Arial" w:cs="Arial"/>
          <w:sz w:val="24"/>
          <w:szCs w:val="24"/>
        </w:rPr>
        <w:t>sentía</w:t>
      </w:r>
      <w:r w:rsidR="003150E7">
        <w:rPr>
          <w:rFonts w:ascii="Arial" w:hAnsi="Arial" w:cs="Arial"/>
          <w:sz w:val="24"/>
          <w:szCs w:val="24"/>
        </w:rPr>
        <w:t xml:space="preserve"> un ambiente de inquietud. Aunque lo peor </w:t>
      </w:r>
      <w:r w:rsidR="008149E4">
        <w:rPr>
          <w:rFonts w:ascii="Arial" w:hAnsi="Arial" w:cs="Arial"/>
          <w:sz w:val="24"/>
          <w:szCs w:val="24"/>
        </w:rPr>
        <w:t>aún</w:t>
      </w:r>
      <w:r w:rsidR="003150E7">
        <w:rPr>
          <w:rFonts w:ascii="Arial" w:hAnsi="Arial" w:cs="Arial"/>
          <w:sz w:val="24"/>
          <w:szCs w:val="24"/>
        </w:rPr>
        <w:t xml:space="preserve"> no pasaba</w:t>
      </w:r>
      <w:r w:rsidR="00D608B2">
        <w:rPr>
          <w:rFonts w:ascii="Arial" w:hAnsi="Arial" w:cs="Arial"/>
          <w:sz w:val="24"/>
          <w:szCs w:val="24"/>
        </w:rPr>
        <w:t xml:space="preserve">. Al minuto, </w:t>
      </w:r>
      <w:r w:rsidR="003150E7">
        <w:rPr>
          <w:rFonts w:ascii="Arial" w:hAnsi="Arial" w:cs="Arial"/>
          <w:sz w:val="24"/>
          <w:szCs w:val="24"/>
        </w:rPr>
        <w:t xml:space="preserve">comenzaría un segundo terremoto que, ahora </w:t>
      </w:r>
      <w:r w:rsidR="008149E4">
        <w:rPr>
          <w:rFonts w:ascii="Arial" w:hAnsi="Arial" w:cs="Arial"/>
          <w:sz w:val="24"/>
          <w:szCs w:val="24"/>
        </w:rPr>
        <w:t>sí</w:t>
      </w:r>
      <w:r w:rsidR="003150E7">
        <w:rPr>
          <w:rFonts w:ascii="Arial" w:hAnsi="Arial" w:cs="Arial"/>
          <w:sz w:val="24"/>
          <w:szCs w:val="24"/>
        </w:rPr>
        <w:t xml:space="preserve">, </w:t>
      </w:r>
      <w:r w:rsidR="008149E4">
        <w:rPr>
          <w:rFonts w:ascii="Arial" w:hAnsi="Arial" w:cs="Arial"/>
          <w:sz w:val="24"/>
          <w:szCs w:val="24"/>
        </w:rPr>
        <w:t>sería</w:t>
      </w:r>
      <w:r w:rsidR="003150E7">
        <w:rPr>
          <w:rFonts w:ascii="Arial" w:hAnsi="Arial" w:cs="Arial"/>
          <w:sz w:val="24"/>
          <w:szCs w:val="24"/>
        </w:rPr>
        <w:t xml:space="preserve"> la gota que colmaría el vaso.</w:t>
      </w:r>
    </w:p>
    <w:p w:rsidR="004730DD" w:rsidRDefault="003150E7" w:rsidP="00D608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Este segundo </w:t>
      </w:r>
      <w:r w:rsidR="00D608B2">
        <w:rPr>
          <w:rFonts w:ascii="Arial" w:hAnsi="Arial" w:cs="Arial"/>
          <w:sz w:val="24"/>
          <w:szCs w:val="24"/>
        </w:rPr>
        <w:t xml:space="preserve">temblor tendría una </w:t>
      </w:r>
      <w:r w:rsidR="008149E4">
        <w:rPr>
          <w:rFonts w:ascii="Arial" w:hAnsi="Arial" w:cs="Arial"/>
          <w:sz w:val="24"/>
          <w:szCs w:val="24"/>
        </w:rPr>
        <w:t>duración</w:t>
      </w:r>
      <w:r w:rsidR="00BF19F6">
        <w:rPr>
          <w:rFonts w:ascii="Arial" w:hAnsi="Arial" w:cs="Arial"/>
          <w:sz w:val="24"/>
          <w:szCs w:val="24"/>
        </w:rPr>
        <w:t xml:space="preserve"> de tres minutos. C</w:t>
      </w:r>
      <w:r w:rsidR="00723B92">
        <w:rPr>
          <w:rFonts w:ascii="Arial" w:hAnsi="Arial" w:cs="Arial"/>
          <w:sz w:val="24"/>
          <w:szCs w:val="24"/>
        </w:rPr>
        <w:t xml:space="preserve">on </w:t>
      </w:r>
      <w:proofErr w:type="spellStart"/>
      <w:r w:rsidR="00723B92">
        <w:rPr>
          <w:rFonts w:ascii="Arial" w:hAnsi="Arial" w:cs="Arial"/>
          <w:sz w:val="24"/>
          <w:szCs w:val="24"/>
        </w:rPr>
        <w:t>el</w:t>
      </w:r>
      <w:proofErr w:type="spellEnd"/>
      <w:r w:rsidR="00BF19F6">
        <w:rPr>
          <w:rFonts w:ascii="Arial" w:hAnsi="Arial" w:cs="Arial"/>
          <w:sz w:val="24"/>
          <w:szCs w:val="24"/>
        </w:rPr>
        <w:t>,</w:t>
      </w:r>
      <w:r w:rsidR="002C1FEA">
        <w:rPr>
          <w:rFonts w:ascii="Arial" w:hAnsi="Arial" w:cs="Arial"/>
          <w:sz w:val="24"/>
          <w:szCs w:val="24"/>
        </w:rPr>
        <w:t xml:space="preserve"> </w:t>
      </w:r>
      <w:r w:rsidR="007A530B">
        <w:rPr>
          <w:rFonts w:ascii="Arial" w:hAnsi="Arial" w:cs="Arial"/>
          <w:sz w:val="24"/>
          <w:szCs w:val="24"/>
        </w:rPr>
        <w:t xml:space="preserve">varias ciudades </w:t>
      </w:r>
      <w:r w:rsidR="00723B92">
        <w:rPr>
          <w:rFonts w:ascii="Arial" w:hAnsi="Arial" w:cs="Arial"/>
          <w:sz w:val="24"/>
          <w:szCs w:val="24"/>
        </w:rPr>
        <w:t xml:space="preserve">del país caribeño se </w:t>
      </w:r>
      <w:r w:rsidR="00D26ECF">
        <w:rPr>
          <w:rFonts w:ascii="Arial" w:hAnsi="Arial" w:cs="Arial"/>
          <w:sz w:val="24"/>
          <w:szCs w:val="24"/>
        </w:rPr>
        <w:t>verían</w:t>
      </w:r>
      <w:r w:rsidR="00723B92">
        <w:rPr>
          <w:rFonts w:ascii="Arial" w:hAnsi="Arial" w:cs="Arial"/>
          <w:sz w:val="24"/>
          <w:szCs w:val="24"/>
        </w:rPr>
        <w:t xml:space="preserve"> </w:t>
      </w:r>
      <w:r w:rsidR="008149E4">
        <w:rPr>
          <w:rFonts w:ascii="Arial" w:hAnsi="Arial" w:cs="Arial"/>
          <w:sz w:val="24"/>
          <w:szCs w:val="24"/>
        </w:rPr>
        <w:t>afectadas</w:t>
      </w:r>
      <w:r w:rsidR="00FF3A45">
        <w:rPr>
          <w:rFonts w:ascii="Arial" w:hAnsi="Arial" w:cs="Arial"/>
          <w:sz w:val="24"/>
          <w:szCs w:val="24"/>
        </w:rPr>
        <w:t xml:space="preserve">, </w:t>
      </w:r>
      <w:r w:rsidR="00F91C8C">
        <w:rPr>
          <w:rFonts w:ascii="Arial" w:hAnsi="Arial" w:cs="Arial"/>
          <w:sz w:val="24"/>
          <w:szCs w:val="24"/>
        </w:rPr>
        <w:t>como los estados de</w:t>
      </w:r>
      <w:r w:rsidR="00723B92">
        <w:rPr>
          <w:rFonts w:ascii="Arial" w:hAnsi="Arial" w:cs="Arial"/>
          <w:sz w:val="24"/>
          <w:szCs w:val="24"/>
        </w:rPr>
        <w:t xml:space="preserve"> </w:t>
      </w:r>
      <w:r w:rsidR="00723B92" w:rsidRPr="00723B92">
        <w:rPr>
          <w:rFonts w:ascii="Arial" w:hAnsi="Arial" w:cs="Arial"/>
          <w:sz w:val="24"/>
          <w:szCs w:val="24"/>
        </w:rPr>
        <w:t>Mira</w:t>
      </w:r>
      <w:r w:rsidR="00723B92">
        <w:rPr>
          <w:rFonts w:ascii="Arial" w:hAnsi="Arial" w:cs="Arial"/>
          <w:sz w:val="24"/>
          <w:szCs w:val="24"/>
        </w:rPr>
        <w:t>nda, Aragua, Carabobo y Yaracuy</w:t>
      </w:r>
      <w:r w:rsidR="00F91C8C">
        <w:rPr>
          <w:rFonts w:ascii="Arial" w:hAnsi="Arial" w:cs="Arial"/>
          <w:sz w:val="24"/>
          <w:szCs w:val="24"/>
        </w:rPr>
        <w:t xml:space="preserve">. Sin </w:t>
      </w:r>
      <w:r w:rsidR="002C1FEA">
        <w:rPr>
          <w:rFonts w:ascii="Arial" w:hAnsi="Arial" w:cs="Arial"/>
          <w:sz w:val="24"/>
          <w:szCs w:val="24"/>
        </w:rPr>
        <w:t>embargo,</w:t>
      </w:r>
      <w:r w:rsidR="008149E4">
        <w:rPr>
          <w:rFonts w:ascii="Arial" w:hAnsi="Arial" w:cs="Arial"/>
          <w:sz w:val="24"/>
          <w:szCs w:val="24"/>
        </w:rPr>
        <w:t xml:space="preserve"> Caracas y</w:t>
      </w:r>
      <w:r w:rsidR="00F91C8C">
        <w:rPr>
          <w:rFonts w:ascii="Arial" w:hAnsi="Arial" w:cs="Arial"/>
          <w:sz w:val="24"/>
          <w:szCs w:val="24"/>
        </w:rPr>
        <w:t xml:space="preserve"> La G</w:t>
      </w:r>
      <w:r w:rsidR="008149E4">
        <w:rPr>
          <w:rFonts w:ascii="Arial" w:hAnsi="Arial" w:cs="Arial"/>
          <w:sz w:val="24"/>
          <w:szCs w:val="24"/>
        </w:rPr>
        <w:t>uaira quedarían en ruinas</w:t>
      </w:r>
      <w:r w:rsidR="00F91C8C">
        <w:rPr>
          <w:rFonts w:ascii="Arial" w:hAnsi="Arial" w:cs="Arial"/>
          <w:sz w:val="24"/>
          <w:szCs w:val="24"/>
        </w:rPr>
        <w:t xml:space="preserve">. Calles agrietadas y llenas de escombros, polvo por todas partes, </w:t>
      </w:r>
      <w:r w:rsidR="00502B98">
        <w:rPr>
          <w:rFonts w:ascii="Arial" w:hAnsi="Arial" w:cs="Arial"/>
          <w:sz w:val="24"/>
          <w:szCs w:val="24"/>
        </w:rPr>
        <w:t>edificaciones comerciales y residenciales destruidas dejando vidas dentro de ellas.</w:t>
      </w:r>
    </w:p>
    <w:p w:rsidR="00056B58" w:rsidRDefault="00056B58" w:rsidP="004730D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56B58">
        <w:rPr>
          <w:rFonts w:ascii="Arial" w:hAnsi="Arial" w:cs="Arial"/>
          <w:sz w:val="24"/>
          <w:szCs w:val="24"/>
        </w:rPr>
        <w:t xml:space="preserve">El Servicio Geológico de Estados Unidos (USGS) informó que el primer sismo tuvo una magnitud de 7,2 y el segundo de 7,5, con </w:t>
      </w:r>
      <w:r w:rsidR="002C1FEA">
        <w:rPr>
          <w:rFonts w:ascii="Arial" w:hAnsi="Arial" w:cs="Arial"/>
          <w:sz w:val="24"/>
          <w:szCs w:val="24"/>
        </w:rPr>
        <w:t>epicentro al oeste de Caracas. Los e</w:t>
      </w:r>
      <w:r w:rsidRPr="00056B58">
        <w:rPr>
          <w:rFonts w:ascii="Arial" w:hAnsi="Arial" w:cs="Arial"/>
          <w:sz w:val="24"/>
          <w:szCs w:val="24"/>
        </w:rPr>
        <w:t>xpertos adviert</w:t>
      </w:r>
      <w:r w:rsidR="00D26ECF">
        <w:rPr>
          <w:rFonts w:ascii="Arial" w:hAnsi="Arial" w:cs="Arial"/>
          <w:sz w:val="24"/>
          <w:szCs w:val="24"/>
        </w:rPr>
        <w:t>en que este es uno de los eventos sísmicos</w:t>
      </w:r>
      <w:r w:rsidRPr="00056B58">
        <w:rPr>
          <w:rFonts w:ascii="Arial" w:hAnsi="Arial" w:cs="Arial"/>
          <w:sz w:val="24"/>
          <w:szCs w:val="24"/>
        </w:rPr>
        <w:t xml:space="preserve"> más fuertes que ha azotado </w:t>
      </w:r>
      <w:r w:rsidR="00D26ECF">
        <w:rPr>
          <w:rFonts w:ascii="Arial" w:hAnsi="Arial" w:cs="Arial"/>
          <w:sz w:val="24"/>
          <w:szCs w:val="24"/>
        </w:rPr>
        <w:t xml:space="preserve">a </w:t>
      </w:r>
      <w:r w:rsidRPr="00056B58">
        <w:rPr>
          <w:rFonts w:ascii="Arial" w:hAnsi="Arial" w:cs="Arial"/>
          <w:sz w:val="24"/>
          <w:szCs w:val="24"/>
        </w:rPr>
        <w:t>Venezuela en más de un siglo, según informa The Guardian.</w:t>
      </w:r>
    </w:p>
    <w:p w:rsidR="004730DD" w:rsidRDefault="004730DD" w:rsidP="004730D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Tras lo ocurrido, todo el mundo se conmovió y </w:t>
      </w:r>
      <w:r w:rsidR="00D26ECF">
        <w:rPr>
          <w:rFonts w:ascii="Arial" w:hAnsi="Arial" w:cs="Arial"/>
          <w:sz w:val="24"/>
          <w:szCs w:val="24"/>
        </w:rPr>
        <w:t>envió</w:t>
      </w:r>
      <w:r>
        <w:rPr>
          <w:rFonts w:ascii="Arial" w:hAnsi="Arial" w:cs="Arial"/>
          <w:sz w:val="24"/>
          <w:szCs w:val="24"/>
        </w:rPr>
        <w:t xml:space="preserve"> fuerzas</w:t>
      </w:r>
      <w:r w:rsidR="00EB7E73">
        <w:rPr>
          <w:rFonts w:ascii="Arial" w:hAnsi="Arial" w:cs="Arial"/>
          <w:sz w:val="24"/>
          <w:szCs w:val="24"/>
        </w:rPr>
        <w:t xml:space="preserve"> a los venezolanos</w:t>
      </w:r>
      <w:r w:rsidR="00801363">
        <w:rPr>
          <w:rFonts w:ascii="Arial" w:hAnsi="Arial" w:cs="Arial"/>
          <w:sz w:val="24"/>
          <w:szCs w:val="24"/>
        </w:rPr>
        <w:t xml:space="preserve">, entre ellos el presidente de Serbia, </w:t>
      </w:r>
      <w:r w:rsidR="00801363" w:rsidRPr="00801363">
        <w:rPr>
          <w:rFonts w:ascii="Arial" w:hAnsi="Arial" w:cs="Arial"/>
          <w:sz w:val="24"/>
          <w:szCs w:val="24"/>
        </w:rPr>
        <w:t>Aleksandar Vučić</w:t>
      </w:r>
      <w:r w:rsidR="00801363">
        <w:rPr>
          <w:rFonts w:ascii="Arial" w:hAnsi="Arial" w:cs="Arial"/>
          <w:sz w:val="24"/>
          <w:szCs w:val="24"/>
        </w:rPr>
        <w:t>,</w:t>
      </w:r>
      <w:r w:rsidR="00EB7E73">
        <w:rPr>
          <w:rFonts w:ascii="Arial" w:hAnsi="Arial" w:cs="Arial"/>
          <w:sz w:val="24"/>
          <w:szCs w:val="24"/>
        </w:rPr>
        <w:t xml:space="preserve"> con un mensaje</w:t>
      </w:r>
      <w:r w:rsidR="00D26ECF">
        <w:rPr>
          <w:rFonts w:ascii="Arial" w:hAnsi="Arial" w:cs="Arial"/>
          <w:sz w:val="24"/>
          <w:szCs w:val="24"/>
        </w:rPr>
        <w:t xml:space="preserve"> en su cuenta de </w:t>
      </w:r>
      <w:r w:rsidR="00801363">
        <w:rPr>
          <w:rFonts w:ascii="Arial" w:hAnsi="Arial" w:cs="Arial"/>
          <w:sz w:val="24"/>
          <w:szCs w:val="24"/>
        </w:rPr>
        <w:t>X: “</w:t>
      </w:r>
      <w:r w:rsidR="00801363" w:rsidRPr="00801363">
        <w:rPr>
          <w:rFonts w:ascii="Arial" w:hAnsi="Arial" w:cs="Arial"/>
          <w:sz w:val="24"/>
          <w:szCs w:val="24"/>
        </w:rPr>
        <w:t>En mi nombre y en nombre de los ciudadanos de la República de Serbia, expreso mis más sentidas condolencias a las famili</w:t>
      </w:r>
      <w:r w:rsidR="00801363">
        <w:rPr>
          <w:rFonts w:ascii="Arial" w:hAnsi="Arial" w:cs="Arial"/>
          <w:sz w:val="24"/>
          <w:szCs w:val="24"/>
        </w:rPr>
        <w:t xml:space="preserve">as de las víctimas y </w:t>
      </w:r>
      <w:r w:rsidR="00801363" w:rsidRPr="00801363">
        <w:rPr>
          <w:rFonts w:ascii="Arial" w:hAnsi="Arial" w:cs="Arial"/>
          <w:sz w:val="24"/>
          <w:szCs w:val="24"/>
        </w:rPr>
        <w:t>al pueblo venezolano</w:t>
      </w:r>
      <w:r w:rsidR="00801363">
        <w:rPr>
          <w:rFonts w:ascii="Arial" w:hAnsi="Arial" w:cs="Arial"/>
          <w:sz w:val="24"/>
          <w:szCs w:val="24"/>
        </w:rPr>
        <w:t>”</w:t>
      </w:r>
      <w:r w:rsidR="00EB7E73">
        <w:rPr>
          <w:rFonts w:ascii="Arial" w:hAnsi="Arial" w:cs="Arial"/>
          <w:sz w:val="24"/>
          <w:szCs w:val="24"/>
        </w:rPr>
        <w:t>.</w:t>
      </w:r>
    </w:p>
    <w:p w:rsidR="00A403AA" w:rsidRPr="00A403AA" w:rsidRDefault="004730DD" w:rsidP="00A403A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A403AA" w:rsidRPr="00A403AA">
        <w:rPr>
          <w:rFonts w:ascii="Arial" w:hAnsi="Arial" w:cs="Arial"/>
          <w:sz w:val="24"/>
          <w:szCs w:val="24"/>
        </w:rPr>
        <w:t>Rescatistas de España, El Salvador y México at</w:t>
      </w:r>
      <w:r w:rsidR="00A403AA">
        <w:rPr>
          <w:rFonts w:ascii="Arial" w:hAnsi="Arial" w:cs="Arial"/>
          <w:sz w:val="24"/>
          <w:szCs w:val="24"/>
        </w:rPr>
        <w:t>errizaron en las primeras</w:t>
      </w:r>
      <w:r w:rsidR="002C1FEA">
        <w:rPr>
          <w:rFonts w:ascii="Arial" w:hAnsi="Arial" w:cs="Arial"/>
          <w:sz w:val="24"/>
          <w:szCs w:val="24"/>
        </w:rPr>
        <w:t xml:space="preserve"> horas</w:t>
      </w:r>
      <w:r w:rsidR="00A403AA" w:rsidRPr="00A403AA">
        <w:rPr>
          <w:rFonts w:ascii="Arial" w:hAnsi="Arial" w:cs="Arial"/>
          <w:sz w:val="24"/>
          <w:szCs w:val="24"/>
        </w:rPr>
        <w:t xml:space="preserve"> para apoyar en las labores de rescate de víctimas y atención de los afectados</w:t>
      </w:r>
      <w:r w:rsidR="00A403AA">
        <w:rPr>
          <w:rFonts w:ascii="Arial" w:hAnsi="Arial" w:cs="Arial"/>
          <w:sz w:val="24"/>
          <w:szCs w:val="24"/>
        </w:rPr>
        <w:t xml:space="preserve">. </w:t>
      </w:r>
      <w:r w:rsidR="00A403AA" w:rsidRPr="00A403AA">
        <w:rPr>
          <w:rFonts w:ascii="Arial" w:hAnsi="Arial" w:cs="Arial"/>
          <w:sz w:val="24"/>
          <w:szCs w:val="24"/>
        </w:rPr>
        <w:t>También llegó al país petrolero el mayor general del Cuerpo de Marines de Estados Unidos, Kevin J. Jarrard, según la Embajad</w:t>
      </w:r>
      <w:r w:rsidR="002C1FEA">
        <w:rPr>
          <w:rFonts w:ascii="Arial" w:hAnsi="Arial" w:cs="Arial"/>
          <w:sz w:val="24"/>
          <w:szCs w:val="24"/>
        </w:rPr>
        <w:t>a de Estados Unidos en la capital</w:t>
      </w:r>
      <w:r w:rsidR="00B13BDB">
        <w:rPr>
          <w:rFonts w:ascii="Arial" w:hAnsi="Arial" w:cs="Arial"/>
          <w:sz w:val="24"/>
          <w:szCs w:val="24"/>
        </w:rPr>
        <w:t>.</w:t>
      </w:r>
    </w:p>
    <w:p w:rsidR="004730DD" w:rsidRDefault="000432C7" w:rsidP="000432C7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A403AA" w:rsidRPr="00A403AA">
        <w:rPr>
          <w:rFonts w:ascii="Arial" w:hAnsi="Arial" w:cs="Arial"/>
          <w:sz w:val="24"/>
          <w:szCs w:val="24"/>
        </w:rPr>
        <w:t>Con velocidad, precisión y una capacidad logística incomparable, equipos de EEUU se están desplegando para apoyar las operaciones de respuesta tras los devas</w:t>
      </w:r>
      <w:r>
        <w:rPr>
          <w:rFonts w:ascii="Arial" w:hAnsi="Arial" w:cs="Arial"/>
          <w:sz w:val="24"/>
          <w:szCs w:val="24"/>
        </w:rPr>
        <w:t>tadores terremotos en Venezuela”</w:t>
      </w:r>
      <w:r w:rsidR="00A403AA" w:rsidRPr="00A403AA">
        <w:rPr>
          <w:rFonts w:ascii="Arial" w:hAnsi="Arial" w:cs="Arial"/>
          <w:sz w:val="24"/>
          <w:szCs w:val="24"/>
        </w:rPr>
        <w:t xml:space="preserve">, señaló en un </w:t>
      </w:r>
      <w:r w:rsidR="00A403AA" w:rsidRPr="00A403AA">
        <w:rPr>
          <w:rFonts w:ascii="Arial" w:hAnsi="Arial" w:cs="Arial"/>
          <w:sz w:val="24"/>
          <w:szCs w:val="24"/>
        </w:rPr>
        <w:lastRenderedPageBreak/>
        <w:t xml:space="preserve">mensaje difundido en X el encargado de negocios de Estados Unidos en </w:t>
      </w:r>
      <w:r w:rsidR="00B416CD">
        <w:rPr>
          <w:rFonts w:ascii="Arial" w:hAnsi="Arial" w:cs="Arial"/>
          <w:sz w:val="24"/>
          <w:szCs w:val="24"/>
        </w:rPr>
        <w:t>el país sudamericano</w:t>
      </w:r>
      <w:r w:rsidR="00A403AA" w:rsidRPr="00A403AA">
        <w:rPr>
          <w:rFonts w:ascii="Arial" w:hAnsi="Arial" w:cs="Arial"/>
          <w:sz w:val="24"/>
          <w:szCs w:val="24"/>
        </w:rPr>
        <w:t>, John Barrett.</w:t>
      </w:r>
    </w:p>
    <w:p w:rsidR="00B416CD" w:rsidRDefault="000432C7" w:rsidP="000432C7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Tres semanas después de aquel doblete sísmico, el contador de fallecidos sigue aumentando. Al 15 de julio, las autoridades c</w:t>
      </w:r>
      <w:r w:rsidR="00B13BDB">
        <w:rPr>
          <w:rFonts w:ascii="Arial" w:hAnsi="Arial" w:cs="Arial"/>
          <w:sz w:val="24"/>
          <w:szCs w:val="24"/>
        </w:rPr>
        <w:t>onfirmaron alrededor</w:t>
      </w:r>
      <w:r>
        <w:rPr>
          <w:rFonts w:ascii="Arial" w:hAnsi="Arial" w:cs="Arial"/>
          <w:sz w:val="24"/>
          <w:szCs w:val="24"/>
        </w:rPr>
        <w:t xml:space="preserve"> de 4.800</w:t>
      </w:r>
      <w:r w:rsidR="00B13BDB">
        <w:rPr>
          <w:rFonts w:ascii="Arial" w:hAnsi="Arial" w:cs="Arial"/>
          <w:sz w:val="24"/>
          <w:szCs w:val="24"/>
        </w:rPr>
        <w:t xml:space="preserve"> </w:t>
      </w:r>
      <w:r w:rsidR="00B416CD">
        <w:rPr>
          <w:rFonts w:ascii="Arial" w:hAnsi="Arial" w:cs="Arial"/>
          <w:sz w:val="24"/>
          <w:szCs w:val="24"/>
        </w:rPr>
        <w:t>muertes y 16.740 heridos.</w:t>
      </w:r>
    </w:p>
    <w:p w:rsidR="00B13BDB" w:rsidRDefault="00B416CD" w:rsidP="000432C7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 duda, este hecho se ha convertido en uno de los </w:t>
      </w:r>
      <w:r w:rsidR="00D26ECF"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oscuros de la época contemporánea para la nación</w:t>
      </w:r>
      <w:r w:rsidR="008C282B">
        <w:rPr>
          <w:rFonts w:ascii="Arial" w:hAnsi="Arial" w:cs="Arial"/>
          <w:sz w:val="24"/>
          <w:szCs w:val="24"/>
        </w:rPr>
        <w:t>. Gran parte de la población afectada, sin hogar, ni trabajo pa</w:t>
      </w:r>
      <w:r w:rsidR="00AB2641">
        <w:rPr>
          <w:rFonts w:ascii="Arial" w:hAnsi="Arial" w:cs="Arial"/>
          <w:sz w:val="24"/>
          <w:szCs w:val="24"/>
        </w:rPr>
        <w:t xml:space="preserve">ra el sustento y </w:t>
      </w:r>
      <w:r w:rsidR="008C282B">
        <w:rPr>
          <w:rFonts w:ascii="Arial" w:hAnsi="Arial" w:cs="Arial"/>
          <w:sz w:val="24"/>
          <w:szCs w:val="24"/>
        </w:rPr>
        <w:t xml:space="preserve">familias devastadas por la </w:t>
      </w:r>
      <w:r w:rsidR="00D26ECF">
        <w:rPr>
          <w:rFonts w:ascii="Arial" w:hAnsi="Arial" w:cs="Arial"/>
          <w:sz w:val="24"/>
          <w:szCs w:val="24"/>
        </w:rPr>
        <w:t>pérdida</w:t>
      </w:r>
      <w:r w:rsidR="008C282B">
        <w:rPr>
          <w:rFonts w:ascii="Arial" w:hAnsi="Arial" w:cs="Arial"/>
          <w:sz w:val="24"/>
          <w:szCs w:val="24"/>
        </w:rPr>
        <w:t xml:space="preserve"> </w:t>
      </w:r>
      <w:r w:rsidR="00AB2641">
        <w:rPr>
          <w:rFonts w:ascii="Arial" w:hAnsi="Arial" w:cs="Arial"/>
          <w:sz w:val="24"/>
          <w:szCs w:val="24"/>
        </w:rPr>
        <w:t xml:space="preserve">de </w:t>
      </w:r>
      <w:r w:rsidR="002C1FEA">
        <w:rPr>
          <w:rFonts w:ascii="Arial" w:hAnsi="Arial" w:cs="Arial"/>
          <w:sz w:val="24"/>
          <w:szCs w:val="24"/>
        </w:rPr>
        <w:t xml:space="preserve">sus </w:t>
      </w:r>
      <w:r w:rsidR="008C282B">
        <w:rPr>
          <w:rFonts w:ascii="Arial" w:hAnsi="Arial" w:cs="Arial"/>
          <w:sz w:val="24"/>
          <w:szCs w:val="24"/>
        </w:rPr>
        <w:t>ser</w:t>
      </w:r>
      <w:r w:rsidR="00AB2641">
        <w:rPr>
          <w:rFonts w:ascii="Arial" w:hAnsi="Arial" w:cs="Arial"/>
          <w:sz w:val="24"/>
          <w:szCs w:val="24"/>
        </w:rPr>
        <w:t>es cercanos. Con esto, la naturaleza nos envía un mensaje de que en cualquier momento se puede pro</w:t>
      </w:r>
      <w:r w:rsidR="008149E4">
        <w:rPr>
          <w:rFonts w:ascii="Arial" w:hAnsi="Arial" w:cs="Arial"/>
          <w:sz w:val="24"/>
          <w:szCs w:val="24"/>
        </w:rPr>
        <w:t>vocar algo como esto y que debemos valorar cada dia de nuestras vidas.</w:t>
      </w:r>
    </w:p>
    <w:p w:rsidR="00502B98" w:rsidRPr="00F236F6" w:rsidRDefault="00502B98" w:rsidP="00D608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502B98" w:rsidRPr="00F23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6F6"/>
    <w:rsid w:val="000432C7"/>
    <w:rsid w:val="00056B58"/>
    <w:rsid w:val="002C1FEA"/>
    <w:rsid w:val="003150E7"/>
    <w:rsid w:val="004229BF"/>
    <w:rsid w:val="00446B47"/>
    <w:rsid w:val="00452F17"/>
    <w:rsid w:val="004730DD"/>
    <w:rsid w:val="00502B98"/>
    <w:rsid w:val="00675E65"/>
    <w:rsid w:val="00720960"/>
    <w:rsid w:val="00723B92"/>
    <w:rsid w:val="007314E2"/>
    <w:rsid w:val="007A530B"/>
    <w:rsid w:val="00801363"/>
    <w:rsid w:val="008149E4"/>
    <w:rsid w:val="008C282B"/>
    <w:rsid w:val="009E6325"/>
    <w:rsid w:val="00A403AA"/>
    <w:rsid w:val="00AB2641"/>
    <w:rsid w:val="00B13BDB"/>
    <w:rsid w:val="00B416CD"/>
    <w:rsid w:val="00BF19F6"/>
    <w:rsid w:val="00D26ECF"/>
    <w:rsid w:val="00D608B2"/>
    <w:rsid w:val="00EB7E73"/>
    <w:rsid w:val="00F00083"/>
    <w:rsid w:val="00F236F6"/>
    <w:rsid w:val="00F91C8C"/>
    <w:rsid w:val="00FF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F12FA-66D6-43C3-BAA1-B7F11DA1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1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2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2026-07-14T22:27:00Z</dcterms:created>
  <dcterms:modified xsi:type="dcterms:W3CDTF">2026-07-15T23:22:00Z</dcterms:modified>
</cp:coreProperties>
</file>