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BA" w:rsidRDefault="00130E9B">
      <w:pPr>
        <w:pStyle w:val="TextBody"/>
        <w:spacing w:after="0" w:line="331" w:lineRule="auto"/>
        <w:jc w:val="center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INTELIGENCIA ARTIFICIAL</w:t>
      </w:r>
    </w:p>
    <w:p w:rsidR="00F46DBA" w:rsidRDefault="00130E9B">
      <w:pPr>
        <w:pStyle w:val="TextBody"/>
        <w:spacing w:after="0" w:line="331" w:lineRule="auto"/>
        <w:jc w:val="center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CURSO 2019-20</w:t>
      </w:r>
    </w:p>
    <w:p w:rsidR="00F46DBA" w:rsidRDefault="00130E9B">
      <w:pPr>
        <w:pStyle w:val="TextBody"/>
        <w:spacing w:after="0" w:line="331" w:lineRule="auto"/>
        <w:jc w:val="center"/>
        <w:rPr>
          <w:rFonts w:ascii="Arial" w:hAnsi="Arial"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PRACTICA 2</w:t>
      </w:r>
      <w:r>
        <w:rPr>
          <w:rFonts w:ascii="Arial" w:hAnsi="Arial"/>
          <w:color w:val="000000"/>
          <w:sz w:val="22"/>
        </w:rPr>
        <w:t>: Repertorio de preguntas para la autoevaluación de la práctica 2.</w:t>
      </w:r>
    </w:p>
    <w:p w:rsidR="00F46DBA" w:rsidRDefault="00F46DBA">
      <w:pPr>
        <w:pStyle w:val="TextBody"/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524"/>
        <w:gridCol w:w="1408"/>
        <w:gridCol w:w="3011"/>
        <w:gridCol w:w="1695"/>
      </w:tblGrid>
      <w:tr w:rsidR="00F46DBA"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:rsidR="00F46DBA" w:rsidRDefault="00130E9B">
            <w:pPr>
              <w:pStyle w:val="TableContents"/>
              <w:spacing w:line="331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APELLIDOS Y NOMBRE</w:t>
            </w:r>
          </w:p>
        </w:tc>
        <w:tc>
          <w:tcPr>
            <w:tcW w:w="611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:rsidR="00F46DBA" w:rsidRDefault="00F46DBA">
            <w:pPr>
              <w:pStyle w:val="TableContents"/>
            </w:pPr>
          </w:p>
        </w:tc>
      </w:tr>
      <w:tr w:rsidR="00F46DBA">
        <w:tc>
          <w:tcPr>
            <w:tcW w:w="3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:rsidR="00F46DBA" w:rsidRDefault="00130E9B">
            <w:pPr>
              <w:pStyle w:val="TableContents"/>
              <w:spacing w:line="331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GRUPO TEORÍA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:rsidR="00F46DBA" w:rsidRDefault="00F46DBA">
            <w:pPr>
              <w:pStyle w:val="TableContents"/>
            </w:pP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:rsidR="00F46DBA" w:rsidRDefault="00130E9B">
            <w:pPr>
              <w:pStyle w:val="TableContents"/>
              <w:spacing w:line="331" w:lineRule="auto"/>
              <w:rPr>
                <w:rFonts w:ascii="Arial" w:hAnsi="Arial"/>
                <w:b/>
                <w:color w:val="000000"/>
                <w:sz w:val="22"/>
              </w:rPr>
            </w:pPr>
            <w:r>
              <w:rPr>
                <w:rFonts w:ascii="Arial" w:hAnsi="Arial"/>
                <w:b/>
                <w:color w:val="000000"/>
                <w:sz w:val="22"/>
              </w:rPr>
              <w:t>GRUPO PRÁCTICAS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:rsidR="00F46DBA" w:rsidRDefault="00F46DBA">
            <w:pPr>
              <w:pStyle w:val="TableContents"/>
            </w:pPr>
          </w:p>
        </w:tc>
      </w:tr>
    </w:tbl>
    <w:p w:rsidR="00F46DBA" w:rsidRDefault="00F46DBA">
      <w:pPr>
        <w:pStyle w:val="TextBody"/>
      </w:pPr>
    </w:p>
    <w:p w:rsidR="00F46DBA" w:rsidRDefault="00130E9B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Instrucciones iniciales</w:t>
      </w:r>
    </w:p>
    <w:p w:rsidR="00F46DBA" w:rsidRDefault="00F46DBA">
      <w:pPr>
        <w:pStyle w:val="TextBody"/>
      </w:pPr>
    </w:p>
    <w:p w:rsidR="00F46DBA" w:rsidRDefault="00000A69">
      <w:pPr>
        <w:pStyle w:val="TextBody"/>
        <w:spacing w:after="0" w:line="331" w:lineRule="auto"/>
      </w:pPr>
      <w:r>
        <w:rPr>
          <w:rFonts w:ascii="Arial" w:hAnsi="Arial"/>
          <w:color w:val="000000"/>
          <w:sz w:val="22"/>
        </w:rPr>
        <w:t>Poner</w:t>
      </w:r>
      <w:r w:rsidR="00130E9B">
        <w:rPr>
          <w:rFonts w:ascii="Arial" w:hAnsi="Arial"/>
          <w:color w:val="000000"/>
          <w:sz w:val="22"/>
        </w:rPr>
        <w:t xml:space="preserve"> en los re</w:t>
      </w:r>
      <w:r>
        <w:rPr>
          <w:rFonts w:ascii="Arial" w:hAnsi="Arial"/>
          <w:color w:val="000000"/>
          <w:sz w:val="22"/>
        </w:rPr>
        <w:t xml:space="preserve">cuadros la información que se </w:t>
      </w:r>
      <w:r w:rsidR="00130E9B">
        <w:rPr>
          <w:rFonts w:ascii="Arial" w:hAnsi="Arial"/>
          <w:color w:val="000000"/>
          <w:sz w:val="22"/>
        </w:rPr>
        <w:t xml:space="preserve"> solicita. </w:t>
      </w:r>
      <w:r>
        <w:rPr>
          <w:rFonts w:ascii="Arial" w:hAnsi="Arial"/>
          <w:color w:val="000000"/>
          <w:sz w:val="22"/>
        </w:rPr>
        <w:t xml:space="preserve">En los casos en los que se </w:t>
      </w:r>
      <w:r w:rsidR="00130E9B">
        <w:rPr>
          <w:rFonts w:ascii="Arial" w:hAnsi="Arial"/>
          <w:color w:val="000000"/>
          <w:sz w:val="22"/>
        </w:rPr>
        <w:t xml:space="preserve"> solicita una captura de pantalla (</w:t>
      </w:r>
      <w:proofErr w:type="spellStart"/>
      <w:r w:rsidR="00130E9B">
        <w:rPr>
          <w:rFonts w:ascii="Arial" w:hAnsi="Arial"/>
          <w:color w:val="000000"/>
          <w:sz w:val="22"/>
        </w:rPr>
        <w:t>ScreenShot</w:t>
      </w:r>
      <w:proofErr w:type="spellEnd"/>
      <w:r w:rsidR="00130E9B">
        <w:rPr>
          <w:rFonts w:ascii="Arial" w:hAnsi="Arial"/>
          <w:color w:val="000000"/>
          <w:sz w:val="22"/>
        </w:rPr>
        <w:t xml:space="preserve">) [apartado (a) del Anchura y apartado </w:t>
      </w:r>
      <w:r>
        <w:rPr>
          <w:rFonts w:ascii="Arial" w:hAnsi="Arial"/>
          <w:color w:val="000000"/>
          <w:sz w:val="22"/>
        </w:rPr>
        <w:t>(c) del Costo Uniforme], extr</w:t>
      </w:r>
      <w:r w:rsidR="00130E9B">
        <w:rPr>
          <w:rFonts w:ascii="Arial" w:hAnsi="Arial"/>
          <w:color w:val="000000"/>
          <w:sz w:val="22"/>
        </w:rPr>
        <w:t>a</w:t>
      </w:r>
      <w:r>
        <w:rPr>
          <w:rFonts w:ascii="Arial" w:hAnsi="Arial"/>
          <w:color w:val="000000"/>
          <w:sz w:val="22"/>
        </w:rPr>
        <w:t>er</w:t>
      </w:r>
      <w:r w:rsidR="00130E9B">
        <w:rPr>
          <w:rFonts w:ascii="Arial" w:hAnsi="Arial"/>
          <w:color w:val="000000"/>
          <w:sz w:val="22"/>
        </w:rPr>
        <w:t xml:space="preserve"> esa imagen de la ejecución concreta pedida</w:t>
      </w:r>
      <w:r>
        <w:rPr>
          <w:rFonts w:ascii="Arial" w:hAnsi="Arial"/>
          <w:color w:val="000000"/>
          <w:sz w:val="22"/>
        </w:rPr>
        <w:t>,</w:t>
      </w:r>
      <w:r w:rsidR="00130E9B">
        <w:rPr>
          <w:rFonts w:ascii="Arial" w:hAnsi="Arial"/>
          <w:color w:val="000000"/>
          <w:sz w:val="22"/>
        </w:rPr>
        <w:t xml:space="preserve"> donde aparezca la línea de puntos que marca el camino. Además, en </w:t>
      </w:r>
      <w:r w:rsidR="00130E9B">
        <w:rPr>
          <w:rFonts w:ascii="Arial" w:hAnsi="Arial"/>
          <w:color w:val="000000"/>
          <w:sz w:val="22"/>
        </w:rPr>
        <w:t>dicha c</w:t>
      </w:r>
      <w:r w:rsidR="001378CE">
        <w:rPr>
          <w:rFonts w:ascii="Arial" w:hAnsi="Arial"/>
          <w:color w:val="000000"/>
          <w:sz w:val="22"/>
        </w:rPr>
        <w:t>aptura debe aparecer al menos el</w:t>
      </w:r>
      <w:r w:rsidR="00130E9B">
        <w:rPr>
          <w:rFonts w:ascii="Arial" w:hAnsi="Arial"/>
          <w:color w:val="000000"/>
          <w:sz w:val="22"/>
        </w:rPr>
        <w:t xml:space="preserve"> nombre</w:t>
      </w:r>
      <w:r w:rsidR="001378CE">
        <w:rPr>
          <w:rFonts w:ascii="Arial" w:hAnsi="Arial"/>
          <w:color w:val="000000"/>
          <w:sz w:val="22"/>
        </w:rPr>
        <w:t xml:space="preserve"> del alumno</w:t>
      </w:r>
      <w:r w:rsidR="00130E9B">
        <w:rPr>
          <w:rFonts w:ascii="Arial" w:hAnsi="Arial"/>
          <w:color w:val="000000"/>
          <w:sz w:val="22"/>
        </w:rPr>
        <w:t>. Ejemplos de imágenes se pueden encontrar en</w:t>
      </w:r>
      <w:r w:rsidR="00130E9B">
        <w:rPr>
          <w:color w:val="000000"/>
          <w:sz w:val="22"/>
        </w:rPr>
        <w:t xml:space="preserve"> </w:t>
      </w:r>
      <w:hyperlink r:id="rId4">
        <w:r w:rsidR="00130E9B">
          <w:rPr>
            <w:rStyle w:val="InternetLink"/>
            <w:color w:val="000099"/>
          </w:rPr>
          <w:t>Imagen1</w:t>
        </w:r>
      </w:hyperlink>
      <w:r w:rsidR="00130E9B">
        <w:rPr>
          <w:color w:val="0066CC"/>
        </w:rPr>
        <w:t xml:space="preserve"> </w:t>
      </w:r>
      <w:r w:rsidR="00130E9B">
        <w:t xml:space="preserve">y en </w:t>
      </w:r>
      <w:hyperlink r:id="rId5" w:tgtFrame="_blank">
        <w:r w:rsidR="00130E9B">
          <w:rPr>
            <w:rStyle w:val="InternetLink"/>
          </w:rPr>
          <w:t>Imagen2</w:t>
        </w:r>
      </w:hyperlink>
      <w:r w:rsidR="00130E9B">
        <w:t>.</w:t>
      </w:r>
    </w:p>
    <w:p w:rsidR="00F46DBA" w:rsidRDefault="00F46DBA">
      <w:pPr>
        <w:pStyle w:val="TextBody"/>
      </w:pPr>
    </w:p>
    <w:p w:rsidR="00F46DBA" w:rsidRDefault="00130E9B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Indica el nivel máximo abordado (Nivel 1-Anchura, Nivel 1-Coste o Nivel 2):</w:t>
      </w:r>
    </w:p>
    <w:p w:rsidR="00F46DBA" w:rsidRDefault="00F46DBA">
      <w:pPr>
        <w:pStyle w:val="TextBody"/>
        <w:spacing w:after="0"/>
      </w:pPr>
    </w:p>
    <w:tbl>
      <w:tblPr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671"/>
      </w:tblGrid>
      <w:tr w:rsidR="00F46DBA">
        <w:tc>
          <w:tcPr>
            <w:tcW w:w="8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90" w:type="dxa"/>
            </w:tcMar>
            <w:vAlign w:val="center"/>
          </w:tcPr>
          <w:p w:rsidR="00F46DBA" w:rsidRDefault="00F46DBA">
            <w:pPr>
              <w:pStyle w:val="TableContents"/>
            </w:pPr>
          </w:p>
        </w:tc>
      </w:tr>
    </w:tbl>
    <w:p w:rsidR="00F46DBA" w:rsidRDefault="00F46DBA">
      <w:pPr>
        <w:pStyle w:val="TextBody"/>
        <w:widowControl/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b/>
          <w:bCs/>
          <w:i w:val="0"/>
          <w:color w:val="333333"/>
        </w:rPr>
        <w:t>Nivel 1-Anchura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: Usa tu implementación </w:t>
      </w:r>
      <w:r w:rsidR="00DD492D">
        <w:rPr>
          <w:rStyle w:val="nfasis"/>
          <w:rFonts w:ascii="Verdana;Geneva;sans-serif" w:hAnsi="Verdana;Geneva;sans-serif"/>
          <w:i w:val="0"/>
          <w:color w:val="333333"/>
        </w:rPr>
        <w:t>d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el algoritmo de búsqueda en anchura en el mapa30 y dinos </w:t>
      </w:r>
      <w:r w:rsidR="00DD492D">
        <w:rPr>
          <w:rStyle w:val="nfasis"/>
          <w:rFonts w:ascii="Verdana;Geneva;sans-serif" w:hAnsi="Verdana;Geneva;sans-serif"/>
          <w:i w:val="0"/>
          <w:color w:val="333333"/>
        </w:rPr>
        <w:t>qué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planes obtiene ante </w:t>
      </w:r>
      <w:r w:rsidR="00D86369">
        <w:rPr>
          <w:rStyle w:val="nfasis"/>
          <w:rFonts w:ascii="Verdana;Geneva;sans-serif" w:hAnsi="Verdana;Geneva;sans-serif"/>
          <w:i w:val="0"/>
          <w:color w:val="333333"/>
        </w:rPr>
        <w:t>esta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situación:</w:t>
      </w:r>
    </w:p>
    <w:p w:rsidR="00F46DBA" w:rsidRDefault="00F46DBA">
      <w:pPr>
        <w:pStyle w:val="TextBody"/>
        <w:widowControl/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>(a) Posición Inicial del agente: Fila 20, Columna 11, Orientación oeste y Posición Objetivo de Fila 21 y Columna 6.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7706"/>
      </w:tblGrid>
      <w:tr w:rsidR="00F46DBA"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Longitud del Plan</w:t>
            </w:r>
          </w:p>
        </w:tc>
        <w:tc>
          <w:tcPr>
            <w:tcW w:w="7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Plan</w:t>
            </w:r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 xml:space="preserve"> </w:t>
            </w: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proofErr w:type="spellStart"/>
            <w:r>
              <w:t>ScreenShot</w:t>
            </w:r>
            <w:proofErr w:type="spellEnd"/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</w:tbl>
    <w:p w:rsidR="00F46DBA" w:rsidRDefault="00F46DBA">
      <w:pPr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b/>
          <w:bCs/>
          <w:i w:val="0"/>
          <w:color w:val="333333"/>
        </w:rPr>
        <w:t>Nivel 1-Coste</w:t>
      </w:r>
      <w:r>
        <w:rPr>
          <w:rStyle w:val="nfasis"/>
          <w:rFonts w:ascii="Verdana;Geneva;sans-serif" w:hAnsi="Verdana;Geneva;sans-serif"/>
          <w:i w:val="0"/>
          <w:color w:val="333333"/>
        </w:rPr>
        <w:t>: Usa tu implementación del algoritmo de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búsqueda de coste uniforme en el mapa30 y dinos </w:t>
      </w:r>
      <w:r w:rsidR="00DD492D">
        <w:rPr>
          <w:rStyle w:val="nfasis"/>
          <w:rFonts w:ascii="Verdana;Geneva;sans-serif" w:hAnsi="Verdana;Geneva;sans-serif"/>
          <w:i w:val="0"/>
          <w:color w:val="333333"/>
        </w:rPr>
        <w:t>qué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planes obtienes ante </w:t>
      </w:r>
      <w:r w:rsidR="00DD492D">
        <w:rPr>
          <w:rStyle w:val="nfasis"/>
          <w:rFonts w:ascii="Verdana;Geneva;sans-serif" w:hAnsi="Verdana;Geneva;sans-serif"/>
          <w:i w:val="0"/>
          <w:color w:val="333333"/>
        </w:rPr>
        <w:t>estas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tres situaciones:</w:t>
      </w: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>(a) Posición Inicial del agente: Fila 20, Columna 11, Orientación oeste y Posición Objetivo de Fila 21 y Columna 6.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7706"/>
      </w:tblGrid>
      <w:tr w:rsidR="00F46DBA"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Longitud del Plan</w:t>
            </w:r>
          </w:p>
        </w:tc>
        <w:tc>
          <w:tcPr>
            <w:tcW w:w="7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Coste del Plan</w:t>
            </w:r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 xml:space="preserve"> </w:t>
            </w: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Plan</w:t>
            </w:r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</w:tbl>
    <w:p w:rsidR="00F46DBA" w:rsidRDefault="00F46DBA">
      <w:pPr>
        <w:pStyle w:val="TextBody"/>
        <w:widowControl/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>(b) Posición Inicial del agente: Fila 6, Columna 11, Orientación este y Posición Objetivo de Fila 6 y Columna 15.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7706"/>
      </w:tblGrid>
      <w:tr w:rsidR="00F46DBA"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Longitud del Plan</w:t>
            </w:r>
          </w:p>
        </w:tc>
        <w:tc>
          <w:tcPr>
            <w:tcW w:w="7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Coste del Plan</w:t>
            </w:r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 xml:space="preserve"> </w:t>
            </w: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Plan</w:t>
            </w:r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</w:tbl>
    <w:p w:rsidR="00F46DBA" w:rsidRDefault="00F46DBA">
      <w:pPr>
        <w:pStyle w:val="TextBody"/>
        <w:widowControl/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>(c) Posición Inicial del agente: Fila 6, Columna 20, Orientación este y Posición Objetivo de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Fila 8 y Columna 26.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9"/>
        <w:gridCol w:w="7706"/>
      </w:tblGrid>
      <w:tr w:rsidR="00F46DBA"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Longitud del Plan</w:t>
            </w:r>
          </w:p>
        </w:tc>
        <w:tc>
          <w:tcPr>
            <w:tcW w:w="7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Coste del Plan</w:t>
            </w:r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 xml:space="preserve"> </w:t>
            </w: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r>
              <w:t>Plan</w:t>
            </w:r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  <w:tr w:rsidR="00F46DBA">
        <w:tc>
          <w:tcPr>
            <w:tcW w:w="19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F46DBA" w:rsidRDefault="00130E9B">
            <w:pPr>
              <w:pStyle w:val="TableContents"/>
            </w:pPr>
            <w:proofErr w:type="spellStart"/>
            <w:r>
              <w:t>ScreenShot</w:t>
            </w:r>
            <w:proofErr w:type="spellEnd"/>
          </w:p>
        </w:tc>
        <w:tc>
          <w:tcPr>
            <w:tcW w:w="770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</w:pPr>
          </w:p>
        </w:tc>
      </w:tr>
    </w:tbl>
    <w:p w:rsidR="00F46DBA" w:rsidRDefault="00F46DBA">
      <w:pPr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</w:pPr>
    </w:p>
    <w:p w:rsidR="00F46DBA" w:rsidRDefault="00F46DBA">
      <w:pPr>
        <w:pStyle w:val="TextBody"/>
        <w:widowControl/>
        <w:rPr>
          <w:rFonts w:ascii="Verdana;Geneva;sans-serif" w:hAnsi="Verdana;Geneva;sans-serif"/>
          <w:color w:val="333333"/>
        </w:rPr>
      </w:pPr>
    </w:p>
    <w:p w:rsidR="00F46DBA" w:rsidRDefault="00130E9B">
      <w:pPr>
        <w:pStyle w:val="TextBody"/>
        <w:pageBreakBefore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b/>
          <w:bCs/>
          <w:i w:val="0"/>
          <w:color w:val="333333"/>
        </w:rPr>
        <w:lastRenderedPageBreak/>
        <w:t>Nivel 2-Reto</w:t>
      </w:r>
      <w:r>
        <w:rPr>
          <w:rStyle w:val="nfasis"/>
          <w:rFonts w:ascii="Verdana;Geneva;sans-serif" w:hAnsi="Verdana;Geneva;sans-serif"/>
          <w:i w:val="0"/>
          <w:color w:val="333333"/>
        </w:rPr>
        <w:t>: Responde con brevedad a las siguientes preguntas de acuerdo a como lo hayas hecho en la implementación de tu práctica:</w:t>
      </w: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 xml:space="preserve">(a) ¿Qué algoritmo de búsqueda usas en </w:t>
      </w:r>
      <w:r>
        <w:rPr>
          <w:rStyle w:val="nfasis"/>
          <w:rFonts w:ascii="Verdana;Geneva;sans-serif" w:hAnsi="Verdana;Geneva;sans-serif"/>
          <w:i w:val="0"/>
          <w:color w:val="333333"/>
        </w:rPr>
        <w:t>el nivel 2-Reto?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46DB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  <w:rPr>
                <w:rFonts w:ascii="Verdana;Geneva;sans-serif" w:hAnsi="Verdana;Geneva;sans-serif"/>
              </w:rPr>
            </w:pPr>
          </w:p>
        </w:tc>
      </w:tr>
    </w:tbl>
    <w:p w:rsidR="00F46DBA" w:rsidRDefault="00F46DBA">
      <w:pPr>
        <w:pStyle w:val="TextBody"/>
        <w:widowControl/>
        <w:rPr>
          <w:rFonts w:ascii="Verdana;Geneva;sans-serif" w:hAnsi="Verdana;Geneva;sans-serif"/>
          <w:color w:val="333333"/>
        </w:rPr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 xml:space="preserve">(b) ¿Has incluido dentro del algoritmo de búsqueda usado en el nivel 2-Reto </w:t>
      </w:r>
      <w:r w:rsidR="00DD492D">
        <w:rPr>
          <w:rStyle w:val="nfasis"/>
          <w:rFonts w:ascii="Verdana;Geneva;sans-serif" w:hAnsi="Verdana;Geneva;sans-serif"/>
          <w:i w:val="0"/>
          <w:color w:val="333333"/>
        </w:rPr>
        <w:t>que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si pasas por una casilla que da las zapatillas o el bikini</w:t>
      </w:r>
      <w:r w:rsidR="00DD492D">
        <w:rPr>
          <w:rStyle w:val="nfasis"/>
          <w:rFonts w:ascii="Verdana;Geneva;sans-serif" w:hAnsi="Verdana;Geneva;sans-serif"/>
          <w:i w:val="0"/>
          <w:color w:val="333333"/>
        </w:rPr>
        <w:t>, considere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en todos los estados descendientes de él que tiene las zapatillas y/o el bikini?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46DB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  <w:rPr>
                <w:rFonts w:ascii="Verdana;Geneva;sans-serif" w:hAnsi="Verdana;Geneva;sans-serif"/>
              </w:rPr>
            </w:pPr>
          </w:p>
        </w:tc>
      </w:tr>
    </w:tbl>
    <w:p w:rsidR="00F46DBA" w:rsidRDefault="00F46DBA">
      <w:pPr>
        <w:pStyle w:val="TextBody"/>
        <w:widowControl/>
        <w:rPr>
          <w:rFonts w:ascii="Verdana;Geneva;sans-serif" w:hAnsi="Verdana;Geneva;sans-serif"/>
          <w:color w:val="333333"/>
        </w:rPr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>(c)</w:t>
      </w:r>
      <w:r>
        <w:rPr>
          <w:rStyle w:val="nfasis"/>
          <w:rFonts w:ascii="Verdana;Geneva;sans-serif" w:hAnsi="Verdana;Geneva;sans-serif"/>
          <w:i w:val="0"/>
          <w:color w:val="333333"/>
        </w:rPr>
        <w:t xml:space="preserve"> ¿Qué estructura de datos has utilizado para implementar la lista de abiertos y por qué?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46DB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  <w:rPr>
                <w:rFonts w:ascii="Verdana;Geneva;sans-serif" w:hAnsi="Verdana;Geneva;sans-serif"/>
              </w:rPr>
            </w:pPr>
          </w:p>
        </w:tc>
      </w:tr>
    </w:tbl>
    <w:p w:rsidR="00F46DBA" w:rsidRDefault="00F46DBA">
      <w:pPr>
        <w:pStyle w:val="TextBody"/>
        <w:widowControl/>
        <w:rPr>
          <w:rFonts w:ascii="Verdana;Geneva;sans-serif" w:hAnsi="Verdana;Geneva;sans-serif"/>
          <w:color w:val="333333"/>
        </w:rPr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>(d) ¿Qué estructura de datos has utilizado para implementar la lista de cerrados y por qué?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46DB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  <w:rPr>
                <w:rFonts w:ascii="Verdana;Geneva;sans-serif" w:hAnsi="Verdana;Geneva;sans-serif"/>
              </w:rPr>
            </w:pPr>
          </w:p>
        </w:tc>
      </w:tr>
    </w:tbl>
    <w:p w:rsidR="00F46DBA" w:rsidRDefault="00F46DBA">
      <w:pPr>
        <w:pStyle w:val="TextBody"/>
        <w:widowControl/>
        <w:rPr>
          <w:rFonts w:ascii="Verdana;Geneva;sans-serif" w:hAnsi="Verdana;Geneva;sans-serif"/>
          <w:color w:val="333333"/>
        </w:rPr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 xml:space="preserve">(e) ¿Bajo qué condiciones has planteado </w:t>
      </w:r>
      <w:proofErr w:type="spellStart"/>
      <w:r>
        <w:rPr>
          <w:rStyle w:val="nfasis"/>
          <w:rFonts w:ascii="Verdana;Geneva;sans-serif" w:hAnsi="Verdana;Geneva;sans-serif"/>
          <w:i w:val="0"/>
          <w:color w:val="333333"/>
        </w:rPr>
        <w:t>replanificar</w:t>
      </w:r>
      <w:proofErr w:type="spellEnd"/>
      <w:r>
        <w:rPr>
          <w:rStyle w:val="nfasis"/>
          <w:rFonts w:ascii="Verdana;Geneva;sans-serif" w:hAnsi="Verdana;Geneva;sans-serif"/>
          <w:i w:val="0"/>
          <w:color w:val="333333"/>
        </w:rPr>
        <w:t>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46DB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  <w:rPr>
                <w:rFonts w:ascii="Verdana;Geneva;sans-serif" w:hAnsi="Verdana;Geneva;sans-serif"/>
              </w:rPr>
            </w:pPr>
          </w:p>
        </w:tc>
      </w:tr>
    </w:tbl>
    <w:p w:rsidR="00F46DBA" w:rsidRDefault="00F46DBA">
      <w:pPr>
        <w:pStyle w:val="TextBody"/>
        <w:widowControl/>
        <w:rPr>
          <w:rFonts w:ascii="Verdana;Geneva;sans-serif" w:hAnsi="Verdana;Geneva;sans-serif"/>
          <w:color w:val="333333"/>
        </w:rPr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 xml:space="preserve">(f) ¿Qué </w:t>
      </w:r>
      <w:r>
        <w:rPr>
          <w:rStyle w:val="nfasis"/>
          <w:rFonts w:ascii="Verdana;Geneva;sans-serif" w:hAnsi="Verdana;Geneva;sans-serif"/>
          <w:i w:val="0"/>
          <w:color w:val="333333"/>
        </w:rPr>
        <w:t>valor le has dado a la casilla desconocida en la construcción de planes que se enfrentaban a mapas con casillas aún sin conocer?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46DB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  <w:rPr>
                <w:rFonts w:ascii="Verdana;Geneva;sans-serif" w:hAnsi="Verdana;Geneva;sans-serif"/>
              </w:rPr>
            </w:pPr>
          </w:p>
        </w:tc>
      </w:tr>
    </w:tbl>
    <w:p w:rsidR="00F46DBA" w:rsidRDefault="00F46DBA">
      <w:pPr>
        <w:pStyle w:val="TextBody"/>
        <w:widowControl/>
        <w:rPr>
          <w:rFonts w:ascii="Verdana;Geneva;sans-serif" w:hAnsi="Verdana;Geneva;sans-serif"/>
          <w:color w:val="333333"/>
        </w:rPr>
      </w:pPr>
    </w:p>
    <w:p w:rsidR="00F46DBA" w:rsidRDefault="00130E9B">
      <w:pPr>
        <w:pStyle w:val="TextBody"/>
        <w:widowControl/>
        <w:rPr>
          <w:rStyle w:val="nfasis"/>
          <w:rFonts w:ascii="Verdana;Geneva;sans-serif" w:hAnsi="Verdana;Geneva;sans-serif"/>
          <w:i w:val="0"/>
          <w:color w:val="333333"/>
        </w:rPr>
      </w:pPr>
      <w:r>
        <w:rPr>
          <w:rStyle w:val="nfasis"/>
          <w:rFonts w:ascii="Verdana;Geneva;sans-serif" w:hAnsi="Verdana;Geneva;sans-serif"/>
          <w:i w:val="0"/>
          <w:color w:val="333333"/>
        </w:rPr>
        <w:t>(g) ¿Has tenido en cuenta la recarga de batería?</w:t>
      </w:r>
      <w:bookmarkStart w:id="0" w:name="_GoBack"/>
      <w:bookmarkEnd w:id="0"/>
      <w:r>
        <w:rPr>
          <w:rStyle w:val="nfasis"/>
          <w:rFonts w:ascii="Verdana;Geneva;sans-serif" w:hAnsi="Verdana;Geneva;sans-serif"/>
          <w:i w:val="0"/>
          <w:color w:val="333333"/>
        </w:rPr>
        <w:t xml:space="preserve"> En caso afirmativo, describe de qué manera la tienes en cuenta.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F46DB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6DBA" w:rsidRDefault="00F46DBA">
            <w:pPr>
              <w:pStyle w:val="TableContents"/>
              <w:rPr>
                <w:rFonts w:ascii="Verdana;Geneva;sans-serif" w:hAnsi="Verdana;Geneva;sans-serif"/>
              </w:rPr>
            </w:pPr>
          </w:p>
        </w:tc>
      </w:tr>
    </w:tbl>
    <w:p w:rsidR="00F46DBA" w:rsidRDefault="00F46DBA"/>
    <w:sectPr w:rsidR="00F46DB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;Geneva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F46DBA"/>
    <w:rsid w:val="00000A69"/>
    <w:rsid w:val="00130E9B"/>
    <w:rsid w:val="001378CE"/>
    <w:rsid w:val="00D86369"/>
    <w:rsid w:val="00DD492D"/>
    <w:rsid w:val="00F4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1E066-4DA0-44BC-AC4B-8B94CAD8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jgKL1CVsUKb31h59JJLOaaqb5WL9oSgp/view?usp=sharing" TargetMode="External"/><Relationship Id="rId4" Type="http://schemas.openxmlformats.org/officeDocument/2006/relationships/hyperlink" Target="https://drive.google.com/file/d/1t3c4oNj_4PhUWtvqjTggo2c38HI4jXfW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72193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10</cp:revision>
  <dcterms:created xsi:type="dcterms:W3CDTF">2020-05-25T14:43:00Z</dcterms:created>
  <dcterms:modified xsi:type="dcterms:W3CDTF">2020-05-26T11:16:00Z</dcterms:modified>
  <dc:language>es-ES</dc:language>
</cp:coreProperties>
</file>