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3F88B" w14:textId="5A23B6DA" w:rsidR="00BF3696" w:rsidRPr="00C12B42" w:rsidRDefault="003B4452">
      <w:pPr>
        <w:rPr>
          <w:rFonts w:ascii="Avenir Book" w:hAnsi="Avenir Book"/>
          <w:sz w:val="28"/>
          <w:szCs w:val="28"/>
          <w:lang w:val="en-US"/>
        </w:rPr>
      </w:pPr>
      <w:r w:rsidRPr="00C12B42">
        <w:rPr>
          <w:rFonts w:ascii="Avenir Book" w:hAnsi="Avenir Book"/>
          <w:sz w:val="28"/>
          <w:szCs w:val="28"/>
          <w:lang w:val="en-US"/>
        </w:rPr>
        <w:t>envisioningclimatefutures.org</w:t>
      </w:r>
    </w:p>
    <w:p w14:paraId="516C10DB" w14:textId="4D173B13" w:rsidR="004E6BBF" w:rsidRPr="00C12B42" w:rsidRDefault="000513D6">
      <w:pPr>
        <w:rPr>
          <w:rFonts w:ascii="Avenir Book" w:hAnsi="Avenir Book"/>
          <w:sz w:val="28"/>
          <w:szCs w:val="28"/>
          <w:lang w:val="en-US"/>
        </w:rPr>
      </w:pPr>
      <w:r>
        <w:rPr>
          <w:rFonts w:ascii="Avenir Book" w:hAnsi="Avenir Book"/>
          <w:sz w:val="28"/>
          <w:szCs w:val="28"/>
          <w:lang w:val="en-US"/>
        </w:rPr>
        <w:t xml:space="preserve">1 Mar </w:t>
      </w:r>
      <w:r w:rsidR="004E6BBF" w:rsidRPr="00C12B42">
        <w:rPr>
          <w:rFonts w:ascii="Avenir Book" w:hAnsi="Avenir Book"/>
          <w:sz w:val="28"/>
          <w:szCs w:val="28"/>
          <w:lang w:val="en-US"/>
        </w:rPr>
        <w:t>2026</w:t>
      </w:r>
    </w:p>
    <w:p w14:paraId="7882116B" w14:textId="77777777" w:rsidR="003B4452" w:rsidRPr="00C12B42" w:rsidRDefault="003B4452" w:rsidP="003B4452">
      <w:pPr>
        <w:spacing w:after="0" w:line="240" w:lineRule="auto"/>
        <w:rPr>
          <w:rFonts w:ascii="Avenir Book" w:eastAsia="Times New Roman" w:hAnsi="Avenir Book" w:cs="Times New Roman"/>
          <w:color w:val="000000"/>
          <w:kern w:val="0"/>
          <w:sz w:val="28"/>
          <w:szCs w:val="28"/>
          <w14:ligatures w14:val="none"/>
        </w:rPr>
      </w:pPr>
      <w:r w:rsidRPr="00C12B42">
        <w:rPr>
          <w:rFonts w:ascii="Avenir Book" w:eastAsia="Times New Roman" w:hAnsi="Avenir Book" w:cs="Times New Roman"/>
          <w:color w:val="000000"/>
          <w:kern w:val="0"/>
          <w:sz w:val="28"/>
          <w:szCs w:val="28"/>
          <w14:ligatures w14:val="none"/>
        </w:rPr>
        <w:t>Climate and Weather</w:t>
      </w:r>
    </w:p>
    <w:p w14:paraId="30E33D58" w14:textId="77777777" w:rsidR="003B4452" w:rsidRPr="00C12B42" w:rsidRDefault="003B4452" w:rsidP="003B4452">
      <w:pPr>
        <w:spacing w:after="0" w:line="240" w:lineRule="auto"/>
        <w:rPr>
          <w:rFonts w:ascii="Avenir Book" w:eastAsia="Times New Roman" w:hAnsi="Avenir Book" w:cs="Times New Roman"/>
          <w:color w:val="000000"/>
          <w:kern w:val="0"/>
          <w:sz w:val="28"/>
          <w:szCs w:val="28"/>
          <w14:ligatures w14:val="none"/>
        </w:rPr>
      </w:pPr>
      <w:r w:rsidRPr="00C12B42">
        <w:rPr>
          <w:rFonts w:ascii="Avenir Book" w:eastAsia="Times New Roman" w:hAnsi="Avenir Book" w:cs="Times New Roman"/>
          <w:color w:val="000000"/>
          <w:kern w:val="0"/>
          <w:sz w:val="28"/>
          <w:szCs w:val="28"/>
          <w14:ligatures w14:val="none"/>
        </w:rPr>
        <w:tab/>
        <w:t>Climate change</w:t>
      </w:r>
    </w:p>
    <w:p w14:paraId="18B51C08" w14:textId="77777777" w:rsidR="003B4452" w:rsidRPr="00C12B42" w:rsidRDefault="003B4452" w:rsidP="003B4452">
      <w:pPr>
        <w:spacing w:after="0" w:line="240" w:lineRule="auto"/>
        <w:rPr>
          <w:rFonts w:ascii="Avenir Book" w:eastAsia="Times New Roman" w:hAnsi="Avenir Book" w:cs="Times New Roman"/>
          <w:color w:val="000000"/>
          <w:kern w:val="0"/>
          <w:sz w:val="28"/>
          <w:szCs w:val="28"/>
          <w14:ligatures w14:val="none"/>
        </w:rPr>
      </w:pPr>
      <w:r w:rsidRPr="00C12B42">
        <w:rPr>
          <w:rFonts w:ascii="Avenir Book" w:eastAsia="Times New Roman" w:hAnsi="Avenir Book" w:cs="Times New Roman"/>
          <w:color w:val="000000"/>
          <w:kern w:val="0"/>
          <w:sz w:val="28"/>
          <w:szCs w:val="28"/>
          <w14:ligatures w14:val="none"/>
        </w:rPr>
        <w:tab/>
        <w:t>Extreme weather</w:t>
      </w:r>
    </w:p>
    <w:p w14:paraId="7701282F" w14:textId="77777777" w:rsidR="003B4452" w:rsidRPr="00C12B42" w:rsidRDefault="003B4452" w:rsidP="003B4452">
      <w:pPr>
        <w:spacing w:after="0" w:line="240" w:lineRule="auto"/>
        <w:rPr>
          <w:rFonts w:ascii="Avenir Book" w:eastAsia="Times New Roman" w:hAnsi="Avenir Book" w:cs="Times New Roman"/>
          <w:color w:val="000000"/>
          <w:kern w:val="0"/>
          <w:sz w:val="28"/>
          <w:szCs w:val="28"/>
          <w14:ligatures w14:val="none"/>
        </w:rPr>
      </w:pPr>
      <w:r w:rsidRPr="00C12B42">
        <w:rPr>
          <w:rFonts w:ascii="Avenir Book" w:eastAsia="Times New Roman" w:hAnsi="Avenir Book" w:cs="Times New Roman"/>
          <w:color w:val="000000"/>
          <w:kern w:val="0"/>
          <w:sz w:val="28"/>
          <w:szCs w:val="28"/>
          <w14:ligatures w14:val="none"/>
        </w:rPr>
        <w:tab/>
        <w:t>How climate change fuels extreme weather</w:t>
      </w:r>
    </w:p>
    <w:p w14:paraId="026F85A5" w14:textId="77777777" w:rsidR="003B4452" w:rsidRPr="00C12B42" w:rsidRDefault="003B4452" w:rsidP="003B4452">
      <w:pPr>
        <w:spacing w:after="0" w:line="240" w:lineRule="auto"/>
        <w:rPr>
          <w:rFonts w:ascii="Avenir Book" w:eastAsia="Times New Roman" w:hAnsi="Avenir Book" w:cs="Times New Roman"/>
          <w:color w:val="000000"/>
          <w:kern w:val="0"/>
          <w:sz w:val="28"/>
          <w:szCs w:val="28"/>
          <w14:ligatures w14:val="none"/>
        </w:rPr>
      </w:pPr>
      <w:r w:rsidRPr="00C12B42">
        <w:rPr>
          <w:rFonts w:ascii="Avenir Book" w:eastAsia="Times New Roman" w:hAnsi="Avenir Book" w:cs="Times New Roman"/>
          <w:color w:val="000000"/>
          <w:kern w:val="0"/>
          <w:sz w:val="28"/>
          <w:szCs w:val="28"/>
          <w14:ligatures w14:val="none"/>
        </w:rPr>
        <w:t>What We Do</w:t>
      </w:r>
    </w:p>
    <w:p w14:paraId="0B66B415" w14:textId="3904599A" w:rsidR="003B4452" w:rsidRPr="00C12B42" w:rsidRDefault="003B4452" w:rsidP="003B4452">
      <w:pPr>
        <w:spacing w:after="0" w:line="240" w:lineRule="auto"/>
        <w:rPr>
          <w:rFonts w:ascii="Avenir Book" w:eastAsia="Times New Roman" w:hAnsi="Avenir Book" w:cs="Times New Roman"/>
          <w:color w:val="000000"/>
          <w:kern w:val="0"/>
          <w:sz w:val="28"/>
          <w:szCs w:val="28"/>
          <w14:ligatures w14:val="none"/>
        </w:rPr>
      </w:pPr>
      <w:r w:rsidRPr="00C12B42">
        <w:rPr>
          <w:rFonts w:ascii="Avenir Book" w:eastAsia="Times New Roman" w:hAnsi="Avenir Book" w:cs="Times New Roman"/>
          <w:color w:val="000000"/>
          <w:kern w:val="0"/>
          <w:sz w:val="28"/>
          <w:szCs w:val="28"/>
          <w14:ligatures w14:val="none"/>
        </w:rPr>
        <w:tab/>
      </w:r>
      <w:r w:rsidR="00E66B42" w:rsidRPr="00C12B42">
        <w:rPr>
          <w:rFonts w:ascii="Avenir Book" w:eastAsia="Times New Roman" w:hAnsi="Avenir Book" w:cs="Times New Roman"/>
          <w:color w:val="000000"/>
          <w:kern w:val="0"/>
          <w:sz w:val="28"/>
          <w:szCs w:val="28"/>
          <w14:ligatures w14:val="none"/>
        </w:rPr>
        <w:t>Our m</w:t>
      </w:r>
      <w:r w:rsidRPr="00C12B42">
        <w:rPr>
          <w:rFonts w:ascii="Avenir Book" w:eastAsia="Times New Roman" w:hAnsi="Avenir Book" w:cs="Times New Roman"/>
          <w:color w:val="000000"/>
          <w:kern w:val="0"/>
          <w:sz w:val="28"/>
          <w:szCs w:val="28"/>
          <w14:ligatures w14:val="none"/>
        </w:rPr>
        <w:t>ethodology</w:t>
      </w:r>
    </w:p>
    <w:p w14:paraId="7E173264" w14:textId="48AAD0B9" w:rsidR="003B4452" w:rsidRPr="00C12B42" w:rsidRDefault="003B4452" w:rsidP="003B4452">
      <w:pPr>
        <w:spacing w:after="0" w:line="240" w:lineRule="auto"/>
        <w:rPr>
          <w:rFonts w:ascii="Avenir Book" w:eastAsia="Times New Roman" w:hAnsi="Avenir Book" w:cs="Times New Roman"/>
          <w:color w:val="000000"/>
          <w:kern w:val="0"/>
          <w:sz w:val="28"/>
          <w:szCs w:val="28"/>
          <w14:ligatures w14:val="none"/>
        </w:rPr>
      </w:pPr>
      <w:r w:rsidRPr="00C12B42">
        <w:rPr>
          <w:rFonts w:ascii="Avenir Book" w:eastAsia="Times New Roman" w:hAnsi="Avenir Book" w:cs="Times New Roman"/>
          <w:color w:val="000000"/>
          <w:kern w:val="0"/>
          <w:sz w:val="28"/>
          <w:szCs w:val="28"/>
          <w14:ligatures w14:val="none"/>
        </w:rPr>
        <w:tab/>
      </w:r>
      <w:r w:rsidR="00C072FD" w:rsidRPr="00C12B42">
        <w:rPr>
          <w:rFonts w:ascii="Avenir Book" w:eastAsia="Times New Roman" w:hAnsi="Avenir Book" w:cs="Times New Roman"/>
          <w:color w:val="000000"/>
          <w:kern w:val="0"/>
          <w:sz w:val="28"/>
          <w:szCs w:val="28"/>
          <w14:ligatures w14:val="none"/>
        </w:rPr>
        <w:t>M</w:t>
      </w:r>
      <w:r w:rsidRPr="00C12B42">
        <w:rPr>
          <w:rFonts w:ascii="Avenir Book" w:eastAsia="Times New Roman" w:hAnsi="Avenir Book" w:cs="Times New Roman"/>
          <w:color w:val="000000"/>
          <w:kern w:val="0"/>
          <w:sz w:val="28"/>
          <w:szCs w:val="28"/>
          <w14:ligatures w14:val="none"/>
        </w:rPr>
        <w:t>odelling and visuali</w:t>
      </w:r>
      <w:r w:rsidR="00C072FD" w:rsidRPr="00C12B42">
        <w:rPr>
          <w:rFonts w:ascii="Avenir Book" w:eastAsia="Times New Roman" w:hAnsi="Avenir Book" w:cs="Times New Roman"/>
          <w:color w:val="000000"/>
          <w:kern w:val="0"/>
          <w:sz w:val="28"/>
          <w:szCs w:val="28"/>
          <w14:ligatures w14:val="none"/>
        </w:rPr>
        <w:t>zing floods</w:t>
      </w:r>
    </w:p>
    <w:p w14:paraId="5AF50FF7" w14:textId="01D1E76A" w:rsidR="003B4452" w:rsidRPr="00C12B42" w:rsidRDefault="003B4452" w:rsidP="003B4452">
      <w:pPr>
        <w:spacing w:after="0" w:line="240" w:lineRule="auto"/>
        <w:rPr>
          <w:rFonts w:ascii="Avenir Book" w:eastAsia="Times New Roman" w:hAnsi="Avenir Book" w:cs="Times New Roman"/>
          <w:color w:val="000000"/>
          <w:kern w:val="0"/>
          <w:sz w:val="28"/>
          <w:szCs w:val="28"/>
          <w14:ligatures w14:val="none"/>
        </w:rPr>
      </w:pPr>
      <w:r w:rsidRPr="00C12B42">
        <w:rPr>
          <w:rFonts w:ascii="Avenir Book" w:eastAsia="Times New Roman" w:hAnsi="Avenir Book" w:cs="Times New Roman"/>
          <w:color w:val="000000"/>
          <w:kern w:val="0"/>
          <w:sz w:val="28"/>
          <w:szCs w:val="28"/>
          <w14:ligatures w14:val="none"/>
        </w:rPr>
        <w:tab/>
      </w:r>
      <w:r w:rsidR="00C072FD" w:rsidRPr="00C12B42">
        <w:rPr>
          <w:rFonts w:ascii="Avenir Book" w:eastAsia="Times New Roman" w:hAnsi="Avenir Book" w:cs="Times New Roman"/>
          <w:color w:val="000000"/>
          <w:kern w:val="0"/>
          <w:sz w:val="28"/>
          <w:szCs w:val="28"/>
          <w14:ligatures w14:val="none"/>
        </w:rPr>
        <w:t>Modelling and visualizing w</w:t>
      </w:r>
      <w:r w:rsidRPr="00C12B42">
        <w:rPr>
          <w:rFonts w:ascii="Avenir Book" w:eastAsia="Times New Roman" w:hAnsi="Avenir Book" w:cs="Times New Roman"/>
          <w:color w:val="000000"/>
          <w:kern w:val="0"/>
          <w:sz w:val="28"/>
          <w:szCs w:val="28"/>
          <w14:ligatures w14:val="none"/>
        </w:rPr>
        <w:t>ildfire</w:t>
      </w:r>
      <w:r w:rsidR="00C072FD" w:rsidRPr="00C12B42">
        <w:rPr>
          <w:rFonts w:ascii="Avenir Book" w:eastAsia="Times New Roman" w:hAnsi="Avenir Book" w:cs="Times New Roman"/>
          <w:color w:val="000000"/>
          <w:kern w:val="0"/>
          <w:sz w:val="28"/>
          <w:szCs w:val="28"/>
          <w14:ligatures w14:val="none"/>
        </w:rPr>
        <w:t>s</w:t>
      </w:r>
    </w:p>
    <w:p w14:paraId="06726BFF" w14:textId="77777777" w:rsidR="003B4452" w:rsidRPr="00C12B42" w:rsidRDefault="003B4452" w:rsidP="003B4452">
      <w:pPr>
        <w:spacing w:after="0" w:line="240" w:lineRule="auto"/>
        <w:rPr>
          <w:rFonts w:ascii="Avenir Book" w:eastAsia="Times New Roman" w:hAnsi="Avenir Book" w:cs="Times New Roman"/>
          <w:color w:val="000000"/>
          <w:kern w:val="0"/>
          <w:sz w:val="28"/>
          <w:szCs w:val="28"/>
          <w14:ligatures w14:val="none"/>
        </w:rPr>
      </w:pPr>
      <w:r w:rsidRPr="00C12B42">
        <w:rPr>
          <w:rFonts w:ascii="Avenir Book" w:eastAsia="Times New Roman" w:hAnsi="Avenir Book" w:cs="Times New Roman"/>
          <w:color w:val="000000"/>
          <w:kern w:val="0"/>
          <w:sz w:val="28"/>
          <w:szCs w:val="28"/>
          <w14:ligatures w14:val="none"/>
        </w:rPr>
        <w:t>Examples</w:t>
      </w:r>
    </w:p>
    <w:p w14:paraId="6EA5D360" w14:textId="69E572DF" w:rsidR="003B4452" w:rsidRDefault="003B4452" w:rsidP="003B4452">
      <w:pPr>
        <w:spacing w:after="0" w:line="240" w:lineRule="auto"/>
        <w:rPr>
          <w:rFonts w:ascii="Avenir Book" w:eastAsia="Times New Roman" w:hAnsi="Avenir Book" w:cs="Times New Roman"/>
          <w:color w:val="000000"/>
          <w:kern w:val="0"/>
          <w:sz w:val="28"/>
          <w:szCs w:val="28"/>
          <w14:ligatures w14:val="none"/>
        </w:rPr>
      </w:pPr>
      <w:r w:rsidRPr="00C12B42">
        <w:rPr>
          <w:rFonts w:ascii="Avenir Book" w:eastAsia="Times New Roman" w:hAnsi="Avenir Book" w:cs="Times New Roman"/>
          <w:color w:val="000000"/>
          <w:kern w:val="0"/>
          <w:sz w:val="28"/>
          <w:szCs w:val="28"/>
          <w14:ligatures w14:val="none"/>
        </w:rPr>
        <w:tab/>
      </w:r>
      <w:r w:rsidR="00EC4833">
        <w:rPr>
          <w:rFonts w:ascii="Avenir Book" w:eastAsia="Times New Roman" w:hAnsi="Avenir Book" w:cs="Times New Roman"/>
          <w:color w:val="000000"/>
          <w:kern w:val="0"/>
          <w:sz w:val="28"/>
          <w:szCs w:val="28"/>
          <w14:ligatures w14:val="none"/>
        </w:rPr>
        <w:t xml:space="preserve">Flooding of the </w:t>
      </w:r>
      <w:r w:rsidRPr="00C12B42">
        <w:rPr>
          <w:rFonts w:ascii="Avenir Book" w:eastAsia="Times New Roman" w:hAnsi="Avenir Book" w:cs="Times New Roman"/>
          <w:color w:val="000000"/>
          <w:kern w:val="0"/>
          <w:sz w:val="28"/>
          <w:szCs w:val="28"/>
          <w14:ligatures w14:val="none"/>
        </w:rPr>
        <w:t>Don River (Toronto)</w:t>
      </w:r>
    </w:p>
    <w:p w14:paraId="1A437412" w14:textId="6A0BDC0F" w:rsidR="00835F30" w:rsidRDefault="00835F30" w:rsidP="003B4452">
      <w:pPr>
        <w:spacing w:after="0" w:line="240" w:lineRule="auto"/>
        <w:rPr>
          <w:rFonts w:ascii="Avenir Book" w:eastAsia="Times New Roman" w:hAnsi="Avenir Book" w:cs="Times New Roman"/>
          <w:color w:val="000000"/>
          <w:kern w:val="0"/>
          <w:sz w:val="28"/>
          <w:szCs w:val="28"/>
          <w14:ligatures w14:val="none"/>
        </w:rPr>
      </w:pPr>
      <w:r>
        <w:rPr>
          <w:rFonts w:ascii="Avenir Book" w:eastAsia="Times New Roman" w:hAnsi="Avenir Book" w:cs="Times New Roman"/>
          <w:color w:val="000000"/>
          <w:kern w:val="0"/>
          <w:sz w:val="28"/>
          <w:szCs w:val="28"/>
          <w14:ligatures w14:val="none"/>
        </w:rPr>
        <w:tab/>
      </w:r>
      <w:r>
        <w:rPr>
          <w:rFonts w:ascii="Avenir Book" w:eastAsia="Times New Roman" w:hAnsi="Avenir Book" w:cs="Times New Roman"/>
          <w:color w:val="000000"/>
          <w:kern w:val="0"/>
          <w:sz w:val="28"/>
          <w:szCs w:val="28"/>
          <w14:ligatures w14:val="none"/>
        </w:rPr>
        <w:tab/>
        <w:t>The Problem</w:t>
      </w:r>
    </w:p>
    <w:p w14:paraId="61860F4C" w14:textId="447E499F" w:rsidR="00835F30" w:rsidRDefault="00835F30" w:rsidP="003B4452">
      <w:pPr>
        <w:spacing w:after="0" w:line="240" w:lineRule="auto"/>
        <w:rPr>
          <w:rFonts w:ascii="Avenir Book" w:eastAsia="Times New Roman" w:hAnsi="Avenir Book" w:cs="Times New Roman"/>
          <w:color w:val="000000"/>
          <w:kern w:val="0"/>
          <w:sz w:val="28"/>
          <w:szCs w:val="28"/>
          <w14:ligatures w14:val="none"/>
        </w:rPr>
      </w:pPr>
      <w:r>
        <w:rPr>
          <w:rFonts w:ascii="Avenir Book" w:eastAsia="Times New Roman" w:hAnsi="Avenir Book" w:cs="Times New Roman"/>
          <w:color w:val="000000"/>
          <w:kern w:val="0"/>
          <w:sz w:val="28"/>
          <w:szCs w:val="28"/>
          <w14:ligatures w14:val="none"/>
        </w:rPr>
        <w:tab/>
      </w:r>
      <w:r>
        <w:rPr>
          <w:rFonts w:ascii="Avenir Book" w:eastAsia="Times New Roman" w:hAnsi="Avenir Book" w:cs="Times New Roman"/>
          <w:color w:val="000000"/>
          <w:kern w:val="0"/>
          <w:sz w:val="28"/>
          <w:szCs w:val="28"/>
          <w14:ligatures w14:val="none"/>
        </w:rPr>
        <w:tab/>
        <w:t>A Proposed Solution</w:t>
      </w:r>
    </w:p>
    <w:p w14:paraId="607C4EC8" w14:textId="583FE1B7" w:rsidR="00835F30" w:rsidRPr="00C12B42" w:rsidRDefault="00835F30" w:rsidP="003B4452">
      <w:pPr>
        <w:spacing w:after="0" w:line="240" w:lineRule="auto"/>
        <w:rPr>
          <w:rFonts w:ascii="Avenir Book" w:eastAsia="Times New Roman" w:hAnsi="Avenir Book" w:cs="Times New Roman"/>
          <w:color w:val="000000"/>
          <w:kern w:val="0"/>
          <w:sz w:val="28"/>
          <w:szCs w:val="28"/>
          <w14:ligatures w14:val="none"/>
        </w:rPr>
      </w:pPr>
      <w:r>
        <w:rPr>
          <w:rFonts w:ascii="Avenir Book" w:eastAsia="Times New Roman" w:hAnsi="Avenir Book" w:cs="Times New Roman"/>
          <w:color w:val="000000"/>
          <w:kern w:val="0"/>
          <w:sz w:val="28"/>
          <w:szCs w:val="28"/>
          <w14:ligatures w14:val="none"/>
        </w:rPr>
        <w:tab/>
      </w:r>
      <w:r>
        <w:rPr>
          <w:rFonts w:ascii="Avenir Book" w:eastAsia="Times New Roman" w:hAnsi="Avenir Book" w:cs="Times New Roman"/>
          <w:color w:val="000000"/>
          <w:kern w:val="0"/>
          <w:sz w:val="28"/>
          <w:szCs w:val="28"/>
          <w14:ligatures w14:val="none"/>
        </w:rPr>
        <w:tab/>
        <w:t>Visualizations</w:t>
      </w:r>
    </w:p>
    <w:p w14:paraId="6AAAFD7D" w14:textId="77777777" w:rsidR="003B4452" w:rsidRDefault="003B4452" w:rsidP="003B4452">
      <w:pPr>
        <w:spacing w:after="0" w:line="240" w:lineRule="auto"/>
        <w:rPr>
          <w:rFonts w:ascii="Avenir Book" w:eastAsia="Times New Roman" w:hAnsi="Avenir Book" w:cs="Times New Roman"/>
          <w:color w:val="000000"/>
          <w:kern w:val="0"/>
          <w:sz w:val="28"/>
          <w:szCs w:val="28"/>
          <w14:ligatures w14:val="none"/>
        </w:rPr>
      </w:pPr>
      <w:r w:rsidRPr="00C12B42">
        <w:rPr>
          <w:rFonts w:ascii="Avenir Book" w:eastAsia="Times New Roman" w:hAnsi="Avenir Book" w:cs="Times New Roman"/>
          <w:color w:val="000000"/>
          <w:kern w:val="0"/>
          <w:sz w:val="28"/>
          <w:szCs w:val="28"/>
          <w14:ligatures w14:val="none"/>
        </w:rPr>
        <w:tab/>
        <w:t>Little Etobicoke Creek flooding (Mississauga)</w:t>
      </w:r>
    </w:p>
    <w:p w14:paraId="50EA09CD" w14:textId="77777777" w:rsidR="00835F30" w:rsidRDefault="00835F30" w:rsidP="00835F30">
      <w:pPr>
        <w:spacing w:after="0" w:line="240" w:lineRule="auto"/>
        <w:rPr>
          <w:rFonts w:ascii="Avenir Book" w:eastAsia="Times New Roman" w:hAnsi="Avenir Book" w:cs="Times New Roman"/>
          <w:color w:val="000000"/>
          <w:kern w:val="0"/>
          <w:sz w:val="28"/>
          <w:szCs w:val="28"/>
          <w14:ligatures w14:val="none"/>
        </w:rPr>
      </w:pPr>
      <w:r>
        <w:rPr>
          <w:rFonts w:ascii="Avenir Book" w:eastAsia="Times New Roman" w:hAnsi="Avenir Book" w:cs="Times New Roman"/>
          <w:color w:val="000000"/>
          <w:kern w:val="0"/>
          <w:sz w:val="28"/>
          <w:szCs w:val="28"/>
          <w14:ligatures w14:val="none"/>
        </w:rPr>
        <w:tab/>
      </w:r>
      <w:r>
        <w:rPr>
          <w:rFonts w:ascii="Avenir Book" w:eastAsia="Times New Roman" w:hAnsi="Avenir Book" w:cs="Times New Roman"/>
          <w:color w:val="000000"/>
          <w:kern w:val="0"/>
          <w:sz w:val="28"/>
          <w:szCs w:val="28"/>
          <w14:ligatures w14:val="none"/>
        </w:rPr>
        <w:tab/>
        <w:t>The Problem</w:t>
      </w:r>
    </w:p>
    <w:p w14:paraId="3D86D105" w14:textId="77777777" w:rsidR="00835F30" w:rsidRDefault="00835F30" w:rsidP="00835F30">
      <w:pPr>
        <w:spacing w:after="0" w:line="240" w:lineRule="auto"/>
        <w:rPr>
          <w:rFonts w:ascii="Avenir Book" w:eastAsia="Times New Roman" w:hAnsi="Avenir Book" w:cs="Times New Roman"/>
          <w:color w:val="000000"/>
          <w:kern w:val="0"/>
          <w:sz w:val="28"/>
          <w:szCs w:val="28"/>
          <w14:ligatures w14:val="none"/>
        </w:rPr>
      </w:pPr>
      <w:r>
        <w:rPr>
          <w:rFonts w:ascii="Avenir Book" w:eastAsia="Times New Roman" w:hAnsi="Avenir Book" w:cs="Times New Roman"/>
          <w:color w:val="000000"/>
          <w:kern w:val="0"/>
          <w:sz w:val="28"/>
          <w:szCs w:val="28"/>
          <w14:ligatures w14:val="none"/>
        </w:rPr>
        <w:tab/>
      </w:r>
      <w:r>
        <w:rPr>
          <w:rFonts w:ascii="Avenir Book" w:eastAsia="Times New Roman" w:hAnsi="Avenir Book" w:cs="Times New Roman"/>
          <w:color w:val="000000"/>
          <w:kern w:val="0"/>
          <w:sz w:val="28"/>
          <w:szCs w:val="28"/>
          <w14:ligatures w14:val="none"/>
        </w:rPr>
        <w:tab/>
        <w:t>A Proposed Solution</w:t>
      </w:r>
    </w:p>
    <w:p w14:paraId="46DD317E" w14:textId="373EEBDF" w:rsidR="00835F30" w:rsidRPr="00C12B42" w:rsidRDefault="00835F30" w:rsidP="003B4452">
      <w:pPr>
        <w:spacing w:after="0" w:line="240" w:lineRule="auto"/>
        <w:rPr>
          <w:rFonts w:ascii="Avenir Book" w:eastAsia="Times New Roman" w:hAnsi="Avenir Book" w:cs="Times New Roman"/>
          <w:color w:val="000000"/>
          <w:kern w:val="0"/>
          <w:sz w:val="28"/>
          <w:szCs w:val="28"/>
          <w14:ligatures w14:val="none"/>
        </w:rPr>
      </w:pPr>
      <w:r>
        <w:rPr>
          <w:rFonts w:ascii="Avenir Book" w:eastAsia="Times New Roman" w:hAnsi="Avenir Book" w:cs="Times New Roman"/>
          <w:color w:val="000000"/>
          <w:kern w:val="0"/>
          <w:sz w:val="28"/>
          <w:szCs w:val="28"/>
          <w14:ligatures w14:val="none"/>
        </w:rPr>
        <w:tab/>
      </w:r>
      <w:r>
        <w:rPr>
          <w:rFonts w:ascii="Avenir Book" w:eastAsia="Times New Roman" w:hAnsi="Avenir Book" w:cs="Times New Roman"/>
          <w:color w:val="000000"/>
          <w:kern w:val="0"/>
          <w:sz w:val="28"/>
          <w:szCs w:val="28"/>
          <w14:ligatures w14:val="none"/>
        </w:rPr>
        <w:tab/>
        <w:t>Visualizations</w:t>
      </w:r>
    </w:p>
    <w:p w14:paraId="3CCB88BD" w14:textId="77777777" w:rsidR="003B4452" w:rsidRPr="00C12B42" w:rsidRDefault="003B4452" w:rsidP="003B4452">
      <w:pPr>
        <w:spacing w:after="0" w:line="240" w:lineRule="auto"/>
        <w:rPr>
          <w:rFonts w:ascii="Avenir Book" w:eastAsia="Times New Roman" w:hAnsi="Avenir Book" w:cs="Times New Roman"/>
          <w:color w:val="000000"/>
          <w:kern w:val="0"/>
          <w:sz w:val="28"/>
          <w:szCs w:val="28"/>
          <w14:ligatures w14:val="none"/>
        </w:rPr>
      </w:pPr>
      <w:r w:rsidRPr="00C12B42">
        <w:rPr>
          <w:rFonts w:ascii="Avenir Book" w:eastAsia="Times New Roman" w:hAnsi="Avenir Book" w:cs="Times New Roman"/>
          <w:color w:val="000000"/>
          <w:kern w:val="0"/>
          <w:sz w:val="28"/>
          <w:szCs w:val="28"/>
          <w14:ligatures w14:val="none"/>
        </w:rPr>
        <w:tab/>
        <w:t>North Rustico flooding (Prince Edward Island)</w:t>
      </w:r>
    </w:p>
    <w:p w14:paraId="67499CD0" w14:textId="77777777" w:rsidR="003B4452" w:rsidRPr="00C12B42" w:rsidRDefault="003B4452" w:rsidP="003B4452">
      <w:pPr>
        <w:spacing w:after="0" w:line="240" w:lineRule="auto"/>
        <w:rPr>
          <w:rFonts w:ascii="Avenir Book" w:eastAsia="Times New Roman" w:hAnsi="Avenir Book" w:cs="Times New Roman"/>
          <w:color w:val="000000"/>
          <w:kern w:val="0"/>
          <w:sz w:val="28"/>
          <w:szCs w:val="28"/>
          <w14:ligatures w14:val="none"/>
        </w:rPr>
      </w:pPr>
      <w:r w:rsidRPr="00C12B42">
        <w:rPr>
          <w:rFonts w:ascii="Avenir Book" w:eastAsia="Times New Roman" w:hAnsi="Avenir Book" w:cs="Times New Roman"/>
          <w:color w:val="000000"/>
          <w:kern w:val="0"/>
          <w:sz w:val="28"/>
          <w:szCs w:val="28"/>
          <w14:ligatures w14:val="none"/>
        </w:rPr>
        <w:tab/>
        <w:t>Fort McMurray wildfire (Alberta)</w:t>
      </w:r>
    </w:p>
    <w:p w14:paraId="0E11D5D2" w14:textId="77777777" w:rsidR="003B4452" w:rsidRPr="00C12B42" w:rsidRDefault="003B4452" w:rsidP="003B4452">
      <w:pPr>
        <w:spacing w:after="0" w:line="240" w:lineRule="auto"/>
        <w:rPr>
          <w:rFonts w:ascii="Avenir Book" w:eastAsia="Times New Roman" w:hAnsi="Avenir Book" w:cs="Times New Roman"/>
          <w:color w:val="000000"/>
          <w:kern w:val="0"/>
          <w:sz w:val="28"/>
          <w:szCs w:val="28"/>
          <w14:ligatures w14:val="none"/>
        </w:rPr>
      </w:pPr>
      <w:r w:rsidRPr="00C12B42">
        <w:rPr>
          <w:rFonts w:ascii="Avenir Book" w:eastAsia="Times New Roman" w:hAnsi="Avenir Book" w:cs="Times New Roman"/>
          <w:color w:val="000000"/>
          <w:kern w:val="0"/>
          <w:sz w:val="28"/>
          <w:szCs w:val="28"/>
          <w14:ligatures w14:val="none"/>
        </w:rPr>
        <w:t>Who We Are</w:t>
      </w:r>
    </w:p>
    <w:p w14:paraId="5D448F3C" w14:textId="571FAA4C" w:rsidR="003B4452" w:rsidRPr="00C12B42" w:rsidRDefault="003B4452" w:rsidP="003B4452">
      <w:pPr>
        <w:spacing w:after="0" w:line="240" w:lineRule="auto"/>
        <w:rPr>
          <w:rFonts w:ascii="Avenir Book" w:eastAsia="Times New Roman" w:hAnsi="Avenir Book" w:cs="Times New Roman"/>
          <w:color w:val="000000"/>
          <w:kern w:val="0"/>
          <w:sz w:val="28"/>
          <w:szCs w:val="28"/>
          <w14:ligatures w14:val="none"/>
        </w:rPr>
      </w:pPr>
      <w:r w:rsidRPr="00C12B42">
        <w:rPr>
          <w:rFonts w:ascii="Avenir Book" w:eastAsia="Times New Roman" w:hAnsi="Avenir Book" w:cs="Times New Roman"/>
          <w:color w:val="000000"/>
          <w:kern w:val="0"/>
          <w:sz w:val="28"/>
          <w:szCs w:val="28"/>
          <w14:ligatures w14:val="none"/>
        </w:rPr>
        <w:tab/>
      </w:r>
      <w:r w:rsidR="00835F30">
        <w:rPr>
          <w:rFonts w:ascii="Avenir Book" w:eastAsia="Times New Roman" w:hAnsi="Avenir Book" w:cs="Times New Roman"/>
          <w:color w:val="000000"/>
          <w:kern w:val="0"/>
          <w:sz w:val="28"/>
          <w:szCs w:val="28"/>
          <w14:ligatures w14:val="none"/>
        </w:rPr>
        <w:t xml:space="preserve">Our </w:t>
      </w:r>
      <w:r w:rsidRPr="00C12B42">
        <w:rPr>
          <w:rFonts w:ascii="Avenir Book" w:eastAsia="Times New Roman" w:hAnsi="Avenir Book" w:cs="Times New Roman"/>
          <w:color w:val="000000"/>
          <w:kern w:val="0"/>
          <w:sz w:val="28"/>
          <w:szCs w:val="28"/>
          <w14:ligatures w14:val="none"/>
        </w:rPr>
        <w:t>Team</w:t>
      </w:r>
    </w:p>
    <w:p w14:paraId="2A37E89C" w14:textId="3A9CCE2C" w:rsidR="003B4452" w:rsidRPr="00C12B42" w:rsidRDefault="003B4452" w:rsidP="003B4452">
      <w:pPr>
        <w:spacing w:after="0" w:line="240" w:lineRule="auto"/>
        <w:rPr>
          <w:rFonts w:ascii="Avenir Book" w:eastAsia="Times New Roman" w:hAnsi="Avenir Book" w:cs="Times New Roman"/>
          <w:color w:val="000000"/>
          <w:kern w:val="0"/>
          <w:sz w:val="28"/>
          <w:szCs w:val="28"/>
          <w14:ligatures w14:val="none"/>
        </w:rPr>
      </w:pPr>
      <w:r w:rsidRPr="00C12B42">
        <w:rPr>
          <w:rFonts w:ascii="Avenir Book" w:eastAsia="Times New Roman" w:hAnsi="Avenir Book" w:cs="Times New Roman"/>
          <w:color w:val="000000"/>
          <w:kern w:val="0"/>
          <w:sz w:val="28"/>
          <w:szCs w:val="28"/>
          <w14:ligatures w14:val="none"/>
        </w:rPr>
        <w:tab/>
        <w:t>Partners</w:t>
      </w:r>
    </w:p>
    <w:p w14:paraId="3DE36D28" w14:textId="77777777" w:rsidR="003B4452" w:rsidRPr="00C12B42" w:rsidRDefault="003B4452" w:rsidP="003B4452">
      <w:pPr>
        <w:spacing w:after="0" w:line="240" w:lineRule="auto"/>
        <w:rPr>
          <w:rFonts w:ascii="Avenir Book" w:eastAsia="Times New Roman" w:hAnsi="Avenir Book" w:cs="Times New Roman"/>
          <w:color w:val="000000"/>
          <w:kern w:val="0"/>
          <w:sz w:val="28"/>
          <w:szCs w:val="28"/>
          <w14:ligatures w14:val="none"/>
        </w:rPr>
      </w:pPr>
      <w:r w:rsidRPr="00C12B42">
        <w:rPr>
          <w:rFonts w:ascii="Avenir Book" w:eastAsia="Times New Roman" w:hAnsi="Avenir Book" w:cs="Times New Roman"/>
          <w:color w:val="000000"/>
          <w:kern w:val="0"/>
          <w:sz w:val="28"/>
          <w:szCs w:val="28"/>
          <w14:ligatures w14:val="none"/>
        </w:rPr>
        <w:tab/>
        <w:t>Sponsors</w:t>
      </w:r>
    </w:p>
    <w:p w14:paraId="1F3F9188" w14:textId="41091309" w:rsidR="004E6BBF" w:rsidRPr="00C12B42" w:rsidRDefault="004E6BBF">
      <w:pPr>
        <w:rPr>
          <w:rFonts w:ascii="Avenir Book" w:hAnsi="Avenir Book"/>
          <w:sz w:val="28"/>
          <w:szCs w:val="28"/>
          <w:lang w:val="en-US"/>
        </w:rPr>
      </w:pPr>
      <w:r w:rsidRPr="00C12B42">
        <w:rPr>
          <w:rFonts w:ascii="Avenir Book" w:hAnsi="Avenir Book"/>
          <w:sz w:val="28"/>
          <w:szCs w:val="28"/>
          <w:lang w:val="en-US"/>
        </w:rPr>
        <w:br w:type="page"/>
      </w:r>
    </w:p>
    <w:p w14:paraId="142C09A1" w14:textId="7F8BE26C" w:rsidR="003B4452" w:rsidRPr="00C12B42" w:rsidRDefault="004E6BBF">
      <w:pPr>
        <w:rPr>
          <w:rFonts w:ascii="Avenir Book" w:hAnsi="Avenir Book"/>
          <w:sz w:val="28"/>
          <w:szCs w:val="28"/>
          <w:lang w:val="en-US"/>
        </w:rPr>
      </w:pPr>
      <w:r w:rsidRPr="00C12B42">
        <w:rPr>
          <w:rFonts w:ascii="Avenir Book" w:hAnsi="Avenir Book"/>
          <w:sz w:val="28"/>
          <w:szCs w:val="28"/>
          <w:lang w:val="en-US"/>
        </w:rPr>
        <w:lastRenderedPageBreak/>
        <w:t>HOME PAGE</w:t>
      </w:r>
    </w:p>
    <w:p w14:paraId="545728BA" w14:textId="2938746B" w:rsidR="004E6BBF" w:rsidRPr="00C12B42" w:rsidRDefault="004E6BBF">
      <w:pPr>
        <w:rPr>
          <w:rFonts w:ascii="Avenir Book" w:hAnsi="Avenir Book"/>
          <w:i/>
          <w:iCs/>
          <w:sz w:val="28"/>
          <w:szCs w:val="28"/>
          <w:lang w:val="en-US"/>
        </w:rPr>
      </w:pPr>
      <w:r w:rsidRPr="00C12B42">
        <w:rPr>
          <w:rFonts w:ascii="Avenir Book" w:hAnsi="Avenir Book"/>
          <w:i/>
          <w:iCs/>
          <w:sz w:val="28"/>
          <w:szCs w:val="28"/>
          <w:lang w:val="en-US"/>
        </w:rPr>
        <w:t>The movie on the top</w:t>
      </w:r>
    </w:p>
    <w:p w14:paraId="40FFC5C1" w14:textId="6DC84E9A" w:rsidR="00E66B42" w:rsidRPr="00C12B42" w:rsidRDefault="00E66B42">
      <w:pPr>
        <w:rPr>
          <w:rFonts w:ascii="Avenir Book" w:hAnsi="Avenir Book"/>
          <w:i/>
          <w:iCs/>
          <w:sz w:val="28"/>
          <w:szCs w:val="28"/>
          <w:lang w:val="en-US"/>
        </w:rPr>
      </w:pPr>
      <w:r w:rsidRPr="00C12B42">
        <w:rPr>
          <w:rFonts w:ascii="Avenir Book" w:hAnsi="Avenir Book"/>
          <w:i/>
          <w:iCs/>
          <w:sz w:val="28"/>
          <w:szCs w:val="28"/>
          <w:lang w:val="en-US"/>
        </w:rPr>
        <w:t>Text below:</w:t>
      </w:r>
    </w:p>
    <w:p w14:paraId="4BB2650F" w14:textId="77777777" w:rsidR="00E66B42" w:rsidRPr="00C12B42" w:rsidRDefault="00E66B42" w:rsidP="00E66B42">
      <w:pPr>
        <w:spacing w:after="60" w:line="240" w:lineRule="auto"/>
        <w:rPr>
          <w:rFonts w:ascii="Avenir Book" w:hAnsi="Avenir Book" w:cs="Calibri"/>
          <w:sz w:val="28"/>
          <w:szCs w:val="28"/>
          <w:lang w:val="en-US"/>
        </w:rPr>
      </w:pPr>
      <w:r w:rsidRPr="00C12B42">
        <w:rPr>
          <w:rFonts w:ascii="Avenir Book" w:hAnsi="Avenir Book" w:cs="Calibri"/>
          <w:sz w:val="28"/>
          <w:szCs w:val="28"/>
          <w:lang w:val="en-US"/>
        </w:rPr>
        <w:t>People have long been warned about environmental harm from greenhouse gases. We see devastation from floods, fires, and heat, yet citizens and governments have not acted sufficiently to slow climate change. Global surface temperatures and extreme weather events still increase dangerously.</w:t>
      </w:r>
    </w:p>
    <w:p w14:paraId="15DBBBE8" w14:textId="392D5AFC" w:rsidR="00E66B42" w:rsidRPr="00C12B42" w:rsidRDefault="00E66B42" w:rsidP="00E66B42">
      <w:pPr>
        <w:spacing w:after="60" w:line="240" w:lineRule="auto"/>
        <w:rPr>
          <w:rFonts w:ascii="Avenir Book" w:hAnsi="Avenir Book" w:cs="Calibri"/>
          <w:sz w:val="28"/>
          <w:szCs w:val="28"/>
        </w:rPr>
      </w:pPr>
      <w:r w:rsidRPr="00C12B42">
        <w:rPr>
          <w:rFonts w:ascii="Avenir Book" w:hAnsi="Avenir Book" w:cs="Calibri"/>
          <w:color w:val="000000"/>
          <w:sz w:val="28"/>
          <w:szCs w:val="28"/>
        </w:rPr>
        <w:t xml:space="preserve">Many climate communications are technical and despairing, causing fear and defensiveness. Others detail long lists of what people should do, causing confusion and indecision. Instead, we produce scientifically plausible future climate scenarios depicting what affects people the most — extreme weather. We create vivid and comprehensible messages and experiences </w:t>
      </w:r>
      <w:r w:rsidR="00CE75E2">
        <w:rPr>
          <w:rFonts w:ascii="Avenir Book" w:hAnsi="Avenir Book" w:cs="Calibri"/>
          <w:color w:val="000000"/>
          <w:sz w:val="28"/>
          <w:szCs w:val="28"/>
        </w:rPr>
        <w:t>portraying</w:t>
      </w:r>
      <w:r w:rsidRPr="00C12B42">
        <w:rPr>
          <w:rFonts w:ascii="Avenir Book" w:hAnsi="Avenir Book" w:cs="Calibri"/>
          <w:color w:val="000000"/>
          <w:sz w:val="28"/>
          <w:szCs w:val="28"/>
        </w:rPr>
        <w:t xml:space="preserve"> extreme weather</w:t>
      </w:r>
      <w:r w:rsidR="00CE75E2">
        <w:rPr>
          <w:rFonts w:ascii="Avenir Book" w:hAnsi="Avenir Book" w:cs="Calibri"/>
          <w:color w:val="000000"/>
          <w:sz w:val="28"/>
          <w:szCs w:val="28"/>
        </w:rPr>
        <w:t>. These begin with mathematically re-creating past weather events and then envisioning possible future variations of these events. Some futures depict</w:t>
      </w:r>
      <w:r w:rsidRPr="00C12B42">
        <w:rPr>
          <w:rFonts w:ascii="Avenir Book" w:hAnsi="Avenir Book" w:cs="Calibri"/>
          <w:color w:val="000000"/>
          <w:sz w:val="28"/>
          <w:szCs w:val="28"/>
        </w:rPr>
        <w:t xml:space="preserve"> the consequences of climate inaction</w:t>
      </w:r>
      <w:r w:rsidR="00CE75E2">
        <w:rPr>
          <w:rFonts w:ascii="Avenir Book" w:hAnsi="Avenir Book" w:cs="Calibri"/>
          <w:color w:val="000000"/>
          <w:sz w:val="28"/>
          <w:szCs w:val="28"/>
        </w:rPr>
        <w:t xml:space="preserve">. Others </w:t>
      </w:r>
      <w:r w:rsidRPr="00C12B42">
        <w:rPr>
          <w:rFonts w:ascii="Avenir Book" w:hAnsi="Avenir Book" w:cs="Calibri"/>
          <w:color w:val="000000"/>
          <w:sz w:val="28"/>
          <w:szCs w:val="28"/>
        </w:rPr>
        <w:t>portray the constructive benefits of concrete and doable actions.</w:t>
      </w:r>
    </w:p>
    <w:p w14:paraId="159CC107" w14:textId="7C798B30" w:rsidR="00E66B42" w:rsidRPr="00C12B42" w:rsidRDefault="00E66B42">
      <w:pPr>
        <w:rPr>
          <w:rFonts w:ascii="Avenir Book" w:hAnsi="Avenir Book"/>
          <w:i/>
          <w:iCs/>
          <w:sz w:val="28"/>
          <w:szCs w:val="28"/>
          <w:lang w:val="en-US"/>
        </w:rPr>
      </w:pPr>
      <w:r w:rsidRPr="00C12B42">
        <w:rPr>
          <w:rFonts w:ascii="Avenir Book" w:hAnsi="Avenir Book"/>
          <w:i/>
          <w:iCs/>
          <w:sz w:val="28"/>
          <w:szCs w:val="28"/>
          <w:lang w:val="en-US"/>
        </w:rPr>
        <w:br w:type="page"/>
      </w:r>
    </w:p>
    <w:p w14:paraId="5DDDA5C6" w14:textId="00B854CF" w:rsidR="00E66B42" w:rsidRPr="00C12B42" w:rsidRDefault="00E66B42">
      <w:pPr>
        <w:rPr>
          <w:rFonts w:ascii="Avenir Book" w:hAnsi="Avenir Book"/>
          <w:sz w:val="28"/>
          <w:szCs w:val="28"/>
          <w:lang w:val="en-US"/>
        </w:rPr>
      </w:pPr>
      <w:r w:rsidRPr="00C12B42">
        <w:rPr>
          <w:rFonts w:ascii="Avenir Book" w:hAnsi="Avenir Book"/>
          <w:sz w:val="28"/>
          <w:szCs w:val="28"/>
          <w:lang w:val="en-US"/>
        </w:rPr>
        <w:lastRenderedPageBreak/>
        <w:t>CLIMATE AND WEATHER</w:t>
      </w:r>
    </w:p>
    <w:p w14:paraId="252BFC5E" w14:textId="77777777" w:rsidR="00EC4833" w:rsidRPr="000513D6" w:rsidRDefault="00EC4833" w:rsidP="00EC4833">
      <w:pPr>
        <w:rPr>
          <w:rFonts w:ascii="Avenir Book" w:hAnsi="Avenir Book"/>
          <w:i/>
          <w:iCs/>
          <w:sz w:val="28"/>
          <w:szCs w:val="28"/>
          <w:lang w:val="en-US"/>
        </w:rPr>
      </w:pPr>
      <w:r w:rsidRPr="000513D6">
        <w:rPr>
          <w:rFonts w:ascii="Avenir Book" w:hAnsi="Avenir Book"/>
          <w:i/>
          <w:iCs/>
          <w:sz w:val="28"/>
          <w:szCs w:val="28"/>
          <w:lang w:val="en-US"/>
        </w:rPr>
        <w:t>Coming soon ...</w:t>
      </w:r>
    </w:p>
    <w:p w14:paraId="6C3A1456" w14:textId="0B2B1CE2" w:rsidR="00E66B42" w:rsidRPr="00C12B42" w:rsidRDefault="00E66B42">
      <w:pPr>
        <w:rPr>
          <w:rFonts w:ascii="Avenir Book" w:hAnsi="Avenir Book"/>
          <w:sz w:val="28"/>
          <w:szCs w:val="28"/>
          <w:lang w:val="en-US"/>
        </w:rPr>
      </w:pPr>
      <w:r w:rsidRPr="00C12B42">
        <w:rPr>
          <w:rFonts w:ascii="Avenir Book" w:hAnsi="Avenir Book"/>
          <w:sz w:val="28"/>
          <w:szCs w:val="28"/>
          <w:lang w:val="en-US"/>
        </w:rPr>
        <w:br w:type="page"/>
      </w:r>
    </w:p>
    <w:p w14:paraId="0FFFC453" w14:textId="37D36D9E" w:rsidR="00E66B42" w:rsidRPr="00C12B42" w:rsidRDefault="00E66B42">
      <w:pPr>
        <w:rPr>
          <w:rFonts w:ascii="Avenir Book" w:hAnsi="Avenir Book"/>
          <w:sz w:val="28"/>
          <w:szCs w:val="28"/>
          <w:lang w:val="en-US"/>
        </w:rPr>
      </w:pPr>
      <w:r w:rsidRPr="00C12B42">
        <w:rPr>
          <w:rFonts w:ascii="Avenir Book" w:hAnsi="Avenir Book"/>
          <w:sz w:val="28"/>
          <w:szCs w:val="28"/>
          <w:lang w:val="en-US"/>
        </w:rPr>
        <w:lastRenderedPageBreak/>
        <w:t>OUR METHODOLOGY</w:t>
      </w:r>
    </w:p>
    <w:p w14:paraId="5ACFD0FD" w14:textId="77777777" w:rsidR="00E66B42" w:rsidRPr="00C12B42" w:rsidRDefault="00E66B42" w:rsidP="00E66B42">
      <w:pPr>
        <w:pStyle w:val="xmsonormal"/>
        <w:tabs>
          <w:tab w:val="left" w:pos="2694"/>
        </w:tabs>
        <w:spacing w:before="0" w:beforeAutospacing="0" w:after="60" w:afterAutospacing="0"/>
        <w:rPr>
          <w:rFonts w:ascii="Avenir Book" w:hAnsi="Avenir Book" w:cs="Calibri"/>
          <w:sz w:val="28"/>
          <w:szCs w:val="28"/>
          <w:lang w:val="en-US"/>
        </w:rPr>
      </w:pPr>
      <w:r w:rsidRPr="00C12B42">
        <w:rPr>
          <w:rFonts w:ascii="Avenir Book" w:hAnsi="Avenir Book" w:cs="Calibri"/>
          <w:b/>
          <w:bCs/>
          <w:sz w:val="28"/>
          <w:szCs w:val="28"/>
          <w:lang w:val="en-US"/>
        </w:rPr>
        <w:t>VISION</w:t>
      </w:r>
      <w:r w:rsidRPr="00C12B42">
        <w:rPr>
          <w:rFonts w:ascii="Avenir Book" w:hAnsi="Avenir Book" w:cs="Calibri"/>
          <w:sz w:val="28"/>
          <w:szCs w:val="28"/>
          <w:lang w:val="en-US"/>
        </w:rPr>
        <w:t>: To build computer simulation models of extreme weather events and then translate them into accessible images and experiences. To help individuals and communities a) better understand past extreme weather events; b) imagine how future damage could be worse if nothing is done; and c) see how constructive actions could reduce the damage from future storms. To produce constructive change in the behaviour of individuals and more thoughtful and open policy deliberations by government.</w:t>
      </w:r>
    </w:p>
    <w:p w14:paraId="71917025" w14:textId="77777777" w:rsidR="00E66B42" w:rsidRPr="00C12B42" w:rsidRDefault="00E66B42" w:rsidP="00C12B42">
      <w:pPr>
        <w:spacing w:after="60" w:line="240" w:lineRule="auto"/>
        <w:ind w:right="-421"/>
        <w:rPr>
          <w:rFonts w:ascii="Avenir Book" w:hAnsi="Avenir Book" w:cs="Calibri"/>
          <w:sz w:val="28"/>
          <w:szCs w:val="28"/>
        </w:rPr>
      </w:pPr>
      <w:r w:rsidRPr="00C12B42">
        <w:rPr>
          <w:rFonts w:ascii="Avenir Book" w:hAnsi="Avenir Book" w:cs="Calibri"/>
          <w:b/>
          <w:bCs/>
          <w:sz w:val="28"/>
          <w:szCs w:val="28"/>
          <w:lang w:val="en-US"/>
        </w:rPr>
        <w:t>APPROACH:</w:t>
      </w:r>
      <w:r w:rsidRPr="00C12B42">
        <w:rPr>
          <w:rFonts w:ascii="Avenir Book" w:hAnsi="Avenir Book" w:cs="Calibri"/>
          <w:sz w:val="28"/>
          <w:szCs w:val="28"/>
          <w:lang w:val="en-US"/>
        </w:rPr>
        <w:t xml:space="preserve"> Well-designed images help people engage thoughtfully with critical issues. We therefore visualize extreme weather events — situations where climate change affects people most directly. Depictions of floods and fires show what </w:t>
      </w:r>
      <w:r w:rsidRPr="00C12B42">
        <w:rPr>
          <w:rFonts w:ascii="Avenir Book" w:hAnsi="Avenir Book" w:cs="Calibri"/>
          <w:sz w:val="28"/>
          <w:szCs w:val="28"/>
        </w:rPr>
        <w:t xml:space="preserve">neighborhoods </w:t>
      </w:r>
      <w:r w:rsidRPr="00C12B42">
        <w:rPr>
          <w:rFonts w:ascii="Avenir Book" w:hAnsi="Avenir Book" w:cs="Calibri"/>
          <w:sz w:val="28"/>
          <w:szCs w:val="28"/>
          <w:lang w:val="en-US"/>
        </w:rPr>
        <w:t xml:space="preserve">have experienced, how damage could become worse, and how risks would be reduced if we act soon. </w:t>
      </w:r>
      <w:r w:rsidRPr="00C12B42">
        <w:rPr>
          <w:rFonts w:ascii="Avenir Book" w:hAnsi="Avenir Book" w:cs="Calibri"/>
          <w:b/>
          <w:bCs/>
          <w:sz w:val="28"/>
          <w:szCs w:val="28"/>
          <w:lang w:val="en-US"/>
        </w:rPr>
        <w:t xml:space="preserve">What is novel is how we create experiences that portray the difference between action and inaction and use these to motivate and enable constructive change. </w:t>
      </w:r>
    </w:p>
    <w:p w14:paraId="73882D68" w14:textId="2AEA0682" w:rsidR="00E66B42" w:rsidRPr="00C12B42" w:rsidRDefault="00E66B42" w:rsidP="00E66B42">
      <w:pPr>
        <w:pStyle w:val="xmsonormal"/>
        <w:spacing w:before="0" w:beforeAutospacing="0" w:after="60" w:afterAutospacing="0"/>
        <w:rPr>
          <w:rFonts w:ascii="Avenir Book" w:hAnsi="Avenir Book" w:cs="Calibri"/>
          <w:sz w:val="28"/>
          <w:szCs w:val="28"/>
          <w:lang w:val="en-US"/>
        </w:rPr>
      </w:pPr>
      <w:r w:rsidRPr="00C12B42">
        <w:rPr>
          <w:rFonts w:ascii="Avenir Book" w:hAnsi="Avenir Book" w:cs="Calibri"/>
          <w:sz w:val="28"/>
          <w:szCs w:val="28"/>
        </w:rPr>
        <w:t xml:space="preserve">Our work integrates flood and fire modelling, data visualization, design, planning, and psychology. </w:t>
      </w:r>
      <w:r w:rsidRPr="00C12B42">
        <w:rPr>
          <w:rFonts w:ascii="Avenir Book" w:hAnsi="Avenir Book" w:cs="Calibri"/>
          <w:sz w:val="28"/>
          <w:szCs w:val="28"/>
          <w:lang w:val="en-US"/>
        </w:rPr>
        <w:t xml:space="preserve">We develop novel visualizations and immersive environments. Unlike other work, and to maximize impact, images </w:t>
      </w:r>
      <w:r w:rsidR="004B3218">
        <w:rPr>
          <w:rFonts w:ascii="Avenir Book" w:hAnsi="Avenir Book" w:cs="Calibri"/>
          <w:sz w:val="28"/>
          <w:szCs w:val="28"/>
          <w:lang w:val="en-US"/>
        </w:rPr>
        <w:t>[LINKS TO THE EXAMPLE SECTIONS]</w:t>
      </w:r>
      <w:r w:rsidRPr="00C12B42">
        <w:rPr>
          <w:rFonts w:ascii="Avenir Book" w:hAnsi="Avenir Book" w:cs="Calibri"/>
          <w:sz w:val="28"/>
          <w:szCs w:val="28"/>
          <w:lang w:val="en-US"/>
        </w:rPr>
        <w:t xml:space="preserve"> are designed for </w:t>
      </w:r>
      <w:r w:rsidRPr="00C12B42">
        <w:rPr>
          <w:rFonts w:ascii="Avenir Book" w:hAnsi="Avenir Book" w:cs="Calibri"/>
          <w:b/>
          <w:bCs/>
          <w:sz w:val="28"/>
          <w:szCs w:val="28"/>
          <w:lang w:val="en-US"/>
        </w:rPr>
        <w:t>lay audiences</w:t>
      </w:r>
      <w:r w:rsidRPr="00C12B42">
        <w:rPr>
          <w:rFonts w:ascii="Avenir Book" w:hAnsi="Avenir Book" w:cs="Calibri"/>
          <w:sz w:val="28"/>
          <w:szCs w:val="28"/>
          <w:lang w:val="en-US"/>
        </w:rPr>
        <w:t xml:space="preserve">, portray </w:t>
      </w:r>
      <w:r w:rsidRPr="00C12B42">
        <w:rPr>
          <w:rFonts w:ascii="Avenir Book" w:hAnsi="Avenir Book" w:cs="Calibri"/>
          <w:b/>
          <w:bCs/>
          <w:sz w:val="28"/>
          <w:szCs w:val="28"/>
          <w:lang w:val="en-US"/>
        </w:rPr>
        <w:t>local</w:t>
      </w:r>
      <w:r w:rsidRPr="00C12B42">
        <w:rPr>
          <w:rFonts w:ascii="Avenir Book" w:hAnsi="Avenir Book" w:cs="Calibri"/>
          <w:sz w:val="28"/>
          <w:szCs w:val="28"/>
          <w:lang w:val="en-US"/>
        </w:rPr>
        <w:t xml:space="preserve"> </w:t>
      </w:r>
      <w:r w:rsidRPr="00C12B42">
        <w:rPr>
          <w:rFonts w:ascii="Avenir Book" w:hAnsi="Avenir Book" w:cs="Calibri"/>
          <w:b/>
          <w:bCs/>
          <w:sz w:val="28"/>
          <w:szCs w:val="28"/>
          <w:lang w:val="en-US"/>
        </w:rPr>
        <w:t>phenomena</w:t>
      </w:r>
      <w:r w:rsidRPr="00C12B42">
        <w:rPr>
          <w:rFonts w:ascii="Avenir Book" w:hAnsi="Avenir Book" w:cs="Calibri"/>
          <w:sz w:val="28"/>
          <w:szCs w:val="28"/>
          <w:lang w:val="en-US"/>
        </w:rPr>
        <w:t xml:space="preserve">, are based on </w:t>
      </w:r>
      <w:r w:rsidRPr="00C12B42">
        <w:rPr>
          <w:rFonts w:ascii="Avenir Book" w:hAnsi="Avenir Book" w:cs="Calibri"/>
          <w:b/>
          <w:bCs/>
          <w:sz w:val="28"/>
          <w:szCs w:val="28"/>
          <w:lang w:val="en-US"/>
        </w:rPr>
        <w:t xml:space="preserve">real data </w:t>
      </w:r>
      <w:r w:rsidRPr="00C12B42">
        <w:rPr>
          <w:rFonts w:ascii="Avenir Book" w:hAnsi="Avenir Book" w:cs="Calibri"/>
          <w:sz w:val="28"/>
          <w:szCs w:val="28"/>
          <w:lang w:val="en-US"/>
        </w:rPr>
        <w:t>and</w:t>
      </w:r>
      <w:r w:rsidRPr="00C12B42">
        <w:rPr>
          <w:rFonts w:ascii="Avenir Book" w:hAnsi="Avenir Book" w:cs="Calibri"/>
          <w:b/>
          <w:bCs/>
          <w:sz w:val="28"/>
          <w:szCs w:val="28"/>
          <w:lang w:val="en-US"/>
        </w:rPr>
        <w:t xml:space="preserve"> validated models</w:t>
      </w:r>
      <w:r w:rsidRPr="00C12B42">
        <w:rPr>
          <w:rFonts w:ascii="Avenir Book" w:hAnsi="Avenir Book" w:cs="Calibri"/>
          <w:sz w:val="28"/>
          <w:szCs w:val="28"/>
          <w:lang w:val="en-US"/>
        </w:rPr>
        <w:t xml:space="preserve">; are </w:t>
      </w:r>
      <w:r w:rsidRPr="00C12B42">
        <w:rPr>
          <w:rFonts w:ascii="Avenir Book" w:hAnsi="Avenir Book" w:cs="Calibri"/>
          <w:b/>
          <w:bCs/>
          <w:sz w:val="28"/>
          <w:szCs w:val="28"/>
          <w:lang w:val="en-US"/>
        </w:rPr>
        <w:t>static</w:t>
      </w:r>
      <w:r w:rsidRPr="00C12B42">
        <w:rPr>
          <w:rFonts w:ascii="Avenir Book" w:hAnsi="Avenir Book" w:cs="Calibri"/>
          <w:sz w:val="28"/>
          <w:szCs w:val="28"/>
          <w:lang w:val="en-US"/>
        </w:rPr>
        <w:t xml:space="preserve"> and </w:t>
      </w:r>
      <w:r w:rsidRPr="00C12B42">
        <w:rPr>
          <w:rFonts w:ascii="Avenir Book" w:hAnsi="Avenir Book" w:cs="Calibri"/>
          <w:b/>
          <w:bCs/>
          <w:sz w:val="28"/>
          <w:szCs w:val="28"/>
          <w:lang w:val="en-US"/>
        </w:rPr>
        <w:t xml:space="preserve">dynamic; </w:t>
      </w:r>
      <w:r w:rsidRPr="00C12B42">
        <w:rPr>
          <w:rFonts w:ascii="Avenir Book" w:hAnsi="Avenir Book" w:cs="Calibri"/>
          <w:sz w:val="28"/>
          <w:szCs w:val="28"/>
          <w:lang w:val="en-US"/>
        </w:rPr>
        <w:t>and portray</w:t>
      </w:r>
      <w:r w:rsidRPr="00C12B42">
        <w:rPr>
          <w:rFonts w:ascii="Avenir Book" w:hAnsi="Avenir Book" w:cs="Calibri"/>
          <w:b/>
          <w:bCs/>
          <w:sz w:val="28"/>
          <w:szCs w:val="28"/>
          <w:lang w:val="en-US"/>
        </w:rPr>
        <w:t xml:space="preserve"> optimistic </w:t>
      </w:r>
      <w:r w:rsidRPr="00C12B42">
        <w:rPr>
          <w:rFonts w:ascii="Avenir Book" w:hAnsi="Avenir Book" w:cs="Calibri"/>
          <w:sz w:val="28"/>
          <w:szCs w:val="28"/>
          <w:lang w:val="en-US"/>
        </w:rPr>
        <w:t>and</w:t>
      </w:r>
      <w:r w:rsidRPr="00C12B42">
        <w:rPr>
          <w:rFonts w:ascii="Avenir Book" w:hAnsi="Avenir Book" w:cs="Calibri"/>
          <w:b/>
          <w:bCs/>
          <w:sz w:val="28"/>
          <w:szCs w:val="28"/>
          <w:lang w:val="en-US"/>
        </w:rPr>
        <w:t xml:space="preserve"> pessimistic </w:t>
      </w:r>
      <w:r w:rsidRPr="00C12B42">
        <w:rPr>
          <w:rFonts w:ascii="Avenir Book" w:hAnsi="Avenir Book" w:cs="Calibri"/>
          <w:sz w:val="28"/>
          <w:szCs w:val="28"/>
          <w:lang w:val="en-US"/>
        </w:rPr>
        <w:t>scenarios.</w:t>
      </w:r>
    </w:p>
    <w:p w14:paraId="5654004E" w14:textId="6B668EA9" w:rsidR="00E66B42" w:rsidRPr="00C12B42" w:rsidRDefault="00E66B42" w:rsidP="00E66B42">
      <w:pPr>
        <w:pStyle w:val="xmsonormal"/>
        <w:spacing w:before="0" w:beforeAutospacing="0" w:after="60" w:afterAutospacing="0"/>
        <w:rPr>
          <w:rFonts w:ascii="Avenir Book" w:hAnsi="Avenir Book" w:cs="Calibri"/>
          <w:sz w:val="28"/>
          <w:szCs w:val="28"/>
        </w:rPr>
      </w:pPr>
      <w:r w:rsidRPr="00C12B42">
        <w:rPr>
          <w:rFonts w:ascii="Avenir Book" w:hAnsi="Avenir Book" w:cs="Calibri"/>
          <w:b/>
          <w:bCs/>
          <w:sz w:val="28"/>
          <w:szCs w:val="28"/>
          <w:lang w:val="en-US"/>
        </w:rPr>
        <w:t xml:space="preserve">GOALS: </w:t>
      </w:r>
      <w:r w:rsidRPr="00C12B42">
        <w:rPr>
          <w:rFonts w:ascii="Avenir Book" w:hAnsi="Avenir Book" w:cs="Calibri"/>
          <w:sz w:val="28"/>
          <w:szCs w:val="28"/>
          <w:lang w:val="en-US"/>
        </w:rPr>
        <w:t xml:space="preserve">To 1) </w:t>
      </w:r>
      <w:r w:rsidRPr="00C12B42">
        <w:rPr>
          <w:rFonts w:ascii="Avenir Book" w:hAnsi="Avenir Book" w:cs="Calibri"/>
          <w:sz w:val="28"/>
          <w:szCs w:val="28"/>
        </w:rPr>
        <w:t>create more immersive experiences (3D imagery, hypermedia, games, extended reality, lively exhibits); 2) speed up modelling and visualization processes; 3) demonstrate experimentally that these experiences affect the climate change engagement, understanding, and actions of individuals; and 4) deliver insightful experiences of actual or possible extreme weather to make citizen groups more knowledgeable</w:t>
      </w:r>
      <w:r w:rsidR="0010114D">
        <w:rPr>
          <w:rFonts w:ascii="Avenir Book" w:hAnsi="Avenir Book" w:cs="Calibri"/>
          <w:sz w:val="28"/>
          <w:szCs w:val="28"/>
        </w:rPr>
        <w:t>;</w:t>
      </w:r>
      <w:r w:rsidRPr="00C12B42">
        <w:rPr>
          <w:rFonts w:ascii="Avenir Book" w:hAnsi="Avenir Book" w:cs="Calibri"/>
          <w:sz w:val="28"/>
          <w:szCs w:val="28"/>
        </w:rPr>
        <w:t xml:space="preserve"> </w:t>
      </w:r>
      <w:r w:rsidR="004B3218">
        <w:rPr>
          <w:rFonts w:ascii="Avenir Book" w:hAnsi="Avenir Book" w:cs="Calibri"/>
          <w:sz w:val="28"/>
          <w:szCs w:val="28"/>
        </w:rPr>
        <w:t>enrich</w:t>
      </w:r>
      <w:r w:rsidRPr="00C12B42">
        <w:rPr>
          <w:rFonts w:ascii="Avenir Book" w:hAnsi="Avenir Book" w:cs="Calibri"/>
          <w:sz w:val="28"/>
          <w:szCs w:val="28"/>
        </w:rPr>
        <w:t xml:space="preserve"> schools curricul</w:t>
      </w:r>
      <w:r w:rsidR="004B3218">
        <w:rPr>
          <w:rFonts w:ascii="Avenir Book" w:hAnsi="Avenir Book" w:cs="Calibri"/>
          <w:sz w:val="28"/>
          <w:szCs w:val="28"/>
        </w:rPr>
        <w:t>a with learning</w:t>
      </w:r>
      <w:r w:rsidRPr="00C12B42">
        <w:rPr>
          <w:rFonts w:ascii="Avenir Book" w:hAnsi="Avenir Book" w:cs="Calibri"/>
          <w:sz w:val="28"/>
          <w:szCs w:val="28"/>
        </w:rPr>
        <w:t xml:space="preserve"> units and games</w:t>
      </w:r>
      <w:r w:rsidR="0010114D">
        <w:rPr>
          <w:rFonts w:ascii="Avenir Book" w:hAnsi="Avenir Book" w:cs="Calibri"/>
          <w:sz w:val="28"/>
          <w:szCs w:val="28"/>
        </w:rPr>
        <w:t xml:space="preserve">; </w:t>
      </w:r>
      <w:r w:rsidRPr="00C12B42">
        <w:rPr>
          <w:rFonts w:ascii="Avenir Book" w:hAnsi="Avenir Book" w:cs="Calibri"/>
          <w:sz w:val="28"/>
          <w:szCs w:val="28"/>
        </w:rPr>
        <w:t>and help government agencies charged with climate-related policy to conduct more thoughtful and open deliberations.</w:t>
      </w:r>
    </w:p>
    <w:p w14:paraId="21D9019A" w14:textId="34DA5524" w:rsidR="00C072FD" w:rsidRPr="00C12B42" w:rsidRDefault="00C072FD">
      <w:pPr>
        <w:rPr>
          <w:rFonts w:ascii="Avenir Book" w:hAnsi="Avenir Book"/>
          <w:sz w:val="28"/>
          <w:szCs w:val="28"/>
          <w:lang w:val="en-US"/>
        </w:rPr>
      </w:pPr>
      <w:r w:rsidRPr="00C12B42">
        <w:rPr>
          <w:rFonts w:ascii="Avenir Book" w:hAnsi="Avenir Book"/>
          <w:sz w:val="28"/>
          <w:szCs w:val="28"/>
          <w:lang w:val="en-US"/>
        </w:rPr>
        <w:br w:type="page"/>
      </w:r>
    </w:p>
    <w:p w14:paraId="370127DC" w14:textId="5DEF27C9" w:rsidR="00E66B42" w:rsidRPr="00C12B42" w:rsidRDefault="00C12B42" w:rsidP="00E66B42">
      <w:pPr>
        <w:rPr>
          <w:rFonts w:ascii="Avenir Book" w:eastAsia="Times New Roman" w:hAnsi="Avenir Book" w:cs="Times New Roman"/>
          <w:color w:val="000000"/>
          <w:kern w:val="0"/>
          <w:sz w:val="28"/>
          <w:szCs w:val="28"/>
          <w14:ligatures w14:val="none"/>
        </w:rPr>
      </w:pPr>
      <w:r w:rsidRPr="00C12B42">
        <w:rPr>
          <w:rFonts w:ascii="Avenir Book" w:eastAsia="Times New Roman" w:hAnsi="Avenir Book" w:cs="Times New Roman"/>
          <w:color w:val="000000"/>
          <w:kern w:val="0"/>
          <w:sz w:val="28"/>
          <w:szCs w:val="28"/>
          <w14:ligatures w14:val="none"/>
        </w:rPr>
        <w:lastRenderedPageBreak/>
        <w:t>MODELLING AND VISUALIZING FLOODS</w:t>
      </w:r>
    </w:p>
    <w:p w14:paraId="456C721C" w14:textId="4DC2FC70" w:rsidR="00C12B42" w:rsidRDefault="00C12B42" w:rsidP="00E66B42">
      <w:pPr>
        <w:rPr>
          <w:rFonts w:ascii="Avenir Book" w:hAnsi="Avenir Book"/>
          <w:sz w:val="28"/>
          <w:szCs w:val="28"/>
          <w:lang w:val="en-US"/>
        </w:rPr>
      </w:pPr>
      <w:r>
        <w:rPr>
          <w:rFonts w:ascii="Avenir Book" w:hAnsi="Avenir Book"/>
          <w:sz w:val="28"/>
          <w:szCs w:val="28"/>
          <w:lang w:val="en-US"/>
        </w:rPr>
        <w:t xml:space="preserve">Our work proceeds as a series of case studies. </w:t>
      </w:r>
      <w:r w:rsidR="004B3218">
        <w:rPr>
          <w:rFonts w:ascii="Avenir Book" w:hAnsi="Avenir Book"/>
          <w:sz w:val="28"/>
          <w:szCs w:val="28"/>
          <w:lang w:val="en-US"/>
        </w:rPr>
        <w:t xml:space="preserve">The </w:t>
      </w:r>
      <w:r w:rsidR="0010114D">
        <w:rPr>
          <w:rFonts w:ascii="Avenir Book" w:hAnsi="Avenir Book"/>
          <w:sz w:val="28"/>
          <w:szCs w:val="28"/>
          <w:lang w:val="en-US"/>
        </w:rPr>
        <w:t xml:space="preserve">locations </w:t>
      </w:r>
      <w:r w:rsidR="004B3218">
        <w:rPr>
          <w:rFonts w:ascii="Avenir Book" w:hAnsi="Avenir Book"/>
          <w:sz w:val="28"/>
          <w:szCs w:val="28"/>
          <w:lang w:val="en-US"/>
        </w:rPr>
        <w:t xml:space="preserve">we study </w:t>
      </w:r>
      <w:r>
        <w:rPr>
          <w:rFonts w:ascii="Avenir Book" w:hAnsi="Avenir Book"/>
          <w:sz w:val="28"/>
          <w:szCs w:val="28"/>
          <w:lang w:val="en-US"/>
        </w:rPr>
        <w:t>have experienced one or several instances of severe flooding</w:t>
      </w:r>
      <w:r w:rsidR="004B3218">
        <w:rPr>
          <w:rFonts w:ascii="Avenir Book" w:hAnsi="Avenir Book"/>
          <w:sz w:val="28"/>
          <w:szCs w:val="28"/>
          <w:lang w:val="en-US"/>
        </w:rPr>
        <w:t xml:space="preserve"> and have </w:t>
      </w:r>
      <w:r w:rsidR="0010114D">
        <w:rPr>
          <w:rFonts w:ascii="Avenir Book" w:hAnsi="Avenir Book"/>
          <w:sz w:val="28"/>
          <w:szCs w:val="28"/>
          <w:lang w:val="en-US"/>
        </w:rPr>
        <w:t xml:space="preserve">gathered </w:t>
      </w:r>
      <w:r w:rsidR="004B3218">
        <w:rPr>
          <w:rFonts w:ascii="Avenir Book" w:hAnsi="Avenir Book"/>
          <w:sz w:val="28"/>
          <w:szCs w:val="28"/>
          <w:lang w:val="en-US"/>
        </w:rPr>
        <w:t>reliable</w:t>
      </w:r>
      <w:r>
        <w:rPr>
          <w:rFonts w:ascii="Avenir Book" w:hAnsi="Avenir Book"/>
          <w:sz w:val="28"/>
          <w:szCs w:val="28"/>
          <w:lang w:val="en-US"/>
        </w:rPr>
        <w:t xml:space="preserve"> data with which to calibrate and validate our models</w:t>
      </w:r>
      <w:r w:rsidR="004B3218">
        <w:rPr>
          <w:rFonts w:ascii="Avenir Book" w:hAnsi="Avenir Book"/>
          <w:sz w:val="28"/>
          <w:szCs w:val="28"/>
          <w:lang w:val="en-US"/>
        </w:rPr>
        <w:t>. T</w:t>
      </w:r>
      <w:r>
        <w:rPr>
          <w:rFonts w:ascii="Avenir Book" w:hAnsi="Avenir Book"/>
          <w:sz w:val="28"/>
          <w:szCs w:val="28"/>
          <w:lang w:val="en-US"/>
        </w:rPr>
        <w:t>he situation</w:t>
      </w:r>
      <w:r w:rsidR="004B3218">
        <w:rPr>
          <w:rFonts w:ascii="Avenir Book" w:hAnsi="Avenir Book"/>
          <w:sz w:val="28"/>
          <w:szCs w:val="28"/>
          <w:lang w:val="en-US"/>
        </w:rPr>
        <w:t>s</w:t>
      </w:r>
      <w:r>
        <w:rPr>
          <w:rFonts w:ascii="Avenir Book" w:hAnsi="Avenir Book"/>
          <w:sz w:val="28"/>
          <w:szCs w:val="28"/>
          <w:lang w:val="en-US"/>
        </w:rPr>
        <w:t xml:space="preserve"> can be used to illustrate the difference in </w:t>
      </w:r>
      <w:r w:rsidR="0010114D">
        <w:rPr>
          <w:rFonts w:ascii="Avenir Book" w:hAnsi="Avenir Book"/>
          <w:sz w:val="28"/>
          <w:szCs w:val="28"/>
          <w:lang w:val="en-US"/>
        </w:rPr>
        <w:t xml:space="preserve">plausible </w:t>
      </w:r>
      <w:r>
        <w:rPr>
          <w:rFonts w:ascii="Avenir Book" w:hAnsi="Avenir Book"/>
          <w:sz w:val="28"/>
          <w:szCs w:val="28"/>
          <w:lang w:val="en-US"/>
        </w:rPr>
        <w:t>future flooding based on the degree to which there is inaction (making future flood</w:t>
      </w:r>
      <w:r w:rsidR="0010114D">
        <w:rPr>
          <w:rFonts w:ascii="Avenir Book" w:hAnsi="Avenir Book"/>
          <w:sz w:val="28"/>
          <w:szCs w:val="28"/>
          <w:lang w:val="en-US"/>
        </w:rPr>
        <w:t>s</w:t>
      </w:r>
      <w:r>
        <w:rPr>
          <w:rFonts w:ascii="Avenir Book" w:hAnsi="Avenir Book"/>
          <w:sz w:val="28"/>
          <w:szCs w:val="28"/>
          <w:lang w:val="en-US"/>
        </w:rPr>
        <w:t xml:space="preserve"> worse) or constructive actions (making the damage from future floods less severe).</w:t>
      </w:r>
    </w:p>
    <w:p w14:paraId="356076D6" w14:textId="798988A6" w:rsidR="00C12B42" w:rsidRDefault="00C12B42" w:rsidP="00E66B42">
      <w:pPr>
        <w:rPr>
          <w:rFonts w:ascii="Avenir Book" w:hAnsi="Avenir Book"/>
          <w:sz w:val="28"/>
          <w:szCs w:val="28"/>
          <w:lang w:val="en-US"/>
        </w:rPr>
      </w:pPr>
      <w:r>
        <w:rPr>
          <w:rFonts w:ascii="Avenir Book" w:hAnsi="Avenir Book"/>
          <w:sz w:val="28"/>
          <w:szCs w:val="28"/>
          <w:lang w:val="en-US"/>
        </w:rPr>
        <w:t>This website reports on our first case studies, flooding at the mouth of the Don River (Toronto) LINK, and flooding of the Little Etobicoke Creek (Mississauga) LINK.</w:t>
      </w:r>
    </w:p>
    <w:p w14:paraId="538CD564" w14:textId="370F2D73" w:rsidR="00252FC4" w:rsidRDefault="00C12B42" w:rsidP="00E66B42">
      <w:pPr>
        <w:rPr>
          <w:rFonts w:ascii="Avenir Book" w:hAnsi="Avenir Book"/>
          <w:sz w:val="28"/>
          <w:szCs w:val="28"/>
          <w:lang w:val="en-US"/>
        </w:rPr>
      </w:pPr>
      <w:r>
        <w:rPr>
          <w:rFonts w:ascii="Avenir Book" w:hAnsi="Avenir Book"/>
          <w:sz w:val="28"/>
          <w:szCs w:val="28"/>
          <w:lang w:val="en-US"/>
        </w:rPr>
        <w:t xml:space="preserve">Past flooding is reproduced mathematically by modelling the flood in one of a set of computer systems for doing this. Thus far, we have used </w:t>
      </w:r>
      <w:r w:rsidR="00252FC4">
        <w:rPr>
          <w:rFonts w:ascii="Avenir Book" w:hAnsi="Avenir Book"/>
          <w:sz w:val="28"/>
          <w:szCs w:val="28"/>
          <w:lang w:val="en-US"/>
        </w:rPr>
        <w:t xml:space="preserve">in our work </w:t>
      </w:r>
      <w:r>
        <w:rPr>
          <w:rFonts w:ascii="Avenir Book" w:hAnsi="Avenir Book"/>
          <w:sz w:val="28"/>
          <w:szCs w:val="28"/>
          <w:lang w:val="en-US"/>
        </w:rPr>
        <w:t>both ESRI</w:t>
      </w:r>
      <w:r w:rsidR="00252FC4">
        <w:rPr>
          <w:rFonts w:ascii="Avenir Book" w:hAnsi="Avenir Book"/>
          <w:sz w:val="28"/>
          <w:szCs w:val="28"/>
          <w:lang w:val="en-US"/>
        </w:rPr>
        <w:t xml:space="preserve"> ARCGIS (link to </w:t>
      </w:r>
      <w:hyperlink r:id="rId4" w:history="1">
        <w:r w:rsidR="00252FC4" w:rsidRPr="00252FC4">
          <w:rPr>
            <w:rStyle w:val="Hyperlink"/>
            <w:rFonts w:ascii="Avenir Book" w:hAnsi="Avenir Book"/>
            <w:sz w:val="28"/>
            <w:szCs w:val="28"/>
            <w:lang w:val="en-US"/>
          </w:rPr>
          <w:t>https://www.esri.com/content/dam/esrisites/en-us/media/technical-papers/flood-simulation-arcgis-pro.pdf</w:t>
        </w:r>
      </w:hyperlink>
      <w:r w:rsidR="00252FC4">
        <w:rPr>
          <w:rFonts w:ascii="Avenir Book" w:hAnsi="Avenir Book"/>
          <w:sz w:val="28"/>
          <w:szCs w:val="28"/>
          <w:lang w:val="en-US"/>
        </w:rPr>
        <w:t xml:space="preserve">) and the </w:t>
      </w:r>
      <w:r>
        <w:rPr>
          <w:rFonts w:ascii="Avenir Book" w:hAnsi="Avenir Book"/>
          <w:sz w:val="28"/>
          <w:szCs w:val="28"/>
          <w:lang w:val="en-US"/>
        </w:rPr>
        <w:t>U.S. Army's HEC</w:t>
      </w:r>
      <w:r w:rsidR="00252FC4">
        <w:rPr>
          <w:rFonts w:ascii="Avenir Book" w:hAnsi="Avenir Book"/>
          <w:sz w:val="28"/>
          <w:szCs w:val="28"/>
          <w:lang w:val="en-US"/>
        </w:rPr>
        <w:t>-</w:t>
      </w:r>
      <w:r>
        <w:rPr>
          <w:rFonts w:ascii="Avenir Book" w:hAnsi="Avenir Book"/>
          <w:sz w:val="28"/>
          <w:szCs w:val="28"/>
          <w:lang w:val="en-US"/>
        </w:rPr>
        <w:t>RAS</w:t>
      </w:r>
      <w:r w:rsidR="00252FC4">
        <w:rPr>
          <w:rFonts w:ascii="Avenir Book" w:hAnsi="Avenir Book"/>
          <w:sz w:val="28"/>
          <w:szCs w:val="28"/>
          <w:lang w:val="en-US"/>
        </w:rPr>
        <w:t xml:space="preserve"> (link to </w:t>
      </w:r>
      <w:hyperlink r:id="rId5" w:history="1">
        <w:r w:rsidR="00252FC4" w:rsidRPr="00252FC4">
          <w:rPr>
            <w:rStyle w:val="Hyperlink"/>
            <w:rFonts w:ascii="Avenir Book" w:hAnsi="Avenir Book"/>
            <w:sz w:val="28"/>
            <w:szCs w:val="28"/>
            <w:lang w:val="en-US"/>
          </w:rPr>
          <w:t>https://www.civilgeo.com/the-road-to-hec-ras/</w:t>
        </w:r>
      </w:hyperlink>
      <w:r w:rsidR="00252FC4">
        <w:rPr>
          <w:rFonts w:ascii="Avenir Book" w:hAnsi="Avenir Book"/>
          <w:sz w:val="28"/>
          <w:szCs w:val="28"/>
          <w:lang w:val="en-US"/>
        </w:rPr>
        <w:t>)</w:t>
      </w:r>
    </w:p>
    <w:p w14:paraId="44398FC6" w14:textId="702A14A0" w:rsidR="00C12B42" w:rsidRDefault="002223B6" w:rsidP="00E66B42">
      <w:pPr>
        <w:rPr>
          <w:rFonts w:ascii="Avenir Book" w:hAnsi="Avenir Book"/>
          <w:sz w:val="28"/>
          <w:szCs w:val="28"/>
          <w:lang w:val="en-US"/>
        </w:rPr>
      </w:pPr>
      <w:r>
        <w:rPr>
          <w:rFonts w:ascii="Avenir Book" w:hAnsi="Avenir Book"/>
          <w:sz w:val="28"/>
          <w:szCs w:val="28"/>
          <w:lang w:val="en-US"/>
        </w:rPr>
        <w:t>Data used as input to a flood model includes topography</w:t>
      </w:r>
      <w:r w:rsidR="004B3218">
        <w:rPr>
          <w:rFonts w:ascii="Avenir Book" w:hAnsi="Avenir Book"/>
          <w:sz w:val="28"/>
          <w:szCs w:val="28"/>
          <w:lang w:val="en-US"/>
        </w:rPr>
        <w:t xml:space="preserve">; </w:t>
      </w:r>
      <w:r>
        <w:rPr>
          <w:rFonts w:ascii="Avenir Book" w:hAnsi="Avenir Book"/>
          <w:sz w:val="28"/>
          <w:szCs w:val="28"/>
          <w:lang w:val="en-US"/>
        </w:rPr>
        <w:t>land surface characteristics</w:t>
      </w:r>
      <w:r w:rsidR="00310EB6">
        <w:rPr>
          <w:rFonts w:ascii="Avenir Book" w:hAnsi="Avenir Book"/>
          <w:sz w:val="28"/>
          <w:szCs w:val="28"/>
          <w:lang w:val="en-US"/>
        </w:rPr>
        <w:t xml:space="preserve"> </w:t>
      </w:r>
      <w:r w:rsidR="004B3218">
        <w:rPr>
          <w:rFonts w:ascii="Avenir Book" w:hAnsi="Avenir Book"/>
          <w:sz w:val="28"/>
          <w:szCs w:val="28"/>
          <w:lang w:val="en-US"/>
        </w:rPr>
        <w:t>such as</w:t>
      </w:r>
      <w:r w:rsidR="00310EB6">
        <w:rPr>
          <w:rFonts w:ascii="Avenir Book" w:hAnsi="Avenir Book"/>
          <w:sz w:val="28"/>
          <w:szCs w:val="28"/>
          <w:lang w:val="en-US"/>
        </w:rPr>
        <w:t xml:space="preserve"> rivers and streams and dams and culverts</w:t>
      </w:r>
      <w:r w:rsidR="004B3218">
        <w:rPr>
          <w:rFonts w:ascii="Avenir Book" w:hAnsi="Avenir Book"/>
          <w:sz w:val="28"/>
          <w:szCs w:val="28"/>
          <w:lang w:val="en-US"/>
        </w:rPr>
        <w:t xml:space="preserve">; </w:t>
      </w:r>
      <w:r>
        <w:rPr>
          <w:rFonts w:ascii="Avenir Book" w:hAnsi="Avenir Book"/>
          <w:sz w:val="28"/>
          <w:szCs w:val="28"/>
          <w:lang w:val="en-US"/>
        </w:rPr>
        <w:t>underground streams and drainage systems</w:t>
      </w:r>
      <w:r w:rsidR="004B3218">
        <w:rPr>
          <w:rFonts w:ascii="Avenir Book" w:hAnsi="Avenir Book"/>
          <w:sz w:val="28"/>
          <w:szCs w:val="28"/>
          <w:lang w:val="en-US"/>
        </w:rPr>
        <w:t xml:space="preserve">; </w:t>
      </w:r>
      <w:r>
        <w:rPr>
          <w:rFonts w:ascii="Avenir Book" w:hAnsi="Avenir Book"/>
          <w:sz w:val="28"/>
          <w:szCs w:val="28"/>
          <w:lang w:val="en-US"/>
        </w:rPr>
        <w:t xml:space="preserve">and absorptive properties of </w:t>
      </w:r>
      <w:r w:rsidR="004B3218">
        <w:rPr>
          <w:rFonts w:ascii="Avenir Book" w:hAnsi="Avenir Book"/>
          <w:sz w:val="28"/>
          <w:szCs w:val="28"/>
          <w:lang w:val="en-US"/>
        </w:rPr>
        <w:t xml:space="preserve">structures on the ground such as </w:t>
      </w:r>
      <w:r>
        <w:rPr>
          <w:rFonts w:ascii="Avenir Book" w:hAnsi="Avenir Book"/>
          <w:sz w:val="28"/>
          <w:szCs w:val="28"/>
          <w:lang w:val="en-US"/>
        </w:rPr>
        <w:t>building rooftops</w:t>
      </w:r>
      <w:r w:rsidR="004B3218">
        <w:rPr>
          <w:rFonts w:ascii="Avenir Book" w:hAnsi="Avenir Book"/>
          <w:sz w:val="28"/>
          <w:szCs w:val="28"/>
          <w:lang w:val="en-US"/>
        </w:rPr>
        <w:t xml:space="preserve"> and </w:t>
      </w:r>
      <w:r>
        <w:rPr>
          <w:rFonts w:ascii="Avenir Book" w:hAnsi="Avenir Book"/>
          <w:sz w:val="28"/>
          <w:szCs w:val="28"/>
          <w:lang w:val="en-US"/>
        </w:rPr>
        <w:t xml:space="preserve">parking lots. Models are driven by data on </w:t>
      </w:r>
      <w:r w:rsidR="004B3218">
        <w:rPr>
          <w:rFonts w:ascii="Avenir Book" w:hAnsi="Avenir Book"/>
          <w:sz w:val="28"/>
          <w:szCs w:val="28"/>
          <w:lang w:val="en-US"/>
        </w:rPr>
        <w:t xml:space="preserve">the </w:t>
      </w:r>
      <w:r>
        <w:rPr>
          <w:rFonts w:ascii="Avenir Book" w:hAnsi="Avenir Book"/>
          <w:sz w:val="28"/>
          <w:szCs w:val="28"/>
          <w:lang w:val="en-US"/>
        </w:rPr>
        <w:t xml:space="preserve">water </w:t>
      </w:r>
      <w:r w:rsidR="00310EB6">
        <w:rPr>
          <w:rFonts w:ascii="Avenir Book" w:hAnsi="Avenir Book"/>
          <w:sz w:val="28"/>
          <w:szCs w:val="28"/>
          <w:lang w:val="en-US"/>
        </w:rPr>
        <w:t xml:space="preserve">that </w:t>
      </w:r>
      <w:r w:rsidR="004B3218">
        <w:rPr>
          <w:rFonts w:ascii="Avenir Book" w:hAnsi="Avenir Book"/>
          <w:sz w:val="28"/>
          <w:szCs w:val="28"/>
          <w:lang w:val="en-US"/>
        </w:rPr>
        <w:t xml:space="preserve">comes from </w:t>
      </w:r>
      <w:r>
        <w:rPr>
          <w:rFonts w:ascii="Avenir Book" w:hAnsi="Avenir Book"/>
          <w:sz w:val="28"/>
          <w:szCs w:val="28"/>
          <w:lang w:val="en-US"/>
        </w:rPr>
        <w:t xml:space="preserve">sources such as rainfall, </w:t>
      </w:r>
      <w:r w:rsidR="004B3218">
        <w:rPr>
          <w:rFonts w:ascii="Avenir Book" w:hAnsi="Avenir Book"/>
          <w:sz w:val="28"/>
          <w:szCs w:val="28"/>
          <w:lang w:val="en-US"/>
        </w:rPr>
        <w:t xml:space="preserve">tides, rising sea levels, and </w:t>
      </w:r>
      <w:r>
        <w:rPr>
          <w:rFonts w:ascii="Avenir Book" w:hAnsi="Avenir Book"/>
          <w:sz w:val="28"/>
          <w:szCs w:val="28"/>
          <w:lang w:val="en-US"/>
        </w:rPr>
        <w:t>ocean surges. Model</w:t>
      </w:r>
      <w:r w:rsidR="00310EB6">
        <w:rPr>
          <w:rFonts w:ascii="Avenir Book" w:hAnsi="Avenir Book"/>
          <w:sz w:val="28"/>
          <w:szCs w:val="28"/>
          <w:lang w:val="en-US"/>
        </w:rPr>
        <w:t>s</w:t>
      </w:r>
      <w:r>
        <w:rPr>
          <w:rFonts w:ascii="Avenir Book" w:hAnsi="Avenir Book"/>
          <w:sz w:val="28"/>
          <w:szCs w:val="28"/>
          <w:lang w:val="en-US"/>
        </w:rPr>
        <w:t xml:space="preserve"> output </w:t>
      </w:r>
      <w:r w:rsidR="00310EB6">
        <w:rPr>
          <w:rFonts w:ascii="Avenir Book" w:hAnsi="Avenir Book"/>
          <w:sz w:val="28"/>
          <w:szCs w:val="28"/>
          <w:lang w:val="en-US"/>
        </w:rPr>
        <w:t xml:space="preserve">descriptions of </w:t>
      </w:r>
      <w:r>
        <w:rPr>
          <w:rFonts w:ascii="Avenir Book" w:hAnsi="Avenir Book"/>
          <w:sz w:val="28"/>
          <w:szCs w:val="28"/>
          <w:lang w:val="en-US"/>
        </w:rPr>
        <w:t xml:space="preserve">water flowing </w:t>
      </w:r>
      <w:r w:rsidR="00252FC4">
        <w:rPr>
          <w:rFonts w:ascii="Avenir Book" w:hAnsi="Avenir Book"/>
          <w:sz w:val="28"/>
          <w:szCs w:val="28"/>
          <w:lang w:val="en-US"/>
        </w:rPr>
        <w:t xml:space="preserve">with varying velocities </w:t>
      </w:r>
      <w:r>
        <w:rPr>
          <w:rFonts w:ascii="Avenir Book" w:hAnsi="Avenir Book"/>
          <w:sz w:val="28"/>
          <w:szCs w:val="28"/>
          <w:lang w:val="en-US"/>
        </w:rPr>
        <w:t>over landscape</w:t>
      </w:r>
      <w:r w:rsidR="00252FC4">
        <w:rPr>
          <w:rFonts w:ascii="Avenir Book" w:hAnsi="Avenir Book"/>
          <w:sz w:val="28"/>
          <w:szCs w:val="28"/>
          <w:lang w:val="en-US"/>
        </w:rPr>
        <w:t>s</w:t>
      </w:r>
      <w:r>
        <w:rPr>
          <w:rFonts w:ascii="Avenir Book" w:hAnsi="Avenir Book"/>
          <w:sz w:val="28"/>
          <w:szCs w:val="28"/>
          <w:lang w:val="en-US"/>
        </w:rPr>
        <w:t xml:space="preserve"> over </w:t>
      </w:r>
      <w:r w:rsidR="00310EB6">
        <w:rPr>
          <w:rFonts w:ascii="Avenir Book" w:hAnsi="Avenir Book"/>
          <w:sz w:val="28"/>
          <w:szCs w:val="28"/>
          <w:lang w:val="en-US"/>
        </w:rPr>
        <w:t xml:space="preserve">periods of </w:t>
      </w:r>
      <w:r>
        <w:rPr>
          <w:rFonts w:ascii="Avenir Book" w:hAnsi="Avenir Book"/>
          <w:sz w:val="28"/>
          <w:szCs w:val="28"/>
          <w:lang w:val="en-US"/>
        </w:rPr>
        <w:t>time</w:t>
      </w:r>
      <w:r w:rsidR="00252FC4">
        <w:rPr>
          <w:rFonts w:ascii="Avenir Book" w:hAnsi="Avenir Book"/>
          <w:sz w:val="28"/>
          <w:szCs w:val="28"/>
          <w:lang w:val="en-US"/>
        </w:rPr>
        <w:t>. If strong enough, these water flows are floods.</w:t>
      </w:r>
    </w:p>
    <w:p w14:paraId="236BB9D3" w14:textId="77777777" w:rsidR="002223B6" w:rsidRDefault="002223B6" w:rsidP="00E66B42">
      <w:pPr>
        <w:rPr>
          <w:rFonts w:ascii="Avenir Book" w:hAnsi="Avenir Book"/>
          <w:sz w:val="28"/>
          <w:szCs w:val="28"/>
          <w:lang w:val="en-US"/>
        </w:rPr>
      </w:pPr>
      <w:r>
        <w:rPr>
          <w:rFonts w:ascii="Avenir Book" w:hAnsi="Avenir Book"/>
          <w:sz w:val="28"/>
          <w:szCs w:val="28"/>
          <w:lang w:val="en-US"/>
        </w:rPr>
        <w:t>Once we can reproduce past flooding, we can use the model to imagine, project, and visualize future climate scenarios.</w:t>
      </w:r>
    </w:p>
    <w:p w14:paraId="2BED2B2A" w14:textId="6FA8BFAC" w:rsidR="002223B6" w:rsidRDefault="002223B6" w:rsidP="00E66B42">
      <w:pPr>
        <w:rPr>
          <w:rFonts w:ascii="Avenir Book" w:hAnsi="Avenir Book"/>
          <w:sz w:val="28"/>
          <w:szCs w:val="28"/>
          <w:lang w:val="en-US"/>
        </w:rPr>
      </w:pPr>
      <w:r>
        <w:rPr>
          <w:rFonts w:ascii="Avenir Book" w:hAnsi="Avenir Book"/>
          <w:sz w:val="28"/>
          <w:szCs w:val="28"/>
          <w:lang w:val="en-US"/>
        </w:rPr>
        <w:lastRenderedPageBreak/>
        <w:t xml:space="preserve">Climate change continues to pump more greenhouse gases into the atmosphere and increase the earth's surface temperature. Rainfall becomes worse because there is more moisture in the atmosphere. Storms become worse and more unpredictable because of </w:t>
      </w:r>
      <w:r w:rsidR="00310EB6">
        <w:rPr>
          <w:rFonts w:ascii="Avenir Book" w:hAnsi="Avenir Book"/>
          <w:sz w:val="28"/>
          <w:szCs w:val="28"/>
          <w:lang w:val="en-US"/>
        </w:rPr>
        <w:t xml:space="preserve">greater numbers </w:t>
      </w:r>
      <w:r w:rsidR="004B3218">
        <w:rPr>
          <w:rFonts w:ascii="Avenir Book" w:hAnsi="Avenir Book"/>
          <w:sz w:val="28"/>
          <w:szCs w:val="28"/>
          <w:lang w:val="en-US"/>
        </w:rPr>
        <w:t xml:space="preserve">of </w:t>
      </w:r>
      <w:r w:rsidR="00310EB6">
        <w:rPr>
          <w:rFonts w:ascii="Avenir Book" w:hAnsi="Avenir Book"/>
          <w:sz w:val="28"/>
          <w:szCs w:val="28"/>
          <w:lang w:val="en-US"/>
        </w:rPr>
        <w:t>events such as rainstorms, hurricanes, typhoons, and tsunamis.</w:t>
      </w:r>
    </w:p>
    <w:p w14:paraId="7099FF74" w14:textId="1582ACBB" w:rsidR="002223B6" w:rsidRDefault="002223B6" w:rsidP="00E66B42">
      <w:pPr>
        <w:rPr>
          <w:rFonts w:ascii="Avenir Book" w:hAnsi="Avenir Book"/>
          <w:sz w:val="28"/>
          <w:szCs w:val="28"/>
          <w:lang w:val="en-US"/>
        </w:rPr>
      </w:pPr>
      <w:r>
        <w:rPr>
          <w:rFonts w:ascii="Avenir Book" w:hAnsi="Avenir Book"/>
          <w:sz w:val="28"/>
          <w:szCs w:val="28"/>
          <w:lang w:val="en-US"/>
        </w:rPr>
        <w:t xml:space="preserve">On the other hand, concrete actions can be undertaken. </w:t>
      </w:r>
      <w:r w:rsidR="00310EB6">
        <w:rPr>
          <w:rFonts w:ascii="Avenir Book" w:hAnsi="Avenir Book"/>
          <w:sz w:val="28"/>
          <w:szCs w:val="28"/>
          <w:lang w:val="en-US"/>
        </w:rPr>
        <w:t xml:space="preserve">Some actions affect the speed of climate change. These include decreasing our reliance on fossil fuels, increasing the use of electric vehicles, slowing the destruction of forests, substituting electronic communications for travel, and eating less meat. Other actions are specific to flood prevention. These include reengineering rivers and how they flow; </w:t>
      </w:r>
      <w:r w:rsidR="004B3218">
        <w:rPr>
          <w:rFonts w:ascii="Avenir Book" w:hAnsi="Avenir Book"/>
          <w:sz w:val="28"/>
          <w:szCs w:val="28"/>
          <w:lang w:val="en-US"/>
        </w:rPr>
        <w:t>increasing the capacity</w:t>
      </w:r>
      <w:r w:rsidR="00310EB6">
        <w:rPr>
          <w:rFonts w:ascii="Avenir Book" w:hAnsi="Avenir Book"/>
          <w:sz w:val="28"/>
          <w:szCs w:val="28"/>
          <w:lang w:val="en-US"/>
        </w:rPr>
        <w:t xml:space="preserve"> </w:t>
      </w:r>
      <w:r w:rsidR="004B3218">
        <w:rPr>
          <w:rFonts w:ascii="Avenir Book" w:hAnsi="Avenir Book"/>
          <w:sz w:val="28"/>
          <w:szCs w:val="28"/>
          <w:lang w:val="en-US"/>
        </w:rPr>
        <w:t>of</w:t>
      </w:r>
      <w:r w:rsidR="00310EB6">
        <w:rPr>
          <w:rFonts w:ascii="Avenir Book" w:hAnsi="Avenir Book"/>
          <w:sz w:val="28"/>
          <w:szCs w:val="28"/>
          <w:lang w:val="en-US"/>
        </w:rPr>
        <w:t xml:space="preserve"> drainage systems; constructing barriers to the flow of water such as dams and levees; </w:t>
      </w:r>
      <w:r w:rsidR="004B3218">
        <w:rPr>
          <w:rFonts w:ascii="Avenir Book" w:hAnsi="Avenir Book"/>
          <w:sz w:val="28"/>
          <w:szCs w:val="28"/>
          <w:lang w:val="en-US"/>
        </w:rPr>
        <w:t xml:space="preserve">and </w:t>
      </w:r>
      <w:r w:rsidR="00310EB6">
        <w:rPr>
          <w:rFonts w:ascii="Avenir Book" w:hAnsi="Avenir Book"/>
          <w:sz w:val="28"/>
          <w:szCs w:val="28"/>
          <w:lang w:val="en-US"/>
        </w:rPr>
        <w:t>modifying the absorptive qualities of upstream land features</w:t>
      </w:r>
      <w:r w:rsidR="00EC4833">
        <w:rPr>
          <w:rFonts w:ascii="Avenir Book" w:hAnsi="Avenir Book"/>
          <w:sz w:val="28"/>
          <w:szCs w:val="28"/>
          <w:lang w:val="en-US"/>
        </w:rPr>
        <w:t>.</w:t>
      </w:r>
    </w:p>
    <w:p w14:paraId="30A25734" w14:textId="1B96BCCD" w:rsidR="00EC4833" w:rsidRDefault="00EC4833" w:rsidP="00E66B42">
      <w:pPr>
        <w:rPr>
          <w:rFonts w:ascii="Avenir Book" w:hAnsi="Avenir Book"/>
          <w:sz w:val="28"/>
          <w:szCs w:val="28"/>
          <w:lang w:val="en-US"/>
        </w:rPr>
      </w:pPr>
      <w:r>
        <w:rPr>
          <w:rFonts w:ascii="Avenir Book" w:hAnsi="Avenir Book"/>
          <w:sz w:val="28"/>
          <w:szCs w:val="28"/>
          <w:lang w:val="en-US"/>
        </w:rPr>
        <w:t xml:space="preserve">We believe (and will gather evidence as one of our research activities) that such modelling and visualizing exercises will give people a greater sense of agency with respect to climate change and the vagaries of extreme weather, and will be a tool </w:t>
      </w:r>
      <w:r w:rsidR="004B3218">
        <w:rPr>
          <w:rFonts w:ascii="Avenir Book" w:hAnsi="Avenir Book"/>
          <w:sz w:val="28"/>
          <w:szCs w:val="28"/>
          <w:lang w:val="en-US"/>
        </w:rPr>
        <w:t>to</w:t>
      </w:r>
      <w:r>
        <w:rPr>
          <w:rFonts w:ascii="Avenir Book" w:hAnsi="Avenir Book"/>
          <w:sz w:val="28"/>
          <w:szCs w:val="28"/>
          <w:lang w:val="en-US"/>
        </w:rPr>
        <w:t xml:space="preserve"> enabl</w:t>
      </w:r>
      <w:r w:rsidR="004B3218">
        <w:rPr>
          <w:rFonts w:ascii="Avenir Book" w:hAnsi="Avenir Book"/>
          <w:sz w:val="28"/>
          <w:szCs w:val="28"/>
          <w:lang w:val="en-US"/>
        </w:rPr>
        <w:t>e</w:t>
      </w:r>
      <w:r>
        <w:rPr>
          <w:rFonts w:ascii="Avenir Book" w:hAnsi="Avenir Book"/>
          <w:sz w:val="28"/>
          <w:szCs w:val="28"/>
          <w:lang w:val="en-US"/>
        </w:rPr>
        <w:t xml:space="preserve"> more open, thoughtful, and constructive policy deliberations.</w:t>
      </w:r>
    </w:p>
    <w:p w14:paraId="0B19CAD1" w14:textId="77867B68" w:rsidR="00EC4833" w:rsidRDefault="00EC4833">
      <w:pPr>
        <w:rPr>
          <w:rFonts w:ascii="Avenir Book" w:hAnsi="Avenir Book"/>
          <w:sz w:val="28"/>
          <w:szCs w:val="28"/>
          <w:lang w:val="en-US"/>
        </w:rPr>
      </w:pPr>
      <w:r>
        <w:rPr>
          <w:rFonts w:ascii="Avenir Book" w:hAnsi="Avenir Book"/>
          <w:sz w:val="28"/>
          <w:szCs w:val="28"/>
          <w:lang w:val="en-US"/>
        </w:rPr>
        <w:br w:type="page"/>
      </w:r>
    </w:p>
    <w:p w14:paraId="14FC38A1" w14:textId="2A122323" w:rsidR="00EC4833" w:rsidRPr="00C12B42" w:rsidRDefault="00EC4833" w:rsidP="00EC4833">
      <w:pPr>
        <w:rPr>
          <w:rFonts w:ascii="Avenir Book" w:eastAsia="Times New Roman" w:hAnsi="Avenir Book" w:cs="Times New Roman"/>
          <w:color w:val="000000"/>
          <w:kern w:val="0"/>
          <w:sz w:val="28"/>
          <w:szCs w:val="28"/>
          <w14:ligatures w14:val="none"/>
        </w:rPr>
      </w:pPr>
      <w:r w:rsidRPr="00C12B42">
        <w:rPr>
          <w:rFonts w:ascii="Avenir Book" w:eastAsia="Times New Roman" w:hAnsi="Avenir Book" w:cs="Times New Roman"/>
          <w:color w:val="000000"/>
          <w:kern w:val="0"/>
          <w:sz w:val="28"/>
          <w:szCs w:val="28"/>
          <w14:ligatures w14:val="none"/>
        </w:rPr>
        <w:lastRenderedPageBreak/>
        <w:t xml:space="preserve">MODELLING AND VISUALIZING </w:t>
      </w:r>
      <w:r>
        <w:rPr>
          <w:rFonts w:ascii="Avenir Book" w:eastAsia="Times New Roman" w:hAnsi="Avenir Book" w:cs="Times New Roman"/>
          <w:color w:val="000000"/>
          <w:kern w:val="0"/>
          <w:sz w:val="28"/>
          <w:szCs w:val="28"/>
          <w14:ligatures w14:val="none"/>
        </w:rPr>
        <w:t>WILDFIRES</w:t>
      </w:r>
    </w:p>
    <w:p w14:paraId="1FBFADF2" w14:textId="77777777" w:rsidR="00EC4833" w:rsidRPr="00C12B42" w:rsidRDefault="00EC4833" w:rsidP="00EC4833">
      <w:pPr>
        <w:rPr>
          <w:rFonts w:ascii="Avenir Book" w:hAnsi="Avenir Book"/>
          <w:sz w:val="28"/>
          <w:szCs w:val="28"/>
          <w:lang w:val="en-US"/>
        </w:rPr>
      </w:pPr>
      <w:r w:rsidRPr="00C12B42">
        <w:rPr>
          <w:rFonts w:ascii="Avenir Book" w:hAnsi="Avenir Book"/>
          <w:sz w:val="28"/>
          <w:szCs w:val="28"/>
          <w:lang w:val="en-US"/>
        </w:rPr>
        <w:t>Coming soon ...</w:t>
      </w:r>
    </w:p>
    <w:p w14:paraId="7D39298E" w14:textId="1780EE5D" w:rsidR="00EC4833" w:rsidRDefault="00EC4833">
      <w:pPr>
        <w:rPr>
          <w:rFonts w:ascii="Avenir Book" w:hAnsi="Avenir Book"/>
          <w:sz w:val="28"/>
          <w:szCs w:val="28"/>
          <w:lang w:val="en-US"/>
        </w:rPr>
      </w:pPr>
      <w:r>
        <w:rPr>
          <w:rFonts w:ascii="Avenir Book" w:hAnsi="Avenir Book"/>
          <w:sz w:val="28"/>
          <w:szCs w:val="28"/>
          <w:lang w:val="en-US"/>
        </w:rPr>
        <w:br w:type="page"/>
      </w:r>
    </w:p>
    <w:p w14:paraId="48452A45" w14:textId="66D7D892" w:rsidR="00EC4833" w:rsidRDefault="00EC4833" w:rsidP="00E66B42">
      <w:pPr>
        <w:rPr>
          <w:rFonts w:ascii="Avenir Book" w:hAnsi="Avenir Book"/>
          <w:sz w:val="28"/>
          <w:szCs w:val="28"/>
          <w:lang w:val="en-US"/>
        </w:rPr>
      </w:pPr>
      <w:r>
        <w:rPr>
          <w:rFonts w:ascii="Avenir Book" w:hAnsi="Avenir Book"/>
          <w:sz w:val="28"/>
          <w:szCs w:val="28"/>
          <w:lang w:val="en-US"/>
        </w:rPr>
        <w:lastRenderedPageBreak/>
        <w:t>FLOODING OF THE DON RIVER (TORONTO)</w:t>
      </w:r>
    </w:p>
    <w:p w14:paraId="75332706" w14:textId="2AD08477" w:rsidR="00EC4833" w:rsidRDefault="00835F30" w:rsidP="00E66B42">
      <w:pPr>
        <w:rPr>
          <w:rFonts w:ascii="Avenir Book" w:hAnsi="Avenir Book"/>
          <w:sz w:val="28"/>
          <w:szCs w:val="28"/>
          <w:lang w:val="en-US"/>
        </w:rPr>
      </w:pPr>
      <w:r>
        <w:rPr>
          <w:rFonts w:ascii="Avenir Book" w:hAnsi="Avenir Book"/>
          <w:sz w:val="28"/>
          <w:szCs w:val="28"/>
          <w:lang w:val="en-US"/>
        </w:rPr>
        <w:t>THE PROBLEM</w:t>
      </w:r>
    </w:p>
    <w:p w14:paraId="32106EB7" w14:textId="2AB86E92" w:rsidR="00611F54" w:rsidRDefault="007962C0" w:rsidP="00E66B42">
      <w:pPr>
        <w:rPr>
          <w:rFonts w:ascii="Avenir Book" w:hAnsi="Avenir Book"/>
          <w:sz w:val="28"/>
          <w:szCs w:val="28"/>
          <w:lang w:val="en-US"/>
        </w:rPr>
      </w:pPr>
      <w:r>
        <w:rPr>
          <w:rFonts w:ascii="Avenir Book" w:hAnsi="Avenir Book"/>
          <w:sz w:val="28"/>
          <w:szCs w:val="28"/>
          <w:lang w:val="en-US"/>
        </w:rPr>
        <w:t>The Don River drains an area of about 1200 square kilometers in southern Ontario, falling about 250 meters in the 60 kilometers from its source as it makes its way into Lake Ontario.</w:t>
      </w:r>
      <w:r w:rsidR="00611F54">
        <w:rPr>
          <w:rFonts w:ascii="Avenir Book" w:hAnsi="Avenir Book"/>
          <w:sz w:val="28"/>
          <w:szCs w:val="28"/>
          <w:lang w:val="en-US"/>
        </w:rPr>
        <w:t xml:space="preserve"> [IMAGE OF WATERSHED].</w:t>
      </w:r>
    </w:p>
    <w:p w14:paraId="2289E8C4" w14:textId="3273DCDB" w:rsidR="007962C0" w:rsidRDefault="007962C0" w:rsidP="00E66B42">
      <w:pPr>
        <w:rPr>
          <w:rFonts w:ascii="Avenir Book" w:hAnsi="Avenir Book"/>
          <w:sz w:val="28"/>
          <w:szCs w:val="28"/>
          <w:lang w:val="en-US"/>
        </w:rPr>
      </w:pPr>
      <w:r>
        <w:rPr>
          <w:rFonts w:ascii="Avenir Book" w:hAnsi="Avenir Book"/>
          <w:sz w:val="28"/>
          <w:szCs w:val="28"/>
          <w:lang w:val="en-US"/>
        </w:rPr>
        <w:t>Heavy rainfalls often cause flooding.</w:t>
      </w:r>
      <w:r w:rsidR="00611F54">
        <w:rPr>
          <w:rFonts w:ascii="Avenir Book" w:hAnsi="Avenir Book"/>
          <w:sz w:val="28"/>
          <w:szCs w:val="28"/>
          <w:lang w:val="en-US"/>
        </w:rPr>
        <w:t xml:space="preserve"> </w:t>
      </w:r>
      <w:r>
        <w:rPr>
          <w:rFonts w:ascii="Avenir Book" w:hAnsi="Avenir Book"/>
          <w:sz w:val="28"/>
          <w:szCs w:val="28"/>
          <w:lang w:val="en-US"/>
        </w:rPr>
        <w:t xml:space="preserve">Major floods occurred in 1869, 1879, 1884, 1910, 1916, 1918, 1928, 1940, 1946, 1955, 1970, 1979, 1980, 1991, 2008, </w:t>
      </w:r>
      <w:r w:rsidR="00611F54">
        <w:rPr>
          <w:rFonts w:ascii="Avenir Book" w:hAnsi="Avenir Book"/>
          <w:sz w:val="28"/>
          <w:szCs w:val="28"/>
          <w:lang w:val="en-US"/>
        </w:rPr>
        <w:t>and 2024.</w:t>
      </w:r>
    </w:p>
    <w:p w14:paraId="7FD7B6D8" w14:textId="4864BD98" w:rsidR="006C10AD" w:rsidRDefault="007962C0" w:rsidP="00E66B42">
      <w:pPr>
        <w:rPr>
          <w:rFonts w:ascii="Avenir Book" w:hAnsi="Avenir Book"/>
          <w:sz w:val="28"/>
          <w:szCs w:val="28"/>
          <w:lang w:val="en-US"/>
        </w:rPr>
      </w:pPr>
      <w:r>
        <w:rPr>
          <w:rFonts w:ascii="Avenir Book" w:hAnsi="Avenir Book"/>
          <w:sz w:val="28"/>
          <w:szCs w:val="28"/>
          <w:lang w:val="en-US"/>
        </w:rPr>
        <w:t xml:space="preserve">In 1886, the city of Toronto initiated the "Don River Improvement Plan". </w:t>
      </w:r>
      <w:r w:rsidR="00611F54">
        <w:rPr>
          <w:rFonts w:ascii="Avenir Book" w:hAnsi="Avenir Book"/>
          <w:sz w:val="28"/>
          <w:szCs w:val="28"/>
          <w:lang w:val="en-US"/>
        </w:rPr>
        <w:t xml:space="preserve">[LINK TO </w:t>
      </w:r>
      <w:hyperlink r:id="rId6" w:history="1">
        <w:r w:rsidR="00611F54" w:rsidRPr="00611F54">
          <w:rPr>
            <w:rStyle w:val="Hyperlink"/>
            <w:rFonts w:ascii="Avenir Book" w:hAnsi="Avenir Book"/>
            <w:sz w:val="28"/>
            <w:szCs w:val="28"/>
            <w:lang w:val="en-US"/>
          </w:rPr>
          <w:t>https://jenniferbonnell.com/books-publications/reclaiming-the-don/</w:t>
        </w:r>
      </w:hyperlink>
      <w:r w:rsidR="00611F54">
        <w:rPr>
          <w:rFonts w:ascii="Avenir Book" w:hAnsi="Avenir Book"/>
          <w:sz w:val="28"/>
          <w:szCs w:val="28"/>
          <w:lang w:val="en-US"/>
        </w:rPr>
        <w:t xml:space="preserve">] </w:t>
      </w:r>
      <w:r>
        <w:rPr>
          <w:rFonts w:ascii="Avenir Book" w:hAnsi="Avenir Book"/>
          <w:sz w:val="28"/>
          <w:szCs w:val="28"/>
          <w:lang w:val="en-US"/>
        </w:rPr>
        <w:t xml:space="preserve">Concerns that led to this Plan were threefold: public health dangers from </w:t>
      </w:r>
      <w:r w:rsidR="00B01048">
        <w:rPr>
          <w:rFonts w:ascii="Avenir Book" w:hAnsi="Avenir Book"/>
          <w:sz w:val="28"/>
          <w:szCs w:val="28"/>
          <w:lang w:val="en-US"/>
        </w:rPr>
        <w:t xml:space="preserve">urban wastes </w:t>
      </w:r>
      <w:r w:rsidR="00025EE1">
        <w:rPr>
          <w:rFonts w:ascii="Avenir Book" w:hAnsi="Avenir Book"/>
          <w:sz w:val="28"/>
          <w:szCs w:val="28"/>
          <w:lang w:val="en-US"/>
        </w:rPr>
        <w:t xml:space="preserve">including sewage </w:t>
      </w:r>
      <w:r w:rsidR="00B01048">
        <w:rPr>
          <w:rFonts w:ascii="Avenir Book" w:hAnsi="Avenir Book"/>
          <w:sz w:val="28"/>
          <w:szCs w:val="28"/>
          <w:lang w:val="en-US"/>
        </w:rPr>
        <w:t>in the river</w:t>
      </w:r>
      <w:r>
        <w:rPr>
          <w:rFonts w:ascii="Avenir Book" w:hAnsi="Avenir Book"/>
          <w:sz w:val="28"/>
          <w:szCs w:val="28"/>
          <w:lang w:val="en-US"/>
        </w:rPr>
        <w:t xml:space="preserve">, damage from floods, and impediments to Lake Ontario shipping from silt build-up erroneously attributed to the river. </w:t>
      </w:r>
      <w:r w:rsidR="006C10AD">
        <w:rPr>
          <w:rFonts w:ascii="Avenir Book" w:hAnsi="Avenir Book"/>
          <w:sz w:val="28"/>
          <w:szCs w:val="28"/>
          <w:lang w:val="en-US"/>
        </w:rPr>
        <w:t xml:space="preserve">The plan was to widen and deepen and straighten the river channel in the last 2 kilometers before it reached the lake. Additional benefits from the plan were </w:t>
      </w:r>
      <w:r w:rsidR="00E73DF4">
        <w:rPr>
          <w:rFonts w:ascii="Avenir Book" w:hAnsi="Avenir Book"/>
          <w:sz w:val="28"/>
          <w:szCs w:val="28"/>
          <w:lang w:val="en-US"/>
        </w:rPr>
        <w:t>intended</w:t>
      </w:r>
      <w:r w:rsidR="006C10AD">
        <w:rPr>
          <w:rFonts w:ascii="Avenir Book" w:hAnsi="Avenir Book"/>
          <w:sz w:val="28"/>
          <w:szCs w:val="28"/>
          <w:lang w:val="en-US"/>
        </w:rPr>
        <w:t xml:space="preserve"> to be allowing ships to come up the river and railroad tracks</w:t>
      </w:r>
      <w:r w:rsidR="00025EE1">
        <w:rPr>
          <w:rFonts w:ascii="Avenir Book" w:hAnsi="Avenir Book"/>
          <w:sz w:val="28"/>
          <w:szCs w:val="28"/>
          <w:lang w:val="en-US"/>
        </w:rPr>
        <w:t xml:space="preserve"> </w:t>
      </w:r>
      <w:r w:rsidR="006C10AD">
        <w:rPr>
          <w:rFonts w:ascii="Avenir Book" w:hAnsi="Avenir Book"/>
          <w:sz w:val="28"/>
          <w:szCs w:val="28"/>
          <w:lang w:val="en-US"/>
        </w:rPr>
        <w:t xml:space="preserve">on both </w:t>
      </w:r>
      <w:r w:rsidR="00E73DF4">
        <w:rPr>
          <w:rFonts w:ascii="Avenir Book" w:hAnsi="Avenir Book"/>
          <w:sz w:val="28"/>
          <w:szCs w:val="28"/>
          <w:lang w:val="en-US"/>
        </w:rPr>
        <w:t xml:space="preserve">banks of the </w:t>
      </w:r>
      <w:r w:rsidR="006C10AD">
        <w:rPr>
          <w:rFonts w:ascii="Avenir Book" w:hAnsi="Avenir Book"/>
          <w:sz w:val="28"/>
          <w:szCs w:val="28"/>
          <w:lang w:val="en-US"/>
        </w:rPr>
        <w:t>river</w:t>
      </w:r>
      <w:r w:rsidR="00025EE1">
        <w:rPr>
          <w:rFonts w:ascii="Avenir Book" w:hAnsi="Avenir Book"/>
          <w:sz w:val="28"/>
          <w:szCs w:val="28"/>
          <w:lang w:val="en-US"/>
        </w:rPr>
        <w:t>.</w:t>
      </w:r>
    </w:p>
    <w:p w14:paraId="7D481418" w14:textId="222BC604" w:rsidR="006C10AD" w:rsidRDefault="006C10AD" w:rsidP="00E66B42">
      <w:pPr>
        <w:rPr>
          <w:rFonts w:ascii="Avenir Book" w:hAnsi="Avenir Book"/>
          <w:sz w:val="28"/>
          <w:szCs w:val="28"/>
          <w:lang w:val="en-US"/>
        </w:rPr>
      </w:pPr>
      <w:r>
        <w:rPr>
          <w:rFonts w:ascii="Avenir Book" w:hAnsi="Avenir Book"/>
          <w:sz w:val="28"/>
          <w:szCs w:val="28"/>
          <w:lang w:val="en-US"/>
        </w:rPr>
        <w:t>The project suffered from cost overruns, technical missteps, political controversies, and a gradual weakening of its specifications. Most of its goals were not achieved. The final mistake was to build the Keating Channel</w:t>
      </w:r>
      <w:r w:rsidR="00B01048">
        <w:rPr>
          <w:rFonts w:ascii="Avenir Book" w:hAnsi="Avenir Book"/>
          <w:sz w:val="28"/>
          <w:szCs w:val="28"/>
          <w:lang w:val="en-US"/>
        </w:rPr>
        <w:t xml:space="preserve">, </w:t>
      </w:r>
      <w:r>
        <w:rPr>
          <w:rFonts w:ascii="Avenir Book" w:hAnsi="Avenir Book"/>
          <w:sz w:val="28"/>
          <w:szCs w:val="28"/>
          <w:lang w:val="en-US"/>
        </w:rPr>
        <w:t xml:space="preserve">which forced the river to make a 90-degree turn as it approached the lake. </w:t>
      </w:r>
      <w:r w:rsidR="00B54867">
        <w:rPr>
          <w:rFonts w:ascii="Avenir Book" w:hAnsi="Avenir Book"/>
          <w:sz w:val="28"/>
          <w:szCs w:val="28"/>
          <w:lang w:val="en-US"/>
        </w:rPr>
        <w:t>[IMAGE</w:t>
      </w:r>
      <w:r w:rsidR="00E4276C">
        <w:rPr>
          <w:rFonts w:ascii="Avenir Book" w:hAnsi="Avenir Book"/>
          <w:sz w:val="28"/>
          <w:szCs w:val="28"/>
          <w:lang w:val="en-US"/>
        </w:rPr>
        <w:t>S</w:t>
      </w:r>
      <w:r w:rsidR="00B54867">
        <w:rPr>
          <w:rFonts w:ascii="Avenir Book" w:hAnsi="Avenir Book"/>
          <w:sz w:val="28"/>
          <w:szCs w:val="28"/>
          <w:lang w:val="en-US"/>
        </w:rPr>
        <w:t xml:space="preserve"> OF KEATING CHANNEL] </w:t>
      </w:r>
      <w:r>
        <w:rPr>
          <w:rFonts w:ascii="Avenir Book" w:hAnsi="Avenir Book"/>
          <w:sz w:val="28"/>
          <w:szCs w:val="28"/>
          <w:lang w:val="en-US"/>
        </w:rPr>
        <w:t xml:space="preserve">Furthermore, the Channel was </w:t>
      </w:r>
      <w:r w:rsidR="001F4C6B">
        <w:rPr>
          <w:rFonts w:ascii="Avenir Book" w:hAnsi="Avenir Book"/>
          <w:sz w:val="28"/>
          <w:szCs w:val="28"/>
          <w:lang w:val="en-US"/>
        </w:rPr>
        <w:t>completed in 1922</w:t>
      </w:r>
      <w:r>
        <w:rPr>
          <w:rFonts w:ascii="Avenir Book" w:hAnsi="Avenir Book"/>
          <w:sz w:val="28"/>
          <w:szCs w:val="28"/>
          <w:lang w:val="en-US"/>
        </w:rPr>
        <w:t xml:space="preserve"> </w:t>
      </w:r>
      <w:r w:rsidR="001F4C6B">
        <w:rPr>
          <w:rFonts w:ascii="Avenir Book" w:hAnsi="Avenir Book"/>
          <w:sz w:val="28"/>
          <w:szCs w:val="28"/>
          <w:lang w:val="en-US"/>
        </w:rPr>
        <w:t xml:space="preserve">at </w:t>
      </w:r>
      <w:r>
        <w:rPr>
          <w:rFonts w:ascii="Avenir Book" w:hAnsi="Avenir Book"/>
          <w:sz w:val="28"/>
          <w:szCs w:val="28"/>
          <w:lang w:val="en-US"/>
        </w:rPr>
        <w:t>less than a third of the desired width.</w:t>
      </w:r>
      <w:r w:rsidR="00B54867">
        <w:rPr>
          <w:rFonts w:ascii="Avenir Book" w:hAnsi="Avenir Book"/>
          <w:sz w:val="28"/>
          <w:szCs w:val="28"/>
          <w:lang w:val="en-US"/>
        </w:rPr>
        <w:t xml:space="preserve"> </w:t>
      </w:r>
      <w:r>
        <w:rPr>
          <w:rFonts w:ascii="Avenir Book" w:hAnsi="Avenir Book"/>
          <w:sz w:val="28"/>
          <w:szCs w:val="28"/>
          <w:lang w:val="en-US"/>
        </w:rPr>
        <w:t>Th</w:t>
      </w:r>
      <w:r w:rsidR="00B54867">
        <w:rPr>
          <w:rFonts w:ascii="Avenir Book" w:hAnsi="Avenir Book"/>
          <w:sz w:val="28"/>
          <w:szCs w:val="28"/>
          <w:lang w:val="en-US"/>
        </w:rPr>
        <w:t>e</w:t>
      </w:r>
      <w:r>
        <w:rPr>
          <w:rFonts w:ascii="Avenir Book" w:hAnsi="Avenir Book"/>
          <w:sz w:val="28"/>
          <w:szCs w:val="28"/>
          <w:lang w:val="en-US"/>
        </w:rPr>
        <w:t xml:space="preserve"> right turn guaranteed that the industrial lands that were just south of the Keating Channel would also suffer from </w:t>
      </w:r>
      <w:r w:rsidR="003908D8">
        <w:rPr>
          <w:rFonts w:ascii="Avenir Book" w:hAnsi="Avenir Book"/>
          <w:sz w:val="28"/>
          <w:szCs w:val="28"/>
          <w:lang w:val="en-US"/>
        </w:rPr>
        <w:t xml:space="preserve">even worse </w:t>
      </w:r>
      <w:r>
        <w:rPr>
          <w:rFonts w:ascii="Avenir Book" w:hAnsi="Avenir Book"/>
          <w:sz w:val="28"/>
          <w:szCs w:val="28"/>
          <w:lang w:val="en-US"/>
        </w:rPr>
        <w:t>flooding</w:t>
      </w:r>
      <w:r w:rsidR="003908D8">
        <w:rPr>
          <w:rFonts w:ascii="Avenir Book" w:hAnsi="Avenir Book"/>
          <w:sz w:val="28"/>
          <w:szCs w:val="28"/>
          <w:lang w:val="en-US"/>
        </w:rPr>
        <w:t xml:space="preserve"> than before.</w:t>
      </w:r>
    </w:p>
    <w:p w14:paraId="0BBFD938" w14:textId="77777777" w:rsidR="00835F30" w:rsidRDefault="00835F30">
      <w:pPr>
        <w:rPr>
          <w:rFonts w:ascii="Avenir Book" w:hAnsi="Avenir Book"/>
          <w:sz w:val="28"/>
          <w:szCs w:val="28"/>
          <w:lang w:val="en-US"/>
        </w:rPr>
      </w:pPr>
      <w:r>
        <w:rPr>
          <w:rFonts w:ascii="Avenir Book" w:hAnsi="Avenir Book"/>
          <w:sz w:val="28"/>
          <w:szCs w:val="28"/>
          <w:lang w:val="en-US"/>
        </w:rPr>
        <w:br w:type="page"/>
      </w:r>
    </w:p>
    <w:p w14:paraId="6305AFE5" w14:textId="68707E9B" w:rsidR="00EC4833" w:rsidRDefault="00835F30" w:rsidP="00E66B42">
      <w:pPr>
        <w:rPr>
          <w:rFonts w:ascii="Avenir Book" w:hAnsi="Avenir Book"/>
          <w:sz w:val="28"/>
          <w:szCs w:val="28"/>
          <w:lang w:val="en-US"/>
        </w:rPr>
      </w:pPr>
      <w:r>
        <w:rPr>
          <w:rFonts w:ascii="Avenir Book" w:hAnsi="Avenir Book"/>
          <w:sz w:val="28"/>
          <w:szCs w:val="28"/>
          <w:lang w:val="en-US"/>
        </w:rPr>
        <w:lastRenderedPageBreak/>
        <w:t>A PROPOSED SOLUTION</w:t>
      </w:r>
    </w:p>
    <w:p w14:paraId="237A6E8A" w14:textId="479E3B42" w:rsidR="00025EE1" w:rsidRDefault="00025EE1" w:rsidP="00E66B42">
      <w:pPr>
        <w:rPr>
          <w:rFonts w:ascii="Avenir Book" w:hAnsi="Avenir Book"/>
          <w:sz w:val="28"/>
          <w:szCs w:val="28"/>
          <w:lang w:val="en-US"/>
        </w:rPr>
      </w:pPr>
      <w:r>
        <w:rPr>
          <w:rFonts w:ascii="Avenir Book" w:hAnsi="Avenir Book"/>
          <w:sz w:val="28"/>
          <w:szCs w:val="28"/>
          <w:lang w:val="en-US"/>
        </w:rPr>
        <w:t>In 1989, over 500 people attended a public meeting with the city of Toronto and the Toronto and Region Conversation Authority (TRCA) to discuss ways to clean up the Don watershed</w:t>
      </w:r>
      <w:r w:rsidR="003D7925">
        <w:rPr>
          <w:rFonts w:ascii="Avenir Book" w:hAnsi="Avenir Book"/>
          <w:sz w:val="28"/>
          <w:szCs w:val="28"/>
          <w:lang w:val="en-US"/>
        </w:rPr>
        <w:t xml:space="preserve"> (</w:t>
      </w:r>
      <w:hyperlink r:id="rId7" w:history="1">
        <w:r w:rsidR="003D7925" w:rsidRPr="003D7925">
          <w:rPr>
            <w:rStyle w:val="Hyperlink"/>
            <w:rFonts w:ascii="Avenir Book" w:hAnsi="Avenir Book"/>
            <w:sz w:val="28"/>
            <w:szCs w:val="28"/>
            <w:lang w:val="en-US"/>
          </w:rPr>
          <w:t>https://www.waterfrontoronto.ca/news/bringing-back-don-30-years-citizen-advocacy</w:t>
        </w:r>
      </w:hyperlink>
      <w:r w:rsidR="003D7925">
        <w:rPr>
          <w:rFonts w:ascii="Avenir Book" w:hAnsi="Avenir Book"/>
          <w:sz w:val="28"/>
          <w:szCs w:val="28"/>
          <w:lang w:val="en-US"/>
        </w:rPr>
        <w:t xml:space="preserve">). </w:t>
      </w:r>
      <w:r>
        <w:rPr>
          <w:rFonts w:ascii="Avenir Book" w:hAnsi="Avenir Book"/>
          <w:sz w:val="28"/>
          <w:szCs w:val="28"/>
          <w:lang w:val="en-US"/>
        </w:rPr>
        <w:t xml:space="preserve">The TRCA was </w:t>
      </w:r>
      <w:r w:rsidR="003D7925">
        <w:rPr>
          <w:rFonts w:ascii="Avenir Book" w:hAnsi="Avenir Book"/>
          <w:sz w:val="28"/>
          <w:szCs w:val="28"/>
          <w:lang w:val="en-US"/>
        </w:rPr>
        <w:t>an</w:t>
      </w:r>
      <w:r>
        <w:rPr>
          <w:rFonts w:ascii="Avenir Book" w:hAnsi="Avenir Book"/>
          <w:sz w:val="28"/>
          <w:szCs w:val="28"/>
          <w:lang w:val="en-US"/>
        </w:rPr>
        <w:t xml:space="preserve"> organization set up by the province and then given enhanced powers after 81 people died during the 1954 flooding of the Humber River caused by Hurricane Hazel. LINK</w:t>
      </w:r>
    </w:p>
    <w:p w14:paraId="0AAD1215" w14:textId="1B3914FF" w:rsidR="003908D8" w:rsidRDefault="00025EE1" w:rsidP="00E66B42">
      <w:pPr>
        <w:rPr>
          <w:rFonts w:ascii="Avenir Book" w:hAnsi="Avenir Book"/>
          <w:sz w:val="28"/>
          <w:szCs w:val="28"/>
          <w:lang w:val="en-US"/>
        </w:rPr>
      </w:pPr>
      <w:r>
        <w:rPr>
          <w:rFonts w:ascii="Avenir Book" w:hAnsi="Avenir Book"/>
          <w:sz w:val="28"/>
          <w:szCs w:val="28"/>
          <w:lang w:val="en-US"/>
        </w:rPr>
        <w:t>After years of discussion and planning</w:t>
      </w:r>
      <w:r w:rsidR="003D7925">
        <w:rPr>
          <w:rFonts w:ascii="Avenir Book" w:hAnsi="Avenir Book"/>
          <w:sz w:val="28"/>
          <w:szCs w:val="28"/>
          <w:lang w:val="en-US"/>
        </w:rPr>
        <w:t xml:space="preserve">, </w:t>
      </w:r>
      <w:r w:rsidR="003908D8">
        <w:rPr>
          <w:rFonts w:ascii="Avenir Book" w:hAnsi="Avenir Book"/>
          <w:sz w:val="28"/>
          <w:szCs w:val="28"/>
          <w:lang w:val="en-US"/>
        </w:rPr>
        <w:t xml:space="preserve">Waterfront Toronto announced </w:t>
      </w:r>
      <w:r>
        <w:rPr>
          <w:rFonts w:ascii="Avenir Book" w:hAnsi="Avenir Book"/>
          <w:sz w:val="28"/>
          <w:szCs w:val="28"/>
          <w:lang w:val="en-US"/>
        </w:rPr>
        <w:t xml:space="preserve">In February 2007 </w:t>
      </w:r>
      <w:r w:rsidR="003908D8">
        <w:rPr>
          <w:rFonts w:ascii="Avenir Book" w:hAnsi="Avenir Book"/>
          <w:sz w:val="28"/>
          <w:szCs w:val="28"/>
          <w:lang w:val="en-US"/>
        </w:rPr>
        <w:t>an international design competition to finally solve the problem of flooding at the mouth of the Don</w:t>
      </w:r>
      <w:r w:rsidR="00432DDC">
        <w:rPr>
          <w:rFonts w:ascii="Avenir Book" w:hAnsi="Avenir Book"/>
          <w:sz w:val="28"/>
          <w:szCs w:val="28"/>
          <w:lang w:val="en-US"/>
        </w:rPr>
        <w:t xml:space="preserve"> [</w:t>
      </w:r>
      <w:r w:rsidR="009E3232">
        <w:rPr>
          <w:rFonts w:ascii="Avenir Book" w:hAnsi="Avenir Book"/>
          <w:sz w:val="28"/>
          <w:szCs w:val="28"/>
          <w:lang w:val="en-US"/>
        </w:rPr>
        <w:t xml:space="preserve">Mouth of Don </w:t>
      </w:r>
      <w:r w:rsidR="00432DDC">
        <w:rPr>
          <w:rFonts w:ascii="Avenir Book" w:hAnsi="Avenir Book"/>
          <w:sz w:val="28"/>
          <w:szCs w:val="28"/>
          <w:lang w:val="en-US"/>
        </w:rPr>
        <w:t>IMAGE</w:t>
      </w:r>
      <w:r w:rsidR="009E3232">
        <w:rPr>
          <w:rFonts w:ascii="Avenir Book" w:hAnsi="Avenir Book"/>
          <w:sz w:val="28"/>
          <w:szCs w:val="28"/>
          <w:lang w:val="en-US"/>
        </w:rPr>
        <w:t>, Flyover IMAGE</w:t>
      </w:r>
      <w:r w:rsidR="00432DDC">
        <w:rPr>
          <w:rFonts w:ascii="Avenir Book" w:hAnsi="Avenir Book"/>
          <w:sz w:val="28"/>
          <w:szCs w:val="28"/>
          <w:lang w:val="en-US"/>
        </w:rPr>
        <w:t>]</w:t>
      </w:r>
      <w:r w:rsidR="003908D8">
        <w:rPr>
          <w:rFonts w:ascii="Avenir Book" w:hAnsi="Avenir Book"/>
          <w:sz w:val="28"/>
          <w:szCs w:val="28"/>
          <w:lang w:val="en-US"/>
        </w:rPr>
        <w:t>, to create a major new park and space to house 15,000 people free of flooding</w:t>
      </w:r>
      <w:r w:rsidR="00432DDC">
        <w:rPr>
          <w:rFonts w:ascii="Avenir Book" w:hAnsi="Avenir Book"/>
          <w:sz w:val="28"/>
          <w:szCs w:val="28"/>
          <w:lang w:val="en-US"/>
        </w:rPr>
        <w:t xml:space="preserve"> [3 </w:t>
      </w:r>
      <w:proofErr w:type="spellStart"/>
      <w:r w:rsidR="00432DDC">
        <w:rPr>
          <w:rFonts w:ascii="Avenir Book" w:hAnsi="Avenir Book"/>
          <w:sz w:val="28"/>
          <w:szCs w:val="28"/>
          <w:lang w:val="en-US"/>
        </w:rPr>
        <w:t>Ookwemin</w:t>
      </w:r>
      <w:proofErr w:type="spellEnd"/>
      <w:r w:rsidR="00432DDC">
        <w:rPr>
          <w:rFonts w:ascii="Avenir Book" w:hAnsi="Avenir Book"/>
          <w:sz w:val="28"/>
          <w:szCs w:val="28"/>
          <w:lang w:val="en-US"/>
        </w:rPr>
        <w:t xml:space="preserve"> </w:t>
      </w:r>
      <w:proofErr w:type="spellStart"/>
      <w:r w:rsidR="00432DDC">
        <w:rPr>
          <w:rFonts w:ascii="Avenir Book" w:hAnsi="Avenir Book"/>
          <w:sz w:val="28"/>
          <w:szCs w:val="28"/>
          <w:lang w:val="en-US"/>
        </w:rPr>
        <w:t>Minising</w:t>
      </w:r>
      <w:proofErr w:type="spellEnd"/>
      <w:r w:rsidR="00432DDC">
        <w:rPr>
          <w:rFonts w:ascii="Avenir Book" w:hAnsi="Avenir Book"/>
          <w:sz w:val="28"/>
          <w:szCs w:val="28"/>
          <w:lang w:val="en-US"/>
        </w:rPr>
        <w:t xml:space="preserve"> IMAGES]</w:t>
      </w:r>
      <w:r w:rsidR="003908D8">
        <w:rPr>
          <w:rFonts w:ascii="Avenir Book" w:hAnsi="Avenir Book"/>
          <w:sz w:val="28"/>
          <w:szCs w:val="28"/>
          <w:lang w:val="en-US"/>
        </w:rPr>
        <w:t xml:space="preserve">, and to do </w:t>
      </w:r>
      <w:r>
        <w:rPr>
          <w:rFonts w:ascii="Avenir Book" w:hAnsi="Avenir Book"/>
          <w:sz w:val="28"/>
          <w:szCs w:val="28"/>
          <w:lang w:val="en-US"/>
        </w:rPr>
        <w:t xml:space="preserve">all of </w:t>
      </w:r>
      <w:r w:rsidR="003908D8">
        <w:rPr>
          <w:rFonts w:ascii="Avenir Book" w:hAnsi="Avenir Book"/>
          <w:sz w:val="28"/>
          <w:szCs w:val="28"/>
          <w:lang w:val="en-US"/>
        </w:rPr>
        <w:t>this by re-engineering the mouth of the Don.</w:t>
      </w:r>
      <w:r>
        <w:rPr>
          <w:rFonts w:ascii="Avenir Book" w:hAnsi="Avenir Book"/>
          <w:sz w:val="28"/>
          <w:szCs w:val="28"/>
          <w:lang w:val="en-US"/>
        </w:rPr>
        <w:t xml:space="preserve"> </w:t>
      </w:r>
      <w:r w:rsidR="003D7925">
        <w:rPr>
          <w:rFonts w:ascii="Avenir Book" w:hAnsi="Avenir Book"/>
          <w:sz w:val="28"/>
          <w:szCs w:val="28"/>
          <w:lang w:val="en-US"/>
        </w:rPr>
        <w:t>(</w:t>
      </w:r>
      <w:hyperlink r:id="rId8" w:history="1">
        <w:r w:rsidR="003D7925" w:rsidRPr="003D7925">
          <w:rPr>
            <w:rStyle w:val="Hyperlink"/>
            <w:rFonts w:ascii="Avenir Book" w:hAnsi="Avenir Book"/>
            <w:sz w:val="28"/>
            <w:szCs w:val="28"/>
            <w:lang w:val="en-US"/>
          </w:rPr>
          <w:t>https://www.waterfrontoronto.ca/our-projects/don-mouth-naturalization-and-port-lands-flood-protection</w:t>
        </w:r>
      </w:hyperlink>
      <w:r w:rsidR="003D7925">
        <w:rPr>
          <w:rFonts w:ascii="Avenir Book" w:hAnsi="Avenir Book"/>
          <w:sz w:val="28"/>
          <w:szCs w:val="28"/>
          <w:lang w:val="en-US"/>
        </w:rPr>
        <w:t xml:space="preserve">, </w:t>
      </w:r>
      <w:hyperlink r:id="rId9" w:history="1">
        <w:r w:rsidR="003D7925" w:rsidRPr="003D7925">
          <w:rPr>
            <w:rStyle w:val="Hyperlink"/>
            <w:rFonts w:ascii="Avenir Book" w:hAnsi="Avenir Book"/>
            <w:sz w:val="28"/>
            <w:szCs w:val="28"/>
            <w:lang w:val="en-US"/>
          </w:rPr>
          <w:t>https://housing-infrastructure.canada.ca/alt-format/pdf/eval/2021-2-eval-twri-plfp-pt-eng.pdf</w:t>
        </w:r>
      </w:hyperlink>
      <w:r w:rsidR="00907BD4">
        <w:rPr>
          <w:rFonts w:ascii="Avenir Book" w:hAnsi="Avenir Book"/>
          <w:sz w:val="28"/>
          <w:szCs w:val="28"/>
          <w:lang w:val="en-US"/>
        </w:rPr>
        <w:t xml:space="preserve">, </w:t>
      </w:r>
      <w:hyperlink r:id="rId10" w:history="1">
        <w:r w:rsidR="00907BD4" w:rsidRPr="00907BD4">
          <w:rPr>
            <w:rStyle w:val="Hyperlink"/>
            <w:rFonts w:ascii="Avenir Book" w:hAnsi="Avenir Book"/>
            <w:sz w:val="28"/>
            <w:szCs w:val="28"/>
            <w:lang w:val="en-US"/>
          </w:rPr>
          <w:t>https://www.mvvainc.com/projects/port-lands-flood-protection</w:t>
        </w:r>
      </w:hyperlink>
      <w:r w:rsidR="00907BD4">
        <w:rPr>
          <w:rFonts w:ascii="Avenir Book" w:hAnsi="Avenir Book"/>
          <w:sz w:val="28"/>
          <w:szCs w:val="28"/>
          <w:lang w:val="en-US"/>
        </w:rPr>
        <w:t>)</w:t>
      </w:r>
    </w:p>
    <w:p w14:paraId="634D80A7" w14:textId="77777777" w:rsidR="00835F30" w:rsidRDefault="00835F30">
      <w:pPr>
        <w:rPr>
          <w:rFonts w:ascii="Avenir Book" w:hAnsi="Avenir Book"/>
          <w:sz w:val="28"/>
          <w:szCs w:val="28"/>
          <w:lang w:val="en-US"/>
        </w:rPr>
      </w:pPr>
      <w:r>
        <w:rPr>
          <w:rFonts w:ascii="Avenir Book" w:hAnsi="Avenir Book"/>
          <w:sz w:val="28"/>
          <w:szCs w:val="28"/>
          <w:lang w:val="en-US"/>
        </w:rPr>
        <w:br w:type="page"/>
      </w:r>
    </w:p>
    <w:p w14:paraId="4162F55C" w14:textId="216AADDA" w:rsidR="00EC4833" w:rsidRDefault="00835F30" w:rsidP="00E66B42">
      <w:pPr>
        <w:rPr>
          <w:rFonts w:ascii="Avenir Book" w:hAnsi="Avenir Book"/>
          <w:sz w:val="28"/>
          <w:szCs w:val="28"/>
          <w:lang w:val="en-US"/>
        </w:rPr>
      </w:pPr>
      <w:r>
        <w:rPr>
          <w:rFonts w:ascii="Avenir Book" w:hAnsi="Avenir Book"/>
          <w:sz w:val="28"/>
          <w:szCs w:val="28"/>
          <w:lang w:val="en-US"/>
        </w:rPr>
        <w:lastRenderedPageBreak/>
        <w:t>VISUALIZATIONS</w:t>
      </w:r>
    </w:p>
    <w:p w14:paraId="7FAB7043" w14:textId="70498226" w:rsidR="00EC0100" w:rsidRPr="00EC0100" w:rsidRDefault="00EC0100" w:rsidP="00EC0100">
      <w:pPr>
        <w:pStyle w:val="xmsonormal"/>
        <w:spacing w:before="0" w:beforeAutospacing="0" w:after="60" w:afterAutospacing="0"/>
        <w:rPr>
          <w:rFonts w:ascii="Avenir Book" w:hAnsi="Avenir Book" w:cs="Calibri"/>
          <w:sz w:val="28"/>
          <w:szCs w:val="28"/>
          <w:lang w:val="en-US"/>
        </w:rPr>
      </w:pPr>
      <w:r>
        <w:rPr>
          <w:rFonts w:ascii="Avenir Book" w:hAnsi="Avenir Book" w:cs="Calibri"/>
          <w:sz w:val="28"/>
          <w:szCs w:val="28"/>
          <w:lang w:val="en-US"/>
        </w:rPr>
        <w:t xml:space="preserve">We have </w:t>
      </w:r>
      <w:r w:rsidRPr="00EC0100">
        <w:rPr>
          <w:rFonts w:ascii="Avenir Book" w:hAnsi="Avenir Book" w:cs="Calibri"/>
          <w:sz w:val="28"/>
          <w:szCs w:val="28"/>
          <w:lang w:val="en-US"/>
        </w:rPr>
        <w:t>generated portrayals of real floods</w:t>
      </w:r>
      <w:r w:rsidRPr="00EC0100">
        <w:rPr>
          <w:rFonts w:ascii="Avenir Book" w:hAnsi="Avenir Book" w:cs="Calibri"/>
          <w:b/>
          <w:bCs/>
          <w:sz w:val="28"/>
          <w:szCs w:val="28"/>
          <w:lang w:val="en-US"/>
        </w:rPr>
        <w:t xml:space="preserve"> </w:t>
      </w:r>
      <w:r w:rsidRPr="00EC0100">
        <w:rPr>
          <w:rFonts w:ascii="Avenir Book" w:hAnsi="Avenir Book" w:cs="Calibri"/>
          <w:sz w:val="28"/>
          <w:szCs w:val="28"/>
          <w:lang w:val="en-US"/>
        </w:rPr>
        <w:t xml:space="preserve">and plausible scenarios predicted by flood models. </w:t>
      </w:r>
      <w:r w:rsidR="009E3232">
        <w:rPr>
          <w:rFonts w:ascii="Avenir Book" w:hAnsi="Avenir Book" w:cs="Calibri"/>
          <w:sz w:val="28"/>
          <w:szCs w:val="28"/>
          <w:lang w:val="en-US"/>
        </w:rPr>
        <w:t>The figure</w:t>
      </w:r>
      <w:r w:rsidRPr="00EC0100">
        <w:rPr>
          <w:rFonts w:ascii="Avenir Book" w:hAnsi="Avenir Book" w:cs="Calibri"/>
          <w:sz w:val="28"/>
          <w:szCs w:val="28"/>
          <w:lang w:val="en-US"/>
        </w:rPr>
        <w:t xml:space="preserve"> portrays 10-, 100-, and 350-year (their "return periods" — measures of intensity) floods before and after the river mouth reconstruction completed in 2025. The Port Lands at the mouth of the river can now withstand major storms. There is still flooding to the east, which is being addressed by a subsequent flood mitigation project now underway</w:t>
      </w:r>
      <w:r w:rsidR="009E3232">
        <w:rPr>
          <w:rFonts w:ascii="Avenir Book" w:hAnsi="Avenir Book" w:cs="Calibri"/>
          <w:sz w:val="28"/>
          <w:szCs w:val="28"/>
          <w:lang w:val="en-US"/>
        </w:rPr>
        <w:t xml:space="preserve"> (</w:t>
      </w:r>
      <w:hyperlink r:id="rId11" w:history="1">
        <w:r w:rsidR="009E3232" w:rsidRPr="009E3232">
          <w:rPr>
            <w:rStyle w:val="Hyperlink"/>
            <w:rFonts w:ascii="Avenir Book" w:hAnsi="Avenir Book" w:cs="Calibri"/>
            <w:sz w:val="28"/>
            <w:szCs w:val="28"/>
            <w:lang w:val="en-US"/>
          </w:rPr>
          <w:t>https://trcaca.s3.ca-central-1.amazonaws.com/app/uploads/2021/09/17175237/BEFP-Final-Class-EA-Report-August-2021_with-exec-summary.pdf</w:t>
        </w:r>
      </w:hyperlink>
      <w:r w:rsidR="009E3232">
        <w:rPr>
          <w:rFonts w:ascii="Avenir Book" w:hAnsi="Avenir Book" w:cs="Calibri"/>
          <w:sz w:val="28"/>
          <w:szCs w:val="28"/>
          <w:lang w:val="en-US"/>
        </w:rPr>
        <w:t>).</w:t>
      </w:r>
    </w:p>
    <w:p w14:paraId="1AACF2CB" w14:textId="77777777" w:rsidR="00D93AB0" w:rsidRDefault="00D93AB0" w:rsidP="00EC0100">
      <w:pPr>
        <w:pStyle w:val="xmsonormal"/>
        <w:spacing w:before="0" w:beforeAutospacing="0" w:after="60" w:afterAutospacing="0"/>
        <w:rPr>
          <w:rFonts w:ascii="Avenir Book" w:hAnsi="Avenir Book" w:cs="Calibri"/>
          <w:sz w:val="22"/>
          <w:szCs w:val="22"/>
          <w:lang w:val="en-US"/>
        </w:rPr>
      </w:pPr>
    </w:p>
    <w:p w14:paraId="6EFEB778" w14:textId="7DFAD43C" w:rsidR="00EC0100" w:rsidRPr="00927B27" w:rsidRDefault="00EC0100" w:rsidP="00EC0100">
      <w:pPr>
        <w:pStyle w:val="xmsonormal"/>
        <w:spacing w:before="0" w:beforeAutospacing="0" w:after="60" w:afterAutospacing="0"/>
        <w:rPr>
          <w:rFonts w:ascii="Avenir Book" w:hAnsi="Avenir Book" w:cs="Calibri"/>
          <w:sz w:val="22"/>
          <w:szCs w:val="22"/>
          <w:lang w:val="en-US"/>
        </w:rPr>
      </w:pPr>
      <w:r w:rsidRPr="00927B27">
        <w:rPr>
          <w:rFonts w:ascii="Avenir Book" w:hAnsi="Avenir Book" w:cs="Calibri"/>
          <w:noProof/>
          <w:sz w:val="22"/>
          <w:szCs w:val="22"/>
          <w:lang w:val="en-US"/>
        </w:rPr>
        <w:drawing>
          <wp:inline distT="0" distB="0" distL="0" distR="0" wp14:anchorId="78C940DA" wp14:editId="6EF5C931">
            <wp:extent cx="4562061" cy="2339543"/>
            <wp:effectExtent l="0" t="0" r="0" b="0"/>
            <wp:docPr id="1292776700" name="Picture 1" descr="A collage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76700" name="Picture 1" descr="A collage of a map&#10;&#10;AI-generated content may be incorrect."/>
                    <pic:cNvPicPr/>
                  </pic:nvPicPr>
                  <pic:blipFill>
                    <a:blip r:embed="rId12"/>
                    <a:stretch>
                      <a:fillRect/>
                    </a:stretch>
                  </pic:blipFill>
                  <pic:spPr>
                    <a:xfrm>
                      <a:off x="0" y="0"/>
                      <a:ext cx="4736512" cy="2429006"/>
                    </a:xfrm>
                    <a:prstGeom prst="rect">
                      <a:avLst/>
                    </a:prstGeom>
                  </pic:spPr>
                </pic:pic>
              </a:graphicData>
            </a:graphic>
          </wp:inline>
        </w:drawing>
      </w:r>
    </w:p>
    <w:p w14:paraId="17930ECC" w14:textId="45BF9E51" w:rsidR="00846677" w:rsidRDefault="00846677">
      <w:pPr>
        <w:rPr>
          <w:rFonts w:ascii="Avenir Book" w:hAnsi="Avenir Book"/>
          <w:sz w:val="28"/>
          <w:szCs w:val="28"/>
          <w:lang w:val="en-US"/>
        </w:rPr>
      </w:pPr>
      <w:r>
        <w:rPr>
          <w:rFonts w:ascii="Avenir Book" w:hAnsi="Avenir Book"/>
          <w:sz w:val="28"/>
          <w:szCs w:val="28"/>
          <w:lang w:val="en-US"/>
        </w:rPr>
        <w:br w:type="page"/>
      </w:r>
    </w:p>
    <w:p w14:paraId="490C156C" w14:textId="77777777" w:rsidR="00846677" w:rsidRDefault="00846677" w:rsidP="00846677">
      <w:pPr>
        <w:spacing w:after="0" w:line="240" w:lineRule="auto"/>
        <w:rPr>
          <w:rFonts w:ascii="Avenir Book" w:eastAsia="Times New Roman" w:hAnsi="Avenir Book" w:cs="Times New Roman"/>
          <w:color w:val="000000"/>
          <w:kern w:val="0"/>
          <w:sz w:val="28"/>
          <w:szCs w:val="28"/>
          <w14:ligatures w14:val="none"/>
        </w:rPr>
      </w:pPr>
      <w:r>
        <w:rPr>
          <w:rFonts w:ascii="Avenir Book" w:eastAsia="Times New Roman" w:hAnsi="Avenir Book" w:cs="Times New Roman"/>
          <w:color w:val="000000"/>
          <w:kern w:val="0"/>
          <w:sz w:val="28"/>
          <w:szCs w:val="28"/>
          <w14:ligatures w14:val="none"/>
        </w:rPr>
        <w:lastRenderedPageBreak/>
        <w:t>FLOODING OF LITTLE ETOBICOKE CREEK (MISSISSAUGA)</w:t>
      </w:r>
    </w:p>
    <w:p w14:paraId="31A663F6" w14:textId="150D0020" w:rsidR="00846677" w:rsidRPr="000513D6" w:rsidRDefault="000513D6" w:rsidP="00846677">
      <w:pPr>
        <w:spacing w:after="0" w:line="240" w:lineRule="auto"/>
        <w:rPr>
          <w:rFonts w:ascii="Avenir Book" w:eastAsia="Times New Roman" w:hAnsi="Avenir Book" w:cs="Times New Roman"/>
          <w:i/>
          <w:iCs/>
          <w:color w:val="000000"/>
          <w:kern w:val="0"/>
          <w:sz w:val="28"/>
          <w:szCs w:val="28"/>
          <w14:ligatures w14:val="none"/>
        </w:rPr>
      </w:pPr>
      <w:r w:rsidRPr="000513D6">
        <w:rPr>
          <w:rFonts w:ascii="Avenir Book" w:eastAsia="Times New Roman" w:hAnsi="Avenir Book" w:cs="Times New Roman"/>
          <w:i/>
          <w:iCs/>
          <w:color w:val="000000"/>
          <w:kern w:val="0"/>
          <w:sz w:val="28"/>
          <w:szCs w:val="28"/>
          <w14:ligatures w14:val="none"/>
        </w:rPr>
        <w:t>Coming soon</w:t>
      </w:r>
    </w:p>
    <w:p w14:paraId="33946A23" w14:textId="77777777" w:rsidR="00846677" w:rsidRDefault="00846677">
      <w:pPr>
        <w:rPr>
          <w:rFonts w:ascii="Avenir Book" w:eastAsia="Times New Roman" w:hAnsi="Avenir Book" w:cs="Times New Roman"/>
          <w:color w:val="000000"/>
          <w:kern w:val="0"/>
          <w:sz w:val="28"/>
          <w:szCs w:val="28"/>
          <w14:ligatures w14:val="none"/>
        </w:rPr>
      </w:pPr>
      <w:r>
        <w:rPr>
          <w:rFonts w:ascii="Avenir Book" w:eastAsia="Times New Roman" w:hAnsi="Avenir Book" w:cs="Times New Roman"/>
          <w:color w:val="000000"/>
          <w:kern w:val="0"/>
          <w:sz w:val="28"/>
          <w:szCs w:val="28"/>
          <w14:ligatures w14:val="none"/>
        </w:rPr>
        <w:br w:type="page"/>
      </w:r>
    </w:p>
    <w:p w14:paraId="48A081BA" w14:textId="66B9FE73" w:rsidR="00846677" w:rsidRDefault="000513D6" w:rsidP="00846677">
      <w:pPr>
        <w:rPr>
          <w:rFonts w:ascii="Avenir Book" w:hAnsi="Avenir Book"/>
          <w:sz w:val="28"/>
          <w:szCs w:val="28"/>
          <w:lang w:val="en-US"/>
        </w:rPr>
      </w:pPr>
      <w:r>
        <w:rPr>
          <w:rFonts w:ascii="Avenir Book" w:hAnsi="Avenir Book"/>
          <w:sz w:val="28"/>
          <w:szCs w:val="28"/>
          <w:lang w:val="en-US"/>
        </w:rPr>
        <w:lastRenderedPageBreak/>
        <w:t>WHO WE ARE</w:t>
      </w:r>
    </w:p>
    <w:p w14:paraId="5BEADC3D" w14:textId="77777777" w:rsidR="000513D6" w:rsidRPr="000513D6" w:rsidRDefault="000513D6" w:rsidP="000513D6">
      <w:pPr>
        <w:spacing w:after="0" w:line="240" w:lineRule="auto"/>
        <w:rPr>
          <w:rFonts w:ascii="Avenir Book" w:eastAsia="Times New Roman" w:hAnsi="Avenir Book" w:cs="Times New Roman"/>
          <w:i/>
          <w:iCs/>
          <w:color w:val="000000"/>
          <w:kern w:val="0"/>
          <w:sz w:val="28"/>
          <w:szCs w:val="28"/>
          <w14:ligatures w14:val="none"/>
        </w:rPr>
      </w:pPr>
      <w:r w:rsidRPr="000513D6">
        <w:rPr>
          <w:rFonts w:ascii="Avenir Book" w:eastAsia="Times New Roman" w:hAnsi="Avenir Book" w:cs="Times New Roman"/>
          <w:i/>
          <w:iCs/>
          <w:color w:val="000000"/>
          <w:kern w:val="0"/>
          <w:sz w:val="28"/>
          <w:szCs w:val="28"/>
          <w14:ligatures w14:val="none"/>
        </w:rPr>
        <w:t>Coming soon</w:t>
      </w:r>
    </w:p>
    <w:p w14:paraId="63295B9F" w14:textId="77777777" w:rsidR="00EC0100" w:rsidRPr="00C12B42" w:rsidRDefault="00EC0100" w:rsidP="000513D6">
      <w:pPr>
        <w:rPr>
          <w:rFonts w:ascii="Avenir Book" w:hAnsi="Avenir Book"/>
          <w:sz w:val="28"/>
          <w:szCs w:val="28"/>
          <w:lang w:val="en-US"/>
        </w:rPr>
      </w:pPr>
    </w:p>
    <w:sectPr w:rsidR="00EC0100" w:rsidRPr="00C12B42" w:rsidSect="00CB7A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venir Book">
    <w:panose1 w:val="02000503020000020003"/>
    <w:charset w:val="00"/>
    <w:family w:val="auto"/>
    <w:pitch w:val="variable"/>
    <w:sig w:usb0="800000AF" w:usb1="5000204A" w:usb2="00000000" w:usb3="00000000" w:csb0="0000009B"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452"/>
    <w:rsid w:val="00025EE1"/>
    <w:rsid w:val="000513D6"/>
    <w:rsid w:val="0010114D"/>
    <w:rsid w:val="001F4C6B"/>
    <w:rsid w:val="0021280C"/>
    <w:rsid w:val="002223B6"/>
    <w:rsid w:val="00252FC4"/>
    <w:rsid w:val="00310EB6"/>
    <w:rsid w:val="003908D8"/>
    <w:rsid w:val="003B4452"/>
    <w:rsid w:val="003D7925"/>
    <w:rsid w:val="0040202E"/>
    <w:rsid w:val="00432DDC"/>
    <w:rsid w:val="004B3218"/>
    <w:rsid w:val="004E6BBF"/>
    <w:rsid w:val="005C4E6B"/>
    <w:rsid w:val="00611F54"/>
    <w:rsid w:val="006C10AD"/>
    <w:rsid w:val="00726BC3"/>
    <w:rsid w:val="007962C0"/>
    <w:rsid w:val="007A79C3"/>
    <w:rsid w:val="00835F30"/>
    <w:rsid w:val="00846677"/>
    <w:rsid w:val="00907BD4"/>
    <w:rsid w:val="00907CC0"/>
    <w:rsid w:val="009C3E28"/>
    <w:rsid w:val="009E3232"/>
    <w:rsid w:val="00A02111"/>
    <w:rsid w:val="00A261DD"/>
    <w:rsid w:val="00AA655A"/>
    <w:rsid w:val="00AC546F"/>
    <w:rsid w:val="00B01048"/>
    <w:rsid w:val="00B54867"/>
    <w:rsid w:val="00BB372A"/>
    <w:rsid w:val="00BF3696"/>
    <w:rsid w:val="00C072FD"/>
    <w:rsid w:val="00C12B42"/>
    <w:rsid w:val="00CB7AB2"/>
    <w:rsid w:val="00CD4789"/>
    <w:rsid w:val="00CE75E2"/>
    <w:rsid w:val="00D93AB0"/>
    <w:rsid w:val="00E4276C"/>
    <w:rsid w:val="00E66B42"/>
    <w:rsid w:val="00E73DF4"/>
    <w:rsid w:val="00E75909"/>
    <w:rsid w:val="00E9471C"/>
    <w:rsid w:val="00EC0100"/>
    <w:rsid w:val="00EC4833"/>
    <w:rsid w:val="00F65127"/>
    <w:rsid w:val="00FF2CB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5E6F727"/>
  <w15:chartTrackingRefBased/>
  <w15:docId w15:val="{4DCC6AD3-615E-1246-A88D-181470A48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452"/>
    <w:rPr>
      <w:rFonts w:eastAsiaTheme="majorEastAsia" w:cstheme="majorBidi"/>
      <w:color w:val="272727" w:themeColor="text1" w:themeTint="D8"/>
    </w:rPr>
  </w:style>
  <w:style w:type="paragraph" w:styleId="Title">
    <w:name w:val="Title"/>
    <w:basedOn w:val="Normal"/>
    <w:next w:val="Normal"/>
    <w:link w:val="TitleChar"/>
    <w:uiPriority w:val="10"/>
    <w:qFormat/>
    <w:rsid w:val="003B4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452"/>
    <w:pPr>
      <w:spacing w:before="160"/>
      <w:jc w:val="center"/>
    </w:pPr>
    <w:rPr>
      <w:i/>
      <w:iCs/>
      <w:color w:val="404040" w:themeColor="text1" w:themeTint="BF"/>
    </w:rPr>
  </w:style>
  <w:style w:type="character" w:customStyle="1" w:styleId="QuoteChar">
    <w:name w:val="Quote Char"/>
    <w:basedOn w:val="DefaultParagraphFont"/>
    <w:link w:val="Quote"/>
    <w:uiPriority w:val="29"/>
    <w:rsid w:val="003B4452"/>
    <w:rPr>
      <w:i/>
      <w:iCs/>
      <w:color w:val="404040" w:themeColor="text1" w:themeTint="BF"/>
    </w:rPr>
  </w:style>
  <w:style w:type="paragraph" w:styleId="ListParagraph">
    <w:name w:val="List Paragraph"/>
    <w:basedOn w:val="Normal"/>
    <w:uiPriority w:val="34"/>
    <w:qFormat/>
    <w:rsid w:val="003B4452"/>
    <w:pPr>
      <w:ind w:left="720"/>
      <w:contextualSpacing/>
    </w:pPr>
  </w:style>
  <w:style w:type="character" w:styleId="IntenseEmphasis">
    <w:name w:val="Intense Emphasis"/>
    <w:basedOn w:val="DefaultParagraphFont"/>
    <w:uiPriority w:val="21"/>
    <w:qFormat/>
    <w:rsid w:val="003B4452"/>
    <w:rPr>
      <w:i/>
      <w:iCs/>
      <w:color w:val="0F4761" w:themeColor="accent1" w:themeShade="BF"/>
    </w:rPr>
  </w:style>
  <w:style w:type="paragraph" w:styleId="IntenseQuote">
    <w:name w:val="Intense Quote"/>
    <w:basedOn w:val="Normal"/>
    <w:next w:val="Normal"/>
    <w:link w:val="IntenseQuoteChar"/>
    <w:uiPriority w:val="30"/>
    <w:qFormat/>
    <w:rsid w:val="003B4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452"/>
    <w:rPr>
      <w:i/>
      <w:iCs/>
      <w:color w:val="0F4761" w:themeColor="accent1" w:themeShade="BF"/>
    </w:rPr>
  </w:style>
  <w:style w:type="character" w:styleId="IntenseReference">
    <w:name w:val="Intense Reference"/>
    <w:basedOn w:val="DefaultParagraphFont"/>
    <w:uiPriority w:val="32"/>
    <w:qFormat/>
    <w:rsid w:val="003B4452"/>
    <w:rPr>
      <w:b/>
      <w:bCs/>
      <w:smallCaps/>
      <w:color w:val="0F4761" w:themeColor="accent1" w:themeShade="BF"/>
      <w:spacing w:val="5"/>
    </w:rPr>
  </w:style>
  <w:style w:type="character" w:customStyle="1" w:styleId="apple-tab-span">
    <w:name w:val="apple-tab-span"/>
    <w:basedOn w:val="DefaultParagraphFont"/>
    <w:rsid w:val="003B4452"/>
  </w:style>
  <w:style w:type="paragraph" w:customStyle="1" w:styleId="xmsonormal">
    <w:name w:val="x_msonormal"/>
    <w:basedOn w:val="Normal"/>
    <w:rsid w:val="00E66B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52FC4"/>
    <w:rPr>
      <w:color w:val="467886" w:themeColor="hyperlink"/>
      <w:u w:val="single"/>
    </w:rPr>
  </w:style>
  <w:style w:type="character" w:styleId="UnresolvedMention">
    <w:name w:val="Unresolved Mention"/>
    <w:basedOn w:val="DefaultParagraphFont"/>
    <w:uiPriority w:val="99"/>
    <w:semiHidden/>
    <w:unhideWhenUsed/>
    <w:rsid w:val="00252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terfrontoronto.ca/our-projects/don-mouth-naturalization-and-port-lands-flood-protection"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waterfrontoronto.ca/news/bringing-back-don-30-years-citizen-advocacy" TargetMode="External"/><Relationship Id="rId12"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jenniferbonnell.com/books-publications/reclaiming-the-don/" TargetMode="External"/><Relationship Id="rId11" Type="http://schemas.openxmlformats.org/officeDocument/2006/relationships/hyperlink" Target="https://trcaca.s3.ca-central-1.amazonaws.com/app/uploads/2021/09/17175237/BEFP-Final-Class-EA-Report-August-2021_with-exec-summary.pdf" TargetMode="External"/><Relationship Id="rId5" Type="http://schemas.openxmlformats.org/officeDocument/2006/relationships/hyperlink" Target="https://www.civilgeo.com/the-road-to-hec-ras/" TargetMode="External"/><Relationship Id="rId10" Type="http://schemas.openxmlformats.org/officeDocument/2006/relationships/hyperlink" Target="https://www.mvvainc.com/projects/port-lands-flood-protection" TargetMode="External"/><Relationship Id="rId4" Type="http://schemas.openxmlformats.org/officeDocument/2006/relationships/hyperlink" Target="https://www.esri.com/content/dam/esrisites/en-us/media/technical-papers/flood-simulation-arcgis-pro.pdf" TargetMode="External"/><Relationship Id="rId9" Type="http://schemas.openxmlformats.org/officeDocument/2006/relationships/hyperlink" Target="https://housing-infrastructure.canada.ca/alt-format/pdf/eval/2021-2-eval-twri-plfp-pt-eng.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12</Pages>
  <Words>1618</Words>
  <Characters>9226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Baecker</dc:creator>
  <cp:keywords/>
  <dc:description/>
  <cp:lastModifiedBy>Ronald Baecker</cp:lastModifiedBy>
  <cp:revision>23</cp:revision>
  <dcterms:created xsi:type="dcterms:W3CDTF">2026-02-25T19:56:00Z</dcterms:created>
  <dcterms:modified xsi:type="dcterms:W3CDTF">2026-03-02T08:50:00Z</dcterms:modified>
</cp:coreProperties>
</file>