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ACF8B" w14:textId="77777777" w:rsidR="00040A37" w:rsidRPr="00265E67" w:rsidRDefault="00040A37" w:rsidP="00AA2AB0">
      <w:pPr>
        <w:spacing w:after="0"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61A8B8B9" w14:textId="77777777" w:rsidR="00040A37" w:rsidRPr="00265E67" w:rsidRDefault="00040A37" w:rsidP="00AA2AB0">
      <w:pPr>
        <w:spacing w:after="0"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20C37803" w14:textId="4E3F94D3" w:rsidR="00040A37" w:rsidRPr="00265E67" w:rsidRDefault="00040A37" w:rsidP="00AA2AB0">
      <w:pPr>
        <w:spacing w:after="0"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3CEF7B70" w14:textId="77777777" w:rsidR="002A3CEB" w:rsidRDefault="002A3CEB" w:rsidP="00AA2AB0">
      <w:pPr>
        <w:spacing w:after="0"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34FD0D7E" w14:textId="77777777" w:rsidR="000A39E7" w:rsidRPr="00265E67" w:rsidRDefault="000A39E7" w:rsidP="00AA2AB0">
      <w:pPr>
        <w:spacing w:after="0"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74D50461" w14:textId="77777777" w:rsidR="008C708A" w:rsidRPr="00265E67" w:rsidRDefault="008C708A" w:rsidP="00435067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5E67">
        <w:rPr>
          <w:rFonts w:ascii="Arial" w:hAnsi="Arial" w:cs="Arial"/>
          <w:b/>
          <w:color w:val="000000" w:themeColor="text1"/>
          <w:sz w:val="24"/>
          <w:szCs w:val="24"/>
        </w:rPr>
        <w:t>NOTA DINAS</w:t>
      </w:r>
    </w:p>
    <w:p w14:paraId="2B15E5EA" w14:textId="66603B1F" w:rsidR="008C708A" w:rsidRPr="00265E67" w:rsidRDefault="008C708A" w:rsidP="00435067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65E67">
        <w:rPr>
          <w:rFonts w:ascii="Arial" w:hAnsi="Arial" w:cs="Arial"/>
          <w:color w:val="000000" w:themeColor="text1"/>
          <w:sz w:val="24"/>
          <w:szCs w:val="24"/>
        </w:rPr>
        <w:t>Nomor : ND.</w:t>
      </w:r>
      <w:r w:rsidR="002A3CEB" w:rsidRPr="00265E6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</w:t>
      </w:r>
      <w:r w:rsidRPr="00265E6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Pr="00265E67">
        <w:rPr>
          <w:rFonts w:ascii="Arial" w:hAnsi="Arial" w:cs="Arial"/>
          <w:color w:val="000000" w:themeColor="text1"/>
          <w:sz w:val="24"/>
          <w:szCs w:val="24"/>
          <w:lang w:val="id-ID"/>
        </w:rPr>
        <w:t>/</w:t>
      </w:r>
      <w:r w:rsidRPr="00265E67">
        <w:rPr>
          <w:rFonts w:ascii="Arial" w:hAnsi="Arial" w:cs="Arial"/>
          <w:color w:val="000000" w:themeColor="text1"/>
          <w:sz w:val="24"/>
          <w:szCs w:val="24"/>
          <w:lang w:val="en-US"/>
        </w:rPr>
        <w:t>BII</w:t>
      </w:r>
      <w:r w:rsidR="006B11DC" w:rsidRPr="00265E67">
        <w:rPr>
          <w:rFonts w:ascii="Arial" w:hAnsi="Arial" w:cs="Arial"/>
          <w:color w:val="000000" w:themeColor="text1"/>
          <w:sz w:val="24"/>
          <w:szCs w:val="24"/>
          <w:lang w:val="en-US"/>
        </w:rPr>
        <w:t>-4</w:t>
      </w:r>
      <w:r w:rsidRPr="00265E67">
        <w:rPr>
          <w:rFonts w:ascii="Arial" w:hAnsi="Arial" w:cs="Arial"/>
          <w:color w:val="000000" w:themeColor="text1"/>
          <w:sz w:val="24"/>
          <w:szCs w:val="24"/>
          <w:lang w:val="id-ID"/>
        </w:rPr>
        <w:t>/</w:t>
      </w:r>
      <w:r w:rsidR="00420408">
        <w:rPr>
          <w:rFonts w:ascii="Arial" w:hAnsi="Arial" w:cs="Arial"/>
          <w:color w:val="000000" w:themeColor="text1"/>
          <w:sz w:val="24"/>
          <w:szCs w:val="24"/>
          <w:lang w:val="en-US"/>
        </w:rPr>
        <w:t>VII</w:t>
      </w:r>
      <w:r w:rsidR="00C76048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r w:rsidRPr="00265E67">
        <w:rPr>
          <w:rFonts w:ascii="Arial" w:hAnsi="Arial" w:cs="Arial"/>
          <w:color w:val="000000" w:themeColor="text1"/>
          <w:sz w:val="24"/>
          <w:szCs w:val="24"/>
        </w:rPr>
        <w:t>/201</w:t>
      </w:r>
      <w:r w:rsidR="00105E87" w:rsidRPr="00265E67">
        <w:rPr>
          <w:rFonts w:ascii="Arial" w:hAnsi="Arial" w:cs="Arial"/>
          <w:color w:val="000000" w:themeColor="text1"/>
          <w:sz w:val="24"/>
          <w:szCs w:val="24"/>
        </w:rPr>
        <w:t>9</w:t>
      </w:r>
    </w:p>
    <w:p w14:paraId="02221269" w14:textId="77777777" w:rsidR="008C708A" w:rsidRPr="00265E67" w:rsidRDefault="008C708A" w:rsidP="00AA2AB0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28F5CC" w14:textId="7839A97B" w:rsidR="008C708A" w:rsidRPr="00265E67" w:rsidRDefault="008C708A" w:rsidP="00435067">
      <w:pPr>
        <w:tabs>
          <w:tab w:val="left" w:pos="1418"/>
          <w:tab w:val="left" w:pos="1701"/>
        </w:tabs>
        <w:spacing w:after="0" w:line="360" w:lineRule="auto"/>
        <w:ind w:left="1560" w:hanging="15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65E67">
        <w:rPr>
          <w:rFonts w:ascii="Arial" w:hAnsi="Arial" w:cs="Arial"/>
          <w:color w:val="000000" w:themeColor="text1"/>
          <w:sz w:val="24"/>
          <w:szCs w:val="24"/>
        </w:rPr>
        <w:t>Yth</w:t>
      </w:r>
      <w:r w:rsidRPr="00265E67">
        <w:rPr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 w:rsidRPr="00265E67">
        <w:rPr>
          <w:rFonts w:ascii="Arial" w:hAnsi="Arial" w:cs="Arial"/>
          <w:color w:val="000000" w:themeColor="text1"/>
          <w:sz w:val="24"/>
          <w:szCs w:val="24"/>
        </w:rPr>
        <w:tab/>
      </w:r>
      <w:r w:rsidRPr="00265E67">
        <w:rPr>
          <w:rFonts w:ascii="Arial" w:hAnsi="Arial" w:cs="Arial"/>
          <w:color w:val="000000" w:themeColor="text1"/>
          <w:sz w:val="24"/>
          <w:szCs w:val="24"/>
        </w:rPr>
        <w:tab/>
      </w:r>
      <w:r w:rsidR="00C01F48" w:rsidRPr="00265E67">
        <w:rPr>
          <w:rFonts w:ascii="Arial" w:hAnsi="Arial" w:cs="Arial"/>
          <w:color w:val="000000" w:themeColor="text1"/>
          <w:sz w:val="24"/>
          <w:szCs w:val="24"/>
        </w:rPr>
        <w:t>Kepala Bagian Sistem Informasi</w:t>
      </w:r>
    </w:p>
    <w:p w14:paraId="6E6A8107" w14:textId="287A23C3" w:rsidR="008C708A" w:rsidRPr="00265E67" w:rsidRDefault="008C708A" w:rsidP="00435067">
      <w:pPr>
        <w:tabs>
          <w:tab w:val="left" w:pos="1418"/>
          <w:tab w:val="left" w:pos="1701"/>
        </w:tabs>
        <w:spacing w:after="0" w:line="360" w:lineRule="auto"/>
        <w:ind w:left="1560" w:hanging="15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65E67">
        <w:rPr>
          <w:rFonts w:ascii="Arial" w:hAnsi="Arial" w:cs="Arial"/>
          <w:color w:val="000000" w:themeColor="text1"/>
          <w:sz w:val="24"/>
          <w:szCs w:val="24"/>
        </w:rPr>
        <w:t xml:space="preserve">Dari         </w:t>
      </w:r>
      <w:r w:rsidRPr="00265E67">
        <w:rPr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 w:rsidRPr="00265E67">
        <w:rPr>
          <w:rFonts w:ascii="Arial" w:hAnsi="Arial" w:cs="Arial"/>
          <w:color w:val="000000" w:themeColor="text1"/>
          <w:sz w:val="24"/>
          <w:szCs w:val="24"/>
        </w:rPr>
        <w:tab/>
      </w:r>
      <w:r w:rsidRPr="00265E67">
        <w:rPr>
          <w:rFonts w:ascii="Arial" w:hAnsi="Arial" w:cs="Arial"/>
          <w:color w:val="000000" w:themeColor="text1"/>
          <w:sz w:val="24"/>
          <w:szCs w:val="24"/>
        </w:rPr>
        <w:tab/>
      </w:r>
      <w:r w:rsidR="004D035C">
        <w:rPr>
          <w:rFonts w:ascii="Arial" w:hAnsi="Arial" w:cs="Arial"/>
          <w:color w:val="000000" w:themeColor="text1"/>
          <w:sz w:val="24"/>
          <w:szCs w:val="24"/>
        </w:rPr>
        <w:t>Kepala</w:t>
      </w:r>
      <w:r w:rsidR="001A7A00" w:rsidRPr="00265E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01F48" w:rsidRPr="00265E67">
        <w:rPr>
          <w:rFonts w:ascii="Arial" w:hAnsi="Arial" w:cs="Arial"/>
          <w:color w:val="000000" w:themeColor="text1"/>
          <w:sz w:val="24"/>
          <w:szCs w:val="24"/>
        </w:rPr>
        <w:t>Sub</w:t>
      </w:r>
      <w:r w:rsidR="009311F4" w:rsidRPr="00265E67">
        <w:rPr>
          <w:rFonts w:ascii="Arial" w:hAnsi="Arial" w:cs="Arial"/>
          <w:color w:val="000000" w:themeColor="text1"/>
          <w:sz w:val="24"/>
          <w:szCs w:val="24"/>
        </w:rPr>
        <w:t xml:space="preserve"> B</w:t>
      </w:r>
      <w:r w:rsidR="00C01F48" w:rsidRPr="00265E67">
        <w:rPr>
          <w:rFonts w:ascii="Arial" w:hAnsi="Arial" w:cs="Arial"/>
          <w:color w:val="000000" w:themeColor="text1"/>
          <w:sz w:val="24"/>
          <w:szCs w:val="24"/>
        </w:rPr>
        <w:t>agian</w:t>
      </w:r>
      <w:r w:rsidR="009311F4" w:rsidRPr="00265E67">
        <w:rPr>
          <w:rFonts w:ascii="Arial" w:hAnsi="Arial" w:cs="Arial"/>
          <w:color w:val="000000" w:themeColor="text1"/>
          <w:sz w:val="24"/>
          <w:szCs w:val="24"/>
        </w:rPr>
        <w:t xml:space="preserve"> Pengelola Informasi</w:t>
      </w:r>
    </w:p>
    <w:p w14:paraId="06E4EC4C" w14:textId="746F028F" w:rsidR="008C708A" w:rsidRPr="004D035C" w:rsidRDefault="008C708A" w:rsidP="00435067">
      <w:pPr>
        <w:tabs>
          <w:tab w:val="left" w:pos="1418"/>
          <w:tab w:val="left" w:pos="1701"/>
        </w:tabs>
        <w:spacing w:after="0" w:line="360" w:lineRule="auto"/>
        <w:ind w:left="1701" w:hanging="170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65E67">
        <w:rPr>
          <w:rFonts w:ascii="Arial" w:hAnsi="Arial" w:cs="Arial"/>
          <w:color w:val="000000" w:themeColor="text1"/>
          <w:sz w:val="24"/>
          <w:szCs w:val="24"/>
        </w:rPr>
        <w:t>Perihal</w:t>
      </w:r>
      <w:r w:rsidRPr="00265E67">
        <w:rPr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 w:rsidRPr="00265E67">
        <w:rPr>
          <w:rFonts w:ascii="Arial" w:hAnsi="Arial" w:cs="Arial"/>
          <w:color w:val="000000" w:themeColor="text1"/>
          <w:sz w:val="24"/>
          <w:szCs w:val="24"/>
        </w:rPr>
        <w:tab/>
      </w:r>
      <w:r w:rsidR="005B15E9" w:rsidRPr="00265E67">
        <w:rPr>
          <w:rFonts w:ascii="Arial" w:hAnsi="Arial" w:cs="Arial"/>
          <w:color w:val="000000" w:themeColor="text1"/>
          <w:sz w:val="24"/>
          <w:szCs w:val="24"/>
        </w:rPr>
        <w:t xml:space="preserve">Laporan </w:t>
      </w:r>
      <w:r w:rsidR="003F0F2E" w:rsidRPr="00265E6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Kegiatan </w:t>
      </w:r>
      <w:r w:rsidR="004D035C">
        <w:rPr>
          <w:rFonts w:ascii="Arial" w:hAnsi="Arial" w:cs="Arial"/>
          <w:iCs/>
          <w:color w:val="222222"/>
          <w:sz w:val="24"/>
          <w:szCs w:val="24"/>
          <w:shd w:val="clear" w:color="auto" w:fill="FFFFFF"/>
        </w:rPr>
        <w:t>Bimbingan Teknis (Bimtek) SOP Administrasi Pemerintahan</w:t>
      </w:r>
    </w:p>
    <w:p w14:paraId="1749D1BD" w14:textId="77777777" w:rsidR="008C708A" w:rsidRPr="00265E67" w:rsidRDefault="008C708A" w:rsidP="00435067">
      <w:pPr>
        <w:tabs>
          <w:tab w:val="left" w:pos="1418"/>
          <w:tab w:val="left" w:pos="1701"/>
        </w:tabs>
        <w:spacing w:after="0" w:line="360" w:lineRule="auto"/>
        <w:ind w:left="1560" w:hanging="15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65E67">
        <w:rPr>
          <w:rFonts w:ascii="Arial" w:hAnsi="Arial" w:cs="Arial"/>
          <w:color w:val="000000" w:themeColor="text1"/>
          <w:sz w:val="24"/>
          <w:szCs w:val="24"/>
        </w:rPr>
        <w:t>Lampiran</w:t>
      </w:r>
      <w:r w:rsidRPr="00265E67">
        <w:rPr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 w:rsidRPr="00265E67">
        <w:rPr>
          <w:rFonts w:ascii="Arial" w:hAnsi="Arial" w:cs="Arial"/>
          <w:color w:val="000000" w:themeColor="text1"/>
          <w:sz w:val="24"/>
          <w:szCs w:val="24"/>
        </w:rPr>
        <w:tab/>
      </w:r>
      <w:r w:rsidRPr="00265E67">
        <w:rPr>
          <w:rFonts w:ascii="Arial" w:hAnsi="Arial" w:cs="Arial"/>
          <w:color w:val="000000" w:themeColor="text1"/>
          <w:sz w:val="24"/>
          <w:szCs w:val="24"/>
        </w:rPr>
        <w:tab/>
        <w:t>1 (satu) berkas</w:t>
      </w:r>
    </w:p>
    <w:p w14:paraId="060006FF" w14:textId="7F3D2F24" w:rsidR="008C708A" w:rsidRPr="00265E67" w:rsidRDefault="008C708A" w:rsidP="00435067">
      <w:pPr>
        <w:tabs>
          <w:tab w:val="left" w:pos="1418"/>
          <w:tab w:val="left" w:pos="1701"/>
        </w:tabs>
        <w:spacing w:after="0" w:line="360" w:lineRule="auto"/>
        <w:ind w:left="1560" w:hanging="15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65E67">
        <w:rPr>
          <w:rFonts w:ascii="Arial" w:hAnsi="Arial" w:cs="Arial"/>
          <w:color w:val="000000" w:themeColor="text1"/>
          <w:sz w:val="24"/>
          <w:szCs w:val="24"/>
        </w:rPr>
        <w:t xml:space="preserve">Tanggal     </w:t>
      </w:r>
      <w:r w:rsidRPr="00265E67">
        <w:rPr>
          <w:rFonts w:ascii="Arial" w:hAnsi="Arial" w:cs="Arial"/>
          <w:color w:val="000000" w:themeColor="text1"/>
          <w:sz w:val="24"/>
          <w:szCs w:val="24"/>
        </w:rPr>
        <w:tab/>
        <w:t xml:space="preserve">:            </w:t>
      </w:r>
      <w:r w:rsidR="00C76048">
        <w:rPr>
          <w:rFonts w:ascii="Arial" w:hAnsi="Arial" w:cs="Arial"/>
          <w:color w:val="000000" w:themeColor="text1"/>
          <w:sz w:val="24"/>
          <w:szCs w:val="24"/>
        </w:rPr>
        <w:t>Agustus</w:t>
      </w:r>
      <w:r w:rsidRPr="00265E67">
        <w:rPr>
          <w:rFonts w:ascii="Arial" w:hAnsi="Arial" w:cs="Arial"/>
          <w:color w:val="000000" w:themeColor="text1"/>
          <w:sz w:val="24"/>
          <w:szCs w:val="24"/>
        </w:rPr>
        <w:t xml:space="preserve"> 201</w:t>
      </w:r>
      <w:r w:rsidR="00D03F36" w:rsidRPr="00265E67">
        <w:rPr>
          <w:rFonts w:ascii="Arial" w:hAnsi="Arial" w:cs="Arial"/>
          <w:color w:val="000000" w:themeColor="text1"/>
          <w:sz w:val="24"/>
          <w:szCs w:val="24"/>
        </w:rPr>
        <w:t>9</w:t>
      </w:r>
    </w:p>
    <w:p w14:paraId="4A19151D" w14:textId="77777777" w:rsidR="008C708A" w:rsidRPr="00265E67" w:rsidRDefault="008C708A" w:rsidP="00AA2AB0">
      <w:pPr>
        <w:tabs>
          <w:tab w:val="left" w:pos="1418"/>
          <w:tab w:val="left" w:pos="1701"/>
        </w:tabs>
        <w:spacing w:after="0" w:line="276" w:lineRule="auto"/>
        <w:ind w:left="1560" w:hanging="15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65E67">
        <w:rPr>
          <w:rFonts w:ascii="Arial" w:hAnsi="Arial" w:cs="Arial"/>
          <w:noProof/>
          <w:color w:val="000000" w:themeColor="text1"/>
          <w:sz w:val="24"/>
          <w:szCs w:val="24"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DFBD0" wp14:editId="236240B6">
                <wp:simplePos x="0" y="0"/>
                <wp:positionH relativeFrom="column">
                  <wp:posOffset>-84467</wp:posOffset>
                </wp:positionH>
                <wp:positionV relativeFrom="paragraph">
                  <wp:posOffset>110754</wp:posOffset>
                </wp:positionV>
                <wp:extent cx="59150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B2468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8.7pt" to="459.1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</w:p>
    <w:p w14:paraId="3F4BE761" w14:textId="77777777" w:rsidR="00BF254F" w:rsidRPr="00265E67" w:rsidRDefault="00BF254F" w:rsidP="00AA2AB0">
      <w:pPr>
        <w:tabs>
          <w:tab w:val="left" w:pos="1620"/>
        </w:tabs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6107030" w14:textId="584488AB" w:rsidR="00435067" w:rsidRDefault="009F0468" w:rsidP="0043506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265E67">
        <w:rPr>
          <w:rFonts w:ascii="Arial" w:hAnsi="Arial" w:cs="Arial"/>
          <w:color w:val="000000"/>
        </w:rPr>
        <w:t xml:space="preserve">Berdasarkan hasil </w:t>
      </w:r>
      <w:r w:rsidRPr="00265E67">
        <w:rPr>
          <w:rFonts w:ascii="Arial" w:hAnsi="Arial" w:cs="Arial"/>
          <w:color w:val="222222"/>
          <w:shd w:val="clear" w:color="auto" w:fill="FFFFFF"/>
        </w:rPr>
        <w:t xml:space="preserve">Kegiatan </w:t>
      </w:r>
      <w:r w:rsidR="004D035C">
        <w:rPr>
          <w:rFonts w:ascii="Arial" w:hAnsi="Arial" w:cs="Arial"/>
          <w:iCs/>
          <w:color w:val="222222"/>
          <w:shd w:val="clear" w:color="auto" w:fill="FFFFFF"/>
        </w:rPr>
        <w:t>Bimbingan Teknis (Bimtek) S</w:t>
      </w:r>
      <w:r w:rsidR="002F1E83">
        <w:rPr>
          <w:rFonts w:ascii="Arial" w:hAnsi="Arial" w:cs="Arial"/>
          <w:iCs/>
          <w:color w:val="222222"/>
          <w:shd w:val="clear" w:color="auto" w:fill="FFFFFF"/>
        </w:rPr>
        <w:t>tandar Operasional Prosedur (S</w:t>
      </w:r>
      <w:r w:rsidR="004D035C">
        <w:rPr>
          <w:rFonts w:ascii="Arial" w:hAnsi="Arial" w:cs="Arial"/>
          <w:iCs/>
          <w:color w:val="222222"/>
          <w:shd w:val="clear" w:color="auto" w:fill="FFFFFF"/>
        </w:rPr>
        <w:t>OP</w:t>
      </w:r>
      <w:r w:rsidR="002F1E83">
        <w:rPr>
          <w:rFonts w:ascii="Arial" w:hAnsi="Arial" w:cs="Arial"/>
          <w:iCs/>
          <w:color w:val="222222"/>
          <w:shd w:val="clear" w:color="auto" w:fill="FFFFFF"/>
        </w:rPr>
        <w:t>)</w:t>
      </w:r>
      <w:r w:rsidR="004D035C">
        <w:rPr>
          <w:rFonts w:ascii="Arial" w:hAnsi="Arial" w:cs="Arial"/>
          <w:iCs/>
          <w:color w:val="222222"/>
          <w:shd w:val="clear" w:color="auto" w:fill="FFFFFF"/>
        </w:rPr>
        <w:t xml:space="preserve"> Administrasi Pemerintahan </w:t>
      </w:r>
      <w:r w:rsidR="004D035C">
        <w:rPr>
          <w:rFonts w:ascii="Arial" w:hAnsi="Arial" w:cs="Arial"/>
          <w:color w:val="222222"/>
          <w:shd w:val="clear" w:color="auto" w:fill="FFFFFF"/>
        </w:rPr>
        <w:t xml:space="preserve">yang dilaksanakan pada </w:t>
      </w:r>
      <w:r w:rsidRPr="00265E67">
        <w:rPr>
          <w:rFonts w:ascii="Arial" w:hAnsi="Arial" w:cs="Arial"/>
          <w:color w:val="222222"/>
          <w:shd w:val="clear" w:color="auto" w:fill="FFFFFF"/>
        </w:rPr>
        <w:t xml:space="preserve">tanggal </w:t>
      </w:r>
      <w:r w:rsidR="004D035C">
        <w:rPr>
          <w:rFonts w:ascii="Arial" w:hAnsi="Arial" w:cs="Arial"/>
          <w:color w:val="222222"/>
          <w:shd w:val="clear" w:color="auto" w:fill="FFFFFF"/>
        </w:rPr>
        <w:t>4 – 5 Juli</w:t>
      </w:r>
      <w:r w:rsidRPr="00265E67">
        <w:rPr>
          <w:rFonts w:ascii="Arial" w:hAnsi="Arial" w:cs="Arial"/>
          <w:color w:val="222222"/>
          <w:shd w:val="clear" w:color="auto" w:fill="FFFFFF"/>
        </w:rPr>
        <w:t xml:space="preserve"> 2019 di </w:t>
      </w:r>
      <w:r w:rsidR="004D035C">
        <w:rPr>
          <w:rFonts w:ascii="Arial" w:hAnsi="Arial" w:cs="Arial"/>
          <w:color w:val="222222"/>
          <w:shd w:val="clear" w:color="auto" w:fill="FFFFFF"/>
        </w:rPr>
        <w:t>Hotel Menara Peninsula, Jalan S. Parman No. Kav. 78 Rt. 6/Rw. 3, Slipi Palmerah Jakarta Barat kami laporkan sebagai berikut</w:t>
      </w:r>
      <w:r w:rsidRPr="00265E67">
        <w:rPr>
          <w:rFonts w:ascii="Arial" w:hAnsi="Arial" w:cs="Arial"/>
          <w:color w:val="222222"/>
          <w:shd w:val="clear" w:color="auto" w:fill="FFFFFF"/>
        </w:rPr>
        <w:t>:</w:t>
      </w:r>
    </w:p>
    <w:p w14:paraId="5A9C718B" w14:textId="77777777" w:rsidR="00421612" w:rsidRPr="00435067" w:rsidRDefault="00421612" w:rsidP="0043506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2962D94" w14:textId="61F3AF15" w:rsidR="00435067" w:rsidRPr="00421612" w:rsidRDefault="009F0468" w:rsidP="00435067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567" w:hanging="567"/>
        <w:jc w:val="both"/>
        <w:textAlignment w:val="baseline"/>
        <w:rPr>
          <w:rFonts w:ascii="Arial" w:hAnsi="Arial" w:cs="Arial"/>
          <w:color w:val="222222"/>
        </w:rPr>
      </w:pPr>
      <w:r w:rsidRPr="00265E67">
        <w:rPr>
          <w:rFonts w:ascii="Arial" w:hAnsi="Arial" w:cs="Arial"/>
          <w:color w:val="222222"/>
          <w:shd w:val="clear" w:color="auto" w:fill="FFFFFF"/>
        </w:rPr>
        <w:t xml:space="preserve">Acara dibuka oleh Bapak </w:t>
      </w:r>
      <w:r w:rsidR="004D035C">
        <w:rPr>
          <w:rFonts w:ascii="Arial" w:hAnsi="Arial" w:cs="Arial"/>
          <w:color w:val="333333"/>
          <w:shd w:val="clear" w:color="auto" w:fill="FFFFFF"/>
        </w:rPr>
        <w:t>Suyadi, S.IP</w:t>
      </w:r>
      <w:r w:rsidRPr="00265E67">
        <w:rPr>
          <w:rFonts w:ascii="Arial" w:hAnsi="Arial" w:cs="Arial"/>
          <w:color w:val="222222"/>
          <w:shd w:val="clear" w:color="auto" w:fill="FFFFFF"/>
        </w:rPr>
        <w:t xml:space="preserve"> selaku </w:t>
      </w:r>
      <w:r w:rsidR="004D035C">
        <w:rPr>
          <w:rFonts w:ascii="Arial" w:hAnsi="Arial" w:cs="Arial"/>
          <w:color w:val="333333"/>
          <w:shd w:val="clear" w:color="auto" w:fill="FFFFFF"/>
        </w:rPr>
        <w:t>Kepala Bagian Organisasi, Tata Laksana dan Kerjasama</w:t>
      </w:r>
      <w:r w:rsidR="00D52232">
        <w:rPr>
          <w:rFonts w:ascii="Arial" w:hAnsi="Arial" w:cs="Arial"/>
          <w:color w:val="333333"/>
          <w:shd w:val="clear" w:color="auto" w:fill="FFFFFF"/>
        </w:rPr>
        <w:t xml:space="preserve"> (ORTAKAL)</w:t>
      </w:r>
      <w:r w:rsidRPr="00265E67">
        <w:rPr>
          <w:rFonts w:ascii="Arial" w:hAnsi="Arial" w:cs="Arial"/>
          <w:color w:val="333333"/>
          <w:shd w:val="clear" w:color="auto" w:fill="FFFFFF"/>
        </w:rPr>
        <w:t xml:space="preserve">. Beliau memberikan informasi bahwa </w:t>
      </w:r>
      <w:r w:rsidR="00050297">
        <w:rPr>
          <w:rFonts w:ascii="Arial" w:hAnsi="Arial" w:cs="Arial"/>
          <w:color w:val="333333"/>
          <w:shd w:val="clear" w:color="auto" w:fill="FFFFFF"/>
        </w:rPr>
        <w:t xml:space="preserve">proyek penyusunan SOP sudah dimulai sejak tahun 2018 dan deputi yang paling banyak memiliki SOP yang sesuai </w:t>
      </w:r>
      <w:r w:rsidR="002F1E83">
        <w:rPr>
          <w:rFonts w:ascii="Arial" w:hAnsi="Arial" w:cs="Arial"/>
          <w:color w:val="333333"/>
          <w:shd w:val="clear" w:color="auto" w:fill="FFFFFF"/>
        </w:rPr>
        <w:t>dengan Pemenpora adalah Deputi I.</w:t>
      </w:r>
      <w:bookmarkStart w:id="0" w:name="_GoBack"/>
      <w:bookmarkEnd w:id="0"/>
    </w:p>
    <w:p w14:paraId="3EBCC53A" w14:textId="77777777" w:rsidR="00421612" w:rsidRPr="00435067" w:rsidRDefault="00421612" w:rsidP="00421612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jc w:val="both"/>
        <w:textAlignment w:val="baseline"/>
        <w:rPr>
          <w:rFonts w:ascii="Arial" w:hAnsi="Arial" w:cs="Arial"/>
          <w:color w:val="222222"/>
        </w:rPr>
      </w:pPr>
    </w:p>
    <w:p w14:paraId="7FACC889" w14:textId="42849FBA" w:rsidR="00435067" w:rsidRPr="00435067" w:rsidRDefault="009F0468" w:rsidP="00435067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567" w:hanging="567"/>
        <w:jc w:val="both"/>
        <w:textAlignment w:val="baseline"/>
        <w:rPr>
          <w:rFonts w:ascii="Arial" w:hAnsi="Arial" w:cs="Arial"/>
        </w:rPr>
      </w:pPr>
      <w:r w:rsidRPr="00265E67">
        <w:rPr>
          <w:rFonts w:ascii="Arial" w:hAnsi="Arial" w:cs="Arial"/>
          <w:color w:val="222222"/>
          <w:shd w:val="clear" w:color="auto" w:fill="FFFFFF"/>
        </w:rPr>
        <w:t xml:space="preserve">Penjelasan Teknis </w:t>
      </w:r>
      <w:r w:rsidR="002F1E83">
        <w:rPr>
          <w:rFonts w:ascii="Arial" w:hAnsi="Arial" w:cs="Arial"/>
          <w:color w:val="222222"/>
          <w:shd w:val="clear" w:color="auto" w:fill="FFFFFF"/>
        </w:rPr>
        <w:t>Evaluasi SOP</w:t>
      </w:r>
      <w:r w:rsidRPr="00265E67">
        <w:rPr>
          <w:rFonts w:ascii="Arial" w:hAnsi="Arial" w:cs="Arial"/>
          <w:color w:val="222222"/>
          <w:shd w:val="clear" w:color="auto" w:fill="FFFFFF"/>
        </w:rPr>
        <w:t xml:space="preserve"> oleh </w:t>
      </w:r>
      <w:r w:rsidR="002F1E83">
        <w:rPr>
          <w:rFonts w:ascii="Arial" w:hAnsi="Arial" w:cs="Arial"/>
          <w:color w:val="222222"/>
          <w:shd w:val="clear" w:color="auto" w:fill="FFFFFF"/>
        </w:rPr>
        <w:t>narasumber dari Kementerian Pendayagunaan Aparatur Negara dan Reformasi Birokrasi (PANRB)</w:t>
      </w:r>
      <w:r w:rsidRPr="00265E67">
        <w:rPr>
          <w:rFonts w:ascii="Arial" w:hAnsi="Arial" w:cs="Arial"/>
          <w:color w:val="222222"/>
          <w:shd w:val="clear" w:color="auto" w:fill="FFFFFF"/>
        </w:rPr>
        <w:t>. Materi ya</w:t>
      </w:r>
      <w:r w:rsidR="00435067">
        <w:rPr>
          <w:rFonts w:ascii="Arial" w:hAnsi="Arial" w:cs="Arial"/>
          <w:color w:val="222222"/>
          <w:shd w:val="clear" w:color="auto" w:fill="FFFFFF"/>
        </w:rPr>
        <w:t>ng dijelaskan sebagai berikut:</w:t>
      </w:r>
    </w:p>
    <w:p w14:paraId="625D5574" w14:textId="2CBECAA1" w:rsidR="003F0F2E" w:rsidRPr="00265E67" w:rsidRDefault="002F1E83" w:rsidP="00435067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Tahapan Evaluasi SOP Administrasi Pemerintahan (AP)</w:t>
      </w:r>
      <w:r w:rsidR="003F0F2E" w:rsidRPr="00265E67">
        <w:rPr>
          <w:rFonts w:ascii="Arial" w:hAnsi="Arial" w:cs="Arial"/>
          <w:sz w:val="24"/>
          <w:szCs w:val="24"/>
        </w:rPr>
        <w:t>:</w:t>
      </w:r>
    </w:p>
    <w:p w14:paraId="4CDDFF64" w14:textId="21A2B6FB" w:rsidR="002F1E83" w:rsidRPr="002F1E83" w:rsidRDefault="002F1E83" w:rsidP="0043506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Ketersediaan </w:t>
      </w:r>
      <w:r w:rsidRPr="002F1E83">
        <w:rPr>
          <w:rFonts w:ascii="Arial" w:hAnsi="Arial" w:cs="Arial"/>
          <w:color w:val="000000"/>
          <w:sz w:val="24"/>
          <w:szCs w:val="24"/>
        </w:rPr>
        <w:sym w:font="Wingdings" w:char="F0E0"/>
      </w:r>
      <w:r w:rsidR="00C06BAD">
        <w:rPr>
          <w:rFonts w:ascii="Arial" w:hAnsi="Arial" w:cs="Arial"/>
          <w:color w:val="000000"/>
          <w:sz w:val="24"/>
          <w:szCs w:val="24"/>
          <w:lang w:val="en-US"/>
        </w:rPr>
        <w:t xml:space="preserve"> s</w:t>
      </w:r>
      <w:r>
        <w:rPr>
          <w:rFonts w:ascii="Arial" w:hAnsi="Arial" w:cs="Arial"/>
          <w:color w:val="000000"/>
          <w:sz w:val="24"/>
          <w:szCs w:val="24"/>
          <w:lang w:val="en-US"/>
        </w:rPr>
        <w:t>udah tersedia SOP atau belum;</w:t>
      </w:r>
    </w:p>
    <w:p w14:paraId="75685649" w14:textId="2B8E78BB" w:rsidR="002F1E83" w:rsidRPr="002F1E83" w:rsidRDefault="002F1E83" w:rsidP="0043506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Kesesuaian </w:t>
      </w:r>
      <w:r w:rsidRPr="002F1E83">
        <w:rPr>
          <w:rFonts w:ascii="Arial" w:hAnsi="Arial" w:cs="Arial"/>
          <w:color w:val="000000"/>
          <w:sz w:val="24"/>
          <w:szCs w:val="24"/>
          <w:lang w:val="en-US"/>
        </w:rPr>
        <w:sym w:font="Wingdings" w:char="F0E0"/>
      </w:r>
      <w:r w:rsidR="00C06BA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SOP yang tersedia sudah sesuai format</w:t>
      </w:r>
      <w:r w:rsidR="00C06BAD">
        <w:rPr>
          <w:rFonts w:ascii="Arial" w:hAnsi="Arial" w:cs="Arial"/>
          <w:color w:val="000000"/>
          <w:sz w:val="24"/>
          <w:szCs w:val="24"/>
          <w:lang w:val="en-US"/>
        </w:rPr>
        <w:t xml:space="preserve"> atau tidak</w:t>
      </w:r>
      <w:r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6E0C86AF" w14:textId="48075415" w:rsidR="00C06BAD" w:rsidRPr="00C06BAD" w:rsidRDefault="002F1E83" w:rsidP="0043506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Efisiensi dan Efekifitas </w:t>
      </w:r>
      <w:r w:rsidRPr="002F1E83">
        <w:rPr>
          <w:rFonts w:ascii="Arial" w:hAnsi="Arial" w:cs="Arial"/>
          <w:color w:val="000000"/>
          <w:sz w:val="24"/>
          <w:szCs w:val="24"/>
          <w:lang w:val="en-US"/>
        </w:rPr>
        <w:sym w:font="Wingdings" w:char="F0E0"/>
      </w:r>
      <w:r w:rsidR="00C06BAD">
        <w:rPr>
          <w:rFonts w:ascii="Arial" w:hAnsi="Arial" w:cs="Arial"/>
          <w:color w:val="000000"/>
          <w:sz w:val="24"/>
          <w:szCs w:val="24"/>
          <w:lang w:val="en-US"/>
        </w:rPr>
        <w:t xml:space="preserve"> w</w:t>
      </w:r>
      <w:r>
        <w:rPr>
          <w:rFonts w:ascii="Arial" w:hAnsi="Arial" w:cs="Arial"/>
          <w:color w:val="000000"/>
          <w:sz w:val="24"/>
          <w:szCs w:val="24"/>
          <w:lang w:val="en-US"/>
        </w:rPr>
        <w:t>alaupun sudah se</w:t>
      </w:r>
      <w:r w:rsidR="00C06BAD">
        <w:rPr>
          <w:rFonts w:ascii="Arial" w:hAnsi="Arial" w:cs="Arial"/>
          <w:color w:val="000000"/>
          <w:sz w:val="24"/>
          <w:szCs w:val="24"/>
          <w:lang w:val="en-US"/>
        </w:rPr>
        <w:t>suai format, perlu dikaji ulang.</w:t>
      </w:r>
    </w:p>
    <w:p w14:paraId="13BA729B" w14:textId="29D1DB8D" w:rsidR="00C06BAD" w:rsidRPr="00C06BAD" w:rsidRDefault="00C06BAD" w:rsidP="00435067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jc w:val="both"/>
        <w:rPr>
          <w:rFonts w:ascii="Arial" w:hAnsi="Arial" w:cs="Arial"/>
          <w:color w:val="000000"/>
          <w:sz w:val="24"/>
          <w:szCs w:val="24"/>
        </w:rPr>
      </w:pPr>
      <w:r w:rsidRPr="00C06BAD">
        <w:rPr>
          <w:rFonts w:ascii="Arial" w:hAnsi="Arial" w:cs="Arial"/>
          <w:sz w:val="24"/>
          <w:szCs w:val="24"/>
        </w:rPr>
        <w:t>Suatu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kegiatan lebih penting daripada laporannya. SOP bertitik tolak pada kegiatan.</w:t>
      </w:r>
    </w:p>
    <w:p w14:paraId="365B763A" w14:textId="5EBACEDD" w:rsidR="00C06BAD" w:rsidRPr="00C06BAD" w:rsidRDefault="00C06BAD" w:rsidP="00435067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Kegiatan terdiri dari 3 (tiga) jenis:</w:t>
      </w:r>
    </w:p>
    <w:p w14:paraId="00A5049F" w14:textId="5C643029" w:rsidR="00C06BAD" w:rsidRPr="00C06BAD" w:rsidRDefault="00C06BAD" w:rsidP="00435067">
      <w:pPr>
        <w:pStyle w:val="ListParagraph"/>
        <w:numPr>
          <w:ilvl w:val="0"/>
          <w:numId w:val="35"/>
        </w:numPr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Kegiatan Pelayanan;</w:t>
      </w:r>
    </w:p>
    <w:p w14:paraId="3810EC75" w14:textId="492C5BD1" w:rsidR="00C06BAD" w:rsidRPr="00C06BAD" w:rsidRDefault="00C06BAD" w:rsidP="00435067">
      <w:pPr>
        <w:pStyle w:val="ListParagraph"/>
        <w:numPr>
          <w:ilvl w:val="0"/>
          <w:numId w:val="35"/>
        </w:numPr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Kegiatan Rutin </w:t>
      </w:r>
      <w:r w:rsidRPr="00C06BAD">
        <w:rPr>
          <w:rFonts w:ascii="Arial" w:hAnsi="Arial" w:cs="Arial"/>
          <w:color w:val="000000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sudah direncanakan;</w:t>
      </w:r>
    </w:p>
    <w:p w14:paraId="0D3AFE68" w14:textId="772D36DC" w:rsidR="00C06BAD" w:rsidRPr="00C06BAD" w:rsidRDefault="00C06BAD" w:rsidP="00435067">
      <w:pPr>
        <w:pStyle w:val="ListParagraph"/>
        <w:numPr>
          <w:ilvl w:val="0"/>
          <w:numId w:val="35"/>
        </w:numPr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Kegiatan Penugasan </w:t>
      </w:r>
      <w:r w:rsidRPr="00C06BAD">
        <w:rPr>
          <w:rFonts w:ascii="Arial" w:hAnsi="Arial" w:cs="Arial"/>
          <w:color w:val="000000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terkait perintah dari pimpinan.</w:t>
      </w:r>
    </w:p>
    <w:p w14:paraId="1C9E9EE5" w14:textId="1E74909B" w:rsidR="00C06BAD" w:rsidRPr="00C06BAD" w:rsidRDefault="00C06BAD" w:rsidP="00435067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jc w:val="both"/>
        <w:rPr>
          <w:rFonts w:ascii="Arial" w:hAnsi="Arial" w:cs="Arial"/>
          <w:color w:val="000000"/>
          <w:sz w:val="24"/>
          <w:szCs w:val="24"/>
        </w:rPr>
      </w:pPr>
      <w:r w:rsidRPr="00C06BAD">
        <w:rPr>
          <w:rFonts w:ascii="Arial" w:hAnsi="Arial" w:cs="Arial"/>
          <w:sz w:val="24"/>
          <w:szCs w:val="24"/>
          <w:lang w:val="en-US"/>
        </w:rPr>
        <w:t>Output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yang diawali dengan Aspek Kegiatannya dijadikan dasar penyusunan judul SOP.</w:t>
      </w:r>
    </w:p>
    <w:p w14:paraId="56F8E4B2" w14:textId="54AC7F3D" w:rsidR="00C06BAD" w:rsidRPr="00C06BAD" w:rsidRDefault="00C06BAD" w:rsidP="00435067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Pemetaan SOP AP:</w:t>
      </w:r>
    </w:p>
    <w:p w14:paraId="25F57594" w14:textId="40FF0C76" w:rsidR="00C06BAD" w:rsidRPr="00C06BAD" w:rsidRDefault="00C06BAD" w:rsidP="00435067">
      <w:pPr>
        <w:pStyle w:val="ListParagraph"/>
        <w:numPr>
          <w:ilvl w:val="0"/>
          <w:numId w:val="36"/>
        </w:numPr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Identifikasi kegiatan berdasarkan tugas dan fungsi;</w:t>
      </w:r>
    </w:p>
    <w:p w14:paraId="6CCE4A23" w14:textId="66CFB039" w:rsidR="00C06BAD" w:rsidRPr="00C06BAD" w:rsidRDefault="00C06BAD" w:rsidP="00435067">
      <w:pPr>
        <w:pStyle w:val="ListParagraph"/>
        <w:numPr>
          <w:ilvl w:val="0"/>
          <w:numId w:val="36"/>
        </w:numPr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Identifikasi judul SOP AP berdasarkan kegiatan;</w:t>
      </w:r>
    </w:p>
    <w:p w14:paraId="6ABCC49D" w14:textId="188A8380" w:rsidR="00C06BAD" w:rsidRPr="00C06BAD" w:rsidRDefault="00C06BAD" w:rsidP="00435067">
      <w:pPr>
        <w:pStyle w:val="ListParagraph"/>
        <w:numPr>
          <w:ilvl w:val="0"/>
          <w:numId w:val="36"/>
        </w:numPr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Identifikasi langkah (aktifitas + pelaksana) SOP AP.</w:t>
      </w:r>
    </w:p>
    <w:p w14:paraId="7D3ECAD6" w14:textId="7962D2F1" w:rsidR="00C06BAD" w:rsidRPr="00C25265" w:rsidRDefault="00C06BAD" w:rsidP="00435067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Dianjurkan untuk mengidentifikasi </w:t>
      </w:r>
      <w:r w:rsidRPr="00C06BAD">
        <w:rPr>
          <w:rFonts w:ascii="Arial" w:hAnsi="Arial" w:cs="Arial"/>
          <w:i/>
          <w:color w:val="000000"/>
          <w:sz w:val="24"/>
          <w:szCs w:val="24"/>
          <w:lang w:val="en-US"/>
        </w:rPr>
        <w:t>output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final dengan meningkatkan cakupan SOP </w:t>
      </w:r>
      <w:r w:rsidRPr="00C06BAD">
        <w:rPr>
          <w:rFonts w:ascii="Arial" w:hAnsi="Arial" w:cs="Arial"/>
          <w:color w:val="000000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judul SOP final.</w:t>
      </w:r>
    </w:p>
    <w:p w14:paraId="2EC3E26C" w14:textId="36E90977" w:rsidR="00C25265" w:rsidRPr="00C25265" w:rsidRDefault="00C25265" w:rsidP="00435067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Identifikasi langkah SOP AP:</w:t>
      </w:r>
    </w:p>
    <w:p w14:paraId="2BD21E81" w14:textId="348C6C62" w:rsidR="00C25265" w:rsidRPr="00C25265" w:rsidRDefault="00C25265" w:rsidP="00435067">
      <w:pPr>
        <w:pStyle w:val="ListParagraph"/>
        <w:numPr>
          <w:ilvl w:val="0"/>
          <w:numId w:val="38"/>
        </w:numPr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Tentukan kegiatan awal (diawali dari penanggung jawab kegiatan);</w:t>
      </w:r>
    </w:p>
    <w:p w14:paraId="58104B18" w14:textId="36E7744D" w:rsidR="00C25265" w:rsidRPr="00C25265" w:rsidRDefault="00C25265" w:rsidP="00435067">
      <w:pPr>
        <w:pStyle w:val="ListParagraph"/>
        <w:numPr>
          <w:ilvl w:val="0"/>
          <w:numId w:val="38"/>
        </w:numPr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Tentukan kegiatan utama (proses utama);</w:t>
      </w:r>
    </w:p>
    <w:p w14:paraId="2E4C0EFB" w14:textId="1C1E2D75" w:rsidR="00C25265" w:rsidRPr="00C25265" w:rsidRDefault="00C25265" w:rsidP="00435067">
      <w:pPr>
        <w:pStyle w:val="ListParagraph"/>
        <w:numPr>
          <w:ilvl w:val="0"/>
          <w:numId w:val="38"/>
        </w:numPr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Tentukan kegiatan akhir (kegiatan pencatatan dan pendataan);</w:t>
      </w:r>
    </w:p>
    <w:p w14:paraId="68657288" w14:textId="700EABAC" w:rsidR="00C25265" w:rsidRPr="00C25265" w:rsidRDefault="00C25265" w:rsidP="00435067">
      <w:pPr>
        <w:pStyle w:val="ListParagraph"/>
        <w:numPr>
          <w:ilvl w:val="0"/>
          <w:numId w:val="38"/>
        </w:numPr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Hubungkan kegiatan awal, kegiatan utama dan kegiatan akhir dalam suatu “cerita” dengan S+P+O+K;</w:t>
      </w:r>
    </w:p>
    <w:p w14:paraId="20BDBFA8" w14:textId="747F4BF9" w:rsidR="00C25265" w:rsidRPr="00C25265" w:rsidRDefault="00C25265" w:rsidP="00435067">
      <w:pPr>
        <w:pStyle w:val="ListParagraph"/>
        <w:numPr>
          <w:ilvl w:val="0"/>
          <w:numId w:val="38"/>
        </w:numPr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Hitung jumlah actor kegiatan;</w:t>
      </w:r>
    </w:p>
    <w:p w14:paraId="369B0799" w14:textId="618B3AC2" w:rsidR="00C25265" w:rsidRPr="00C25265" w:rsidRDefault="00C25265" w:rsidP="00435067">
      <w:pPr>
        <w:pStyle w:val="ListParagraph"/>
        <w:numPr>
          <w:ilvl w:val="0"/>
          <w:numId w:val="38"/>
        </w:numPr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Buat flowcharts;</w:t>
      </w:r>
    </w:p>
    <w:p w14:paraId="6BD396C4" w14:textId="2C7055A4" w:rsidR="00C25265" w:rsidRPr="00C25265" w:rsidRDefault="00C25265" w:rsidP="00435067">
      <w:pPr>
        <w:pStyle w:val="ListParagraph"/>
        <w:numPr>
          <w:ilvl w:val="0"/>
          <w:numId w:val="38"/>
        </w:numPr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Isi baku mutu;</w:t>
      </w:r>
    </w:p>
    <w:p w14:paraId="645A956F" w14:textId="514EA24B" w:rsidR="00C25265" w:rsidRPr="00C25265" w:rsidRDefault="00C25265" w:rsidP="00435067">
      <w:pPr>
        <w:pStyle w:val="ListParagraph"/>
        <w:numPr>
          <w:ilvl w:val="0"/>
          <w:numId w:val="38"/>
        </w:numPr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Isi keterangan;</w:t>
      </w:r>
    </w:p>
    <w:p w14:paraId="2DBE09FF" w14:textId="141EE196" w:rsidR="00C25265" w:rsidRPr="00C25265" w:rsidRDefault="00C25265" w:rsidP="00435067">
      <w:pPr>
        <w:pStyle w:val="ListParagraph"/>
        <w:numPr>
          <w:ilvl w:val="0"/>
          <w:numId w:val="38"/>
        </w:numPr>
        <w:spacing w:after="0" w:line="360" w:lineRule="auto"/>
        <w:ind w:left="1701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Isi identitas SOP AP.</w:t>
      </w:r>
    </w:p>
    <w:p w14:paraId="5980B9B4" w14:textId="4B33E9EA" w:rsidR="00435067" w:rsidRPr="00435067" w:rsidRDefault="00C25265" w:rsidP="00435067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Simbol SOP dalam </w:t>
      </w:r>
      <w:r w:rsidRPr="00C25265">
        <w:rPr>
          <w:rFonts w:ascii="Arial" w:hAnsi="Arial" w:cs="Arial"/>
          <w:i/>
          <w:color w:val="000000"/>
          <w:sz w:val="24"/>
          <w:szCs w:val="24"/>
          <w:lang w:val="en-US"/>
        </w:rPr>
        <w:t>Flowchart</w:t>
      </w:r>
      <w:r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5306E9D3" w14:textId="21A19ACA" w:rsidR="002F1E83" w:rsidRDefault="00421612" w:rsidP="00435067">
      <w:pPr>
        <w:pStyle w:val="ListParagraph"/>
        <w:spacing w:after="0" w:line="360" w:lineRule="auto"/>
        <w:ind w:left="11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75BA8EFD" wp14:editId="74892812">
            <wp:simplePos x="0" y="0"/>
            <wp:positionH relativeFrom="column">
              <wp:posOffset>581660</wp:posOffset>
            </wp:positionH>
            <wp:positionV relativeFrom="paragraph">
              <wp:posOffset>16510</wp:posOffset>
            </wp:positionV>
            <wp:extent cx="4924425" cy="2756473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979" cy="275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1C5E8" w14:textId="681EC566" w:rsidR="00435067" w:rsidRDefault="00435067" w:rsidP="00435067">
      <w:pPr>
        <w:pStyle w:val="ListParagraph"/>
        <w:spacing w:after="0" w:line="360" w:lineRule="auto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55622E98" w14:textId="54D6CE55" w:rsidR="00435067" w:rsidRDefault="00435067" w:rsidP="00435067">
      <w:pPr>
        <w:pStyle w:val="ListParagraph"/>
        <w:spacing w:after="0" w:line="360" w:lineRule="auto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32A26AD7" w14:textId="77777777" w:rsidR="00435067" w:rsidRDefault="00435067" w:rsidP="00435067">
      <w:pPr>
        <w:pStyle w:val="ListParagraph"/>
        <w:spacing w:after="0" w:line="360" w:lineRule="auto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1BE989FB" w14:textId="77777777" w:rsidR="00435067" w:rsidRDefault="00435067" w:rsidP="00435067">
      <w:pPr>
        <w:pStyle w:val="ListParagraph"/>
        <w:spacing w:after="0" w:line="360" w:lineRule="auto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695F2DC9" w14:textId="77777777" w:rsidR="00435067" w:rsidRDefault="00435067" w:rsidP="00435067">
      <w:pPr>
        <w:pStyle w:val="ListParagraph"/>
        <w:spacing w:after="0" w:line="360" w:lineRule="auto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036C5C6D" w14:textId="77777777" w:rsidR="00435067" w:rsidRDefault="00435067" w:rsidP="00435067">
      <w:pPr>
        <w:pStyle w:val="ListParagraph"/>
        <w:spacing w:after="0" w:line="360" w:lineRule="auto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6F22845B" w14:textId="50DF6FC0" w:rsidR="00435067" w:rsidRDefault="00435067" w:rsidP="00435067">
      <w:pPr>
        <w:pStyle w:val="ListParagraph"/>
        <w:spacing w:after="0" w:line="360" w:lineRule="auto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1A3C9132" w14:textId="77777777" w:rsidR="00435067" w:rsidRDefault="00435067" w:rsidP="00435067">
      <w:pPr>
        <w:pStyle w:val="ListParagraph"/>
        <w:spacing w:after="0" w:line="360" w:lineRule="auto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209AE1A4" w14:textId="77777777" w:rsidR="00435067" w:rsidRDefault="00435067" w:rsidP="00435067">
      <w:pPr>
        <w:pStyle w:val="ListParagraph"/>
        <w:spacing w:after="0" w:line="360" w:lineRule="auto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70CF0613" w14:textId="77777777" w:rsidR="00435067" w:rsidRDefault="00435067" w:rsidP="00435067">
      <w:pPr>
        <w:pStyle w:val="ListParagraph"/>
        <w:spacing w:after="0" w:line="360" w:lineRule="auto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2E57A97F" w14:textId="16E8CBB7" w:rsidR="00435067" w:rsidRPr="00435067" w:rsidRDefault="00435067" w:rsidP="00435067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Kegiatan yang dibuatkan SOP adalah kegiatan yang mungkin berulang di waktu yang akan datang.</w:t>
      </w:r>
    </w:p>
    <w:p w14:paraId="7BDBFC66" w14:textId="67745041" w:rsidR="00435067" w:rsidRPr="00435067" w:rsidRDefault="00435067" w:rsidP="00435067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Jika kegiatan yang dilaksanakan melebihi waktu SOP = pelanggaran, jika kegiatan yang dilaksanakan lebih cepat dari waktu SOP = pelayanan prima.</w:t>
      </w:r>
    </w:p>
    <w:p w14:paraId="7437B23D" w14:textId="674F3B5B" w:rsidR="00435067" w:rsidRPr="00435067" w:rsidRDefault="00435067" w:rsidP="00435067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1 unit kerja harus mempunyai minimal 1 SOP.</w:t>
      </w:r>
    </w:p>
    <w:p w14:paraId="17BDCC31" w14:textId="24165A29" w:rsidR="00435067" w:rsidRPr="00435067" w:rsidRDefault="00435067" w:rsidP="00435067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SOP yang benar adalah jika seseorang tidak pernah melakukan kegiatan tersebut menjadi bisa hanya dengan membaca SOP.</w:t>
      </w:r>
    </w:p>
    <w:p w14:paraId="4E72C5AD" w14:textId="71EC1FBC" w:rsidR="00435067" w:rsidRPr="00435067" w:rsidRDefault="00435067" w:rsidP="00435067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Walaupun kegiatannya mirip, jika </w:t>
      </w:r>
      <w:r>
        <w:rPr>
          <w:rFonts w:ascii="Arial" w:hAnsi="Arial" w:cs="Arial"/>
          <w:i/>
          <w:color w:val="000000"/>
          <w:sz w:val="24"/>
          <w:szCs w:val="24"/>
          <w:lang w:val="en-US"/>
        </w:rPr>
        <w:t xml:space="preserve">output </w:t>
      </w:r>
      <w:r>
        <w:rPr>
          <w:rFonts w:ascii="Arial" w:hAnsi="Arial" w:cs="Arial"/>
          <w:color w:val="000000"/>
          <w:sz w:val="24"/>
          <w:szCs w:val="24"/>
          <w:lang w:val="en-US"/>
        </w:rPr>
        <w:t>berbeda maka harus dibuatkan SOP tersendiri.</w:t>
      </w:r>
    </w:p>
    <w:p w14:paraId="4D3F02DB" w14:textId="22097B9F" w:rsidR="00435067" w:rsidRPr="00435067" w:rsidRDefault="00435067" w:rsidP="00435067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Dalam SOP, siapapun yang memulai harus terletak pada kolom tabel sebelah kiri. Walapun secara struktur lebih rendah jabatannya (tidak perlu diurutkan berdasarkan struktur).</w:t>
      </w:r>
    </w:p>
    <w:p w14:paraId="500DC392" w14:textId="77777777" w:rsidR="003F0F2E" w:rsidRPr="00265E67" w:rsidRDefault="003F0F2E" w:rsidP="00435067">
      <w:pPr>
        <w:pStyle w:val="ListParagraph"/>
        <w:autoSpaceDE w:val="0"/>
        <w:autoSpaceDN w:val="0"/>
        <w:adjustRightInd w:val="0"/>
        <w:spacing w:after="0" w:line="360" w:lineRule="auto"/>
        <w:ind w:left="1800"/>
        <w:jc w:val="both"/>
        <w:rPr>
          <w:rFonts w:ascii="Arial" w:hAnsi="Arial" w:cs="Arial"/>
          <w:color w:val="000000"/>
          <w:sz w:val="24"/>
          <w:szCs w:val="24"/>
        </w:rPr>
      </w:pPr>
    </w:p>
    <w:p w14:paraId="60BB77AA" w14:textId="716D970F" w:rsidR="00A5707D" w:rsidRPr="00265E67" w:rsidRDefault="00A5707D" w:rsidP="0043506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265E67">
        <w:rPr>
          <w:rFonts w:ascii="Arial" w:hAnsi="Arial" w:cs="Arial"/>
          <w:color w:val="000000" w:themeColor="text1"/>
        </w:rPr>
        <w:t xml:space="preserve">Demikian </w:t>
      </w:r>
      <w:r w:rsidR="003C0B60" w:rsidRPr="00435067">
        <w:rPr>
          <w:rFonts w:ascii="Arial" w:hAnsi="Arial" w:cs="Arial"/>
          <w:color w:val="000000"/>
        </w:rPr>
        <w:t>atas</w:t>
      </w:r>
      <w:r w:rsidR="003C0B60" w:rsidRPr="00265E67">
        <w:rPr>
          <w:rFonts w:ascii="Arial" w:hAnsi="Arial" w:cs="Arial"/>
          <w:color w:val="000000" w:themeColor="text1"/>
        </w:rPr>
        <w:t xml:space="preserve"> perhatian </w:t>
      </w:r>
      <w:r w:rsidR="00537E77" w:rsidRPr="00265E67">
        <w:rPr>
          <w:rFonts w:ascii="Arial" w:hAnsi="Arial" w:cs="Arial"/>
          <w:color w:val="000000" w:themeColor="text1"/>
        </w:rPr>
        <w:t>Ibu Kepala Bagian Sistem Informasi</w:t>
      </w:r>
      <w:r w:rsidR="003C0B60" w:rsidRPr="00265E67">
        <w:rPr>
          <w:rFonts w:ascii="Arial" w:hAnsi="Arial" w:cs="Arial"/>
          <w:color w:val="000000" w:themeColor="text1"/>
        </w:rPr>
        <w:t xml:space="preserve"> disampaikan terima kasih.</w:t>
      </w:r>
    </w:p>
    <w:p w14:paraId="4A121340" w14:textId="77777777" w:rsidR="00435067" w:rsidRDefault="00435067" w:rsidP="00435067">
      <w:pPr>
        <w:spacing w:after="0" w:line="360" w:lineRule="auto"/>
        <w:ind w:left="5040" w:firstLine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27958C4" w14:textId="77777777" w:rsidR="00435067" w:rsidRDefault="00435067" w:rsidP="00435067">
      <w:pPr>
        <w:spacing w:after="0" w:line="360" w:lineRule="auto"/>
        <w:ind w:left="5040" w:firstLine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4F074FD" w14:textId="77777777" w:rsidR="00435067" w:rsidRDefault="00435067" w:rsidP="00435067">
      <w:pPr>
        <w:spacing w:after="0" w:line="360" w:lineRule="auto"/>
        <w:ind w:left="5040" w:firstLine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7C5069F" w14:textId="77777777" w:rsidR="00435067" w:rsidRDefault="00435067" w:rsidP="00435067">
      <w:pPr>
        <w:spacing w:after="0" w:line="360" w:lineRule="auto"/>
        <w:ind w:left="5040" w:firstLine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44F1ADC" w14:textId="77777777" w:rsidR="00435067" w:rsidRDefault="00435067" w:rsidP="00435067">
      <w:pPr>
        <w:spacing w:after="0" w:line="360" w:lineRule="auto"/>
        <w:ind w:left="5040" w:firstLine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F0214AB" w14:textId="741C3ECD" w:rsidR="00A5707D" w:rsidRPr="00265E67" w:rsidRDefault="00435067" w:rsidP="00451A51">
      <w:pPr>
        <w:spacing w:after="0" w:line="360" w:lineRule="auto"/>
        <w:ind w:left="5760" w:firstLine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Bambang Pamungkas</w:t>
      </w:r>
    </w:p>
    <w:p w14:paraId="3C90DE2F" w14:textId="77777777" w:rsidR="00271ACA" w:rsidRPr="00265E67" w:rsidRDefault="00271ACA" w:rsidP="0043506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CA8787C" w14:textId="77777777" w:rsidR="00271ACA" w:rsidRPr="00265E67" w:rsidRDefault="00271ACA" w:rsidP="00435067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14:paraId="0622E47F" w14:textId="7AA22DBD" w:rsidR="00271ACA" w:rsidRPr="00265E67" w:rsidRDefault="00271ACA" w:rsidP="00AA2AB0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299A01D" w14:textId="0517F193" w:rsidR="00935795" w:rsidRPr="00265E67" w:rsidRDefault="00935795" w:rsidP="00AA2AB0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sectPr w:rsidR="00935795" w:rsidRPr="00265E67" w:rsidSect="00265E67">
      <w:pgSz w:w="11907" w:h="16839" w:code="9"/>
      <w:pgMar w:top="1304" w:right="1304" w:bottom="130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06F47" w14:textId="77777777" w:rsidR="00904505" w:rsidRDefault="00904505" w:rsidP="00371B33">
      <w:pPr>
        <w:spacing w:after="0" w:line="240" w:lineRule="auto"/>
      </w:pPr>
      <w:r>
        <w:separator/>
      </w:r>
    </w:p>
  </w:endnote>
  <w:endnote w:type="continuationSeparator" w:id="0">
    <w:p w14:paraId="0A18EFF9" w14:textId="77777777" w:rsidR="00904505" w:rsidRDefault="00904505" w:rsidP="0037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40788" w14:textId="77777777" w:rsidR="00904505" w:rsidRDefault="00904505" w:rsidP="00371B33">
      <w:pPr>
        <w:spacing w:after="0" w:line="240" w:lineRule="auto"/>
      </w:pPr>
      <w:r>
        <w:separator/>
      </w:r>
    </w:p>
  </w:footnote>
  <w:footnote w:type="continuationSeparator" w:id="0">
    <w:p w14:paraId="6D423189" w14:textId="77777777" w:rsidR="00904505" w:rsidRDefault="00904505" w:rsidP="00371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708AD"/>
    <w:multiLevelType w:val="hybridMultilevel"/>
    <w:tmpl w:val="0AB4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76549"/>
    <w:multiLevelType w:val="hybridMultilevel"/>
    <w:tmpl w:val="4D3C552C"/>
    <w:lvl w:ilvl="0" w:tplc="5E0E9D18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5F402D"/>
    <w:multiLevelType w:val="hybridMultilevel"/>
    <w:tmpl w:val="26E476F6"/>
    <w:lvl w:ilvl="0" w:tplc="32A4173E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A4C265C"/>
    <w:multiLevelType w:val="hybridMultilevel"/>
    <w:tmpl w:val="CE7C19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D0A6F"/>
    <w:multiLevelType w:val="hybridMultilevel"/>
    <w:tmpl w:val="3684BE38"/>
    <w:lvl w:ilvl="0" w:tplc="0409000D">
      <w:start w:val="1"/>
      <w:numFmt w:val="bullet"/>
      <w:lvlText w:val=""/>
      <w:lvlJc w:val="left"/>
      <w:pPr>
        <w:ind w:left="257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 w:tentative="1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5">
    <w:nsid w:val="1AEA3B6C"/>
    <w:multiLevelType w:val="hybridMultilevel"/>
    <w:tmpl w:val="C59EE49C"/>
    <w:lvl w:ilvl="0" w:tplc="510A49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AFD08B6"/>
    <w:multiLevelType w:val="hybridMultilevel"/>
    <w:tmpl w:val="D49636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453CAC"/>
    <w:multiLevelType w:val="hybridMultilevel"/>
    <w:tmpl w:val="E5AC9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E64A98"/>
    <w:multiLevelType w:val="hybridMultilevel"/>
    <w:tmpl w:val="4280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46067"/>
    <w:multiLevelType w:val="hybridMultilevel"/>
    <w:tmpl w:val="BD44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628B4"/>
    <w:multiLevelType w:val="hybridMultilevel"/>
    <w:tmpl w:val="52DC3CFE"/>
    <w:lvl w:ilvl="0" w:tplc="4DB6BE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EE54F4A"/>
    <w:multiLevelType w:val="hybridMultilevel"/>
    <w:tmpl w:val="358809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85FBC"/>
    <w:multiLevelType w:val="hybridMultilevel"/>
    <w:tmpl w:val="095AFC78"/>
    <w:lvl w:ilvl="0" w:tplc="7196F9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4CB1A87"/>
    <w:multiLevelType w:val="hybridMultilevel"/>
    <w:tmpl w:val="59A0A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B59D2"/>
    <w:multiLevelType w:val="hybridMultilevel"/>
    <w:tmpl w:val="4C2CB12E"/>
    <w:lvl w:ilvl="0" w:tplc="DB6E9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585B70"/>
    <w:multiLevelType w:val="hybridMultilevel"/>
    <w:tmpl w:val="FE8C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C71F32"/>
    <w:multiLevelType w:val="hybridMultilevel"/>
    <w:tmpl w:val="E32228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42BE5"/>
    <w:multiLevelType w:val="hybridMultilevel"/>
    <w:tmpl w:val="A13284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953DA9"/>
    <w:multiLevelType w:val="multilevel"/>
    <w:tmpl w:val="61CE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915BF6"/>
    <w:multiLevelType w:val="hybridMultilevel"/>
    <w:tmpl w:val="22C41B60"/>
    <w:lvl w:ilvl="0" w:tplc="B6E287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3C91C6C"/>
    <w:multiLevelType w:val="hybridMultilevel"/>
    <w:tmpl w:val="057A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7852DA"/>
    <w:multiLevelType w:val="hybridMultilevel"/>
    <w:tmpl w:val="7C3A4AEE"/>
    <w:lvl w:ilvl="0" w:tplc="E896514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54DC3FEF"/>
    <w:multiLevelType w:val="hybridMultilevel"/>
    <w:tmpl w:val="1D0EEB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AF093D"/>
    <w:multiLevelType w:val="hybridMultilevel"/>
    <w:tmpl w:val="4022AF4C"/>
    <w:lvl w:ilvl="0" w:tplc="C54A37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A1C2E45"/>
    <w:multiLevelType w:val="hybridMultilevel"/>
    <w:tmpl w:val="5210850A"/>
    <w:lvl w:ilvl="0" w:tplc="DD1651A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CD81AFC"/>
    <w:multiLevelType w:val="hybridMultilevel"/>
    <w:tmpl w:val="13E0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DA4F62"/>
    <w:multiLevelType w:val="hybridMultilevel"/>
    <w:tmpl w:val="979A9C28"/>
    <w:lvl w:ilvl="0" w:tplc="3BE4E5D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DA247FD"/>
    <w:multiLevelType w:val="hybridMultilevel"/>
    <w:tmpl w:val="CD3C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3E726A"/>
    <w:multiLevelType w:val="hybridMultilevel"/>
    <w:tmpl w:val="7B280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D35FC7"/>
    <w:multiLevelType w:val="hybridMultilevel"/>
    <w:tmpl w:val="27449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D03C05"/>
    <w:multiLevelType w:val="hybridMultilevel"/>
    <w:tmpl w:val="EF08B0BC"/>
    <w:lvl w:ilvl="0" w:tplc="BBC28392">
      <w:start w:val="2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6103B98"/>
    <w:multiLevelType w:val="hybridMultilevel"/>
    <w:tmpl w:val="54CCA2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04A57"/>
    <w:multiLevelType w:val="hybridMultilevel"/>
    <w:tmpl w:val="ADBA65EE"/>
    <w:lvl w:ilvl="0" w:tplc="4C4EA4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183518"/>
    <w:multiLevelType w:val="hybridMultilevel"/>
    <w:tmpl w:val="D1567CF4"/>
    <w:lvl w:ilvl="0" w:tplc="0D8289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FBD6FFC"/>
    <w:multiLevelType w:val="hybridMultilevel"/>
    <w:tmpl w:val="EF868DDC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>
    <w:nsid w:val="77FC3E0E"/>
    <w:multiLevelType w:val="hybridMultilevel"/>
    <w:tmpl w:val="ADD45324"/>
    <w:lvl w:ilvl="0" w:tplc="5E9CE2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785F3253"/>
    <w:multiLevelType w:val="hybridMultilevel"/>
    <w:tmpl w:val="C9E29DDE"/>
    <w:lvl w:ilvl="0" w:tplc="04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>
    <w:nsid w:val="79E63CB7"/>
    <w:multiLevelType w:val="hybridMultilevel"/>
    <w:tmpl w:val="CDB06456"/>
    <w:lvl w:ilvl="0" w:tplc="04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6"/>
  </w:num>
  <w:num w:numId="4">
    <w:abstractNumId w:val="31"/>
  </w:num>
  <w:num w:numId="5">
    <w:abstractNumId w:val="3"/>
  </w:num>
  <w:num w:numId="6">
    <w:abstractNumId w:val="16"/>
  </w:num>
  <w:num w:numId="7">
    <w:abstractNumId w:val="7"/>
  </w:num>
  <w:num w:numId="8">
    <w:abstractNumId w:val="28"/>
  </w:num>
  <w:num w:numId="9">
    <w:abstractNumId w:val="24"/>
  </w:num>
  <w:num w:numId="10">
    <w:abstractNumId w:val="17"/>
  </w:num>
  <w:num w:numId="11">
    <w:abstractNumId w:val="2"/>
  </w:num>
  <w:num w:numId="12">
    <w:abstractNumId w:val="27"/>
  </w:num>
  <w:num w:numId="13">
    <w:abstractNumId w:val="25"/>
  </w:num>
  <w:num w:numId="14">
    <w:abstractNumId w:val="0"/>
  </w:num>
  <w:num w:numId="15">
    <w:abstractNumId w:val="9"/>
  </w:num>
  <w:num w:numId="16">
    <w:abstractNumId w:val="29"/>
  </w:num>
  <w:num w:numId="17">
    <w:abstractNumId w:val="20"/>
  </w:num>
  <w:num w:numId="18">
    <w:abstractNumId w:val="14"/>
  </w:num>
  <w:num w:numId="19">
    <w:abstractNumId w:val="21"/>
  </w:num>
  <w:num w:numId="20">
    <w:abstractNumId w:val="8"/>
  </w:num>
  <w:num w:numId="21">
    <w:abstractNumId w:val="23"/>
  </w:num>
  <w:num w:numId="22">
    <w:abstractNumId w:val="30"/>
  </w:num>
  <w:num w:numId="23">
    <w:abstractNumId w:val="13"/>
  </w:num>
  <w:num w:numId="24">
    <w:abstractNumId w:val="18"/>
    <w:lvlOverride w:ilvl="0">
      <w:lvl w:ilvl="0">
        <w:numFmt w:val="upperLetter"/>
        <w:lvlText w:val="%1."/>
        <w:lvlJc w:val="left"/>
      </w:lvl>
    </w:lvlOverride>
  </w:num>
  <w:num w:numId="25">
    <w:abstractNumId w:val="22"/>
  </w:num>
  <w:num w:numId="26">
    <w:abstractNumId w:val="15"/>
  </w:num>
  <w:num w:numId="27">
    <w:abstractNumId w:val="32"/>
  </w:num>
  <w:num w:numId="28">
    <w:abstractNumId w:val="1"/>
  </w:num>
  <w:num w:numId="29">
    <w:abstractNumId w:val="33"/>
  </w:num>
  <w:num w:numId="30">
    <w:abstractNumId w:val="5"/>
  </w:num>
  <w:num w:numId="31">
    <w:abstractNumId w:val="10"/>
  </w:num>
  <w:num w:numId="32">
    <w:abstractNumId w:val="19"/>
  </w:num>
  <w:num w:numId="33">
    <w:abstractNumId w:val="12"/>
  </w:num>
  <w:num w:numId="34">
    <w:abstractNumId w:val="35"/>
  </w:num>
  <w:num w:numId="35">
    <w:abstractNumId w:val="34"/>
  </w:num>
  <w:num w:numId="36">
    <w:abstractNumId w:val="37"/>
  </w:num>
  <w:num w:numId="37">
    <w:abstractNumId w:val="3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DF"/>
    <w:rsid w:val="00003645"/>
    <w:rsid w:val="00006697"/>
    <w:rsid w:val="000075F2"/>
    <w:rsid w:val="0001197A"/>
    <w:rsid w:val="00021163"/>
    <w:rsid w:val="0002343D"/>
    <w:rsid w:val="00025579"/>
    <w:rsid w:val="00027414"/>
    <w:rsid w:val="0002799E"/>
    <w:rsid w:val="00027C6A"/>
    <w:rsid w:val="00030D14"/>
    <w:rsid w:val="0004055E"/>
    <w:rsid w:val="00040A37"/>
    <w:rsid w:val="00042F77"/>
    <w:rsid w:val="00045D79"/>
    <w:rsid w:val="00050297"/>
    <w:rsid w:val="00050C54"/>
    <w:rsid w:val="00051A38"/>
    <w:rsid w:val="00051FA3"/>
    <w:rsid w:val="00052B9F"/>
    <w:rsid w:val="00060244"/>
    <w:rsid w:val="00066707"/>
    <w:rsid w:val="0008008F"/>
    <w:rsid w:val="00080200"/>
    <w:rsid w:val="00086F27"/>
    <w:rsid w:val="000872A4"/>
    <w:rsid w:val="00093CAC"/>
    <w:rsid w:val="00094185"/>
    <w:rsid w:val="000946CA"/>
    <w:rsid w:val="000A39E7"/>
    <w:rsid w:val="000B06FC"/>
    <w:rsid w:val="000B2D6A"/>
    <w:rsid w:val="000B3138"/>
    <w:rsid w:val="000B7C80"/>
    <w:rsid w:val="000C3590"/>
    <w:rsid w:val="000C4DB1"/>
    <w:rsid w:val="000C6CBE"/>
    <w:rsid w:val="000D7579"/>
    <w:rsid w:val="000E150F"/>
    <w:rsid w:val="000E23CB"/>
    <w:rsid w:val="000E5B24"/>
    <w:rsid w:val="000F058D"/>
    <w:rsid w:val="000F45BE"/>
    <w:rsid w:val="0010120F"/>
    <w:rsid w:val="00105E87"/>
    <w:rsid w:val="001079BD"/>
    <w:rsid w:val="00111D7B"/>
    <w:rsid w:val="00112859"/>
    <w:rsid w:val="00115D2B"/>
    <w:rsid w:val="00131852"/>
    <w:rsid w:val="0013217A"/>
    <w:rsid w:val="0013668D"/>
    <w:rsid w:val="001402DB"/>
    <w:rsid w:val="001418B0"/>
    <w:rsid w:val="001433BE"/>
    <w:rsid w:val="00145E26"/>
    <w:rsid w:val="00146823"/>
    <w:rsid w:val="00147EA5"/>
    <w:rsid w:val="001502DA"/>
    <w:rsid w:val="00150C91"/>
    <w:rsid w:val="001538E9"/>
    <w:rsid w:val="001555CC"/>
    <w:rsid w:val="00155608"/>
    <w:rsid w:val="00155DDF"/>
    <w:rsid w:val="001570C1"/>
    <w:rsid w:val="0015751E"/>
    <w:rsid w:val="00157FF5"/>
    <w:rsid w:val="001630CC"/>
    <w:rsid w:val="00171DB1"/>
    <w:rsid w:val="00172339"/>
    <w:rsid w:val="001743D1"/>
    <w:rsid w:val="001755E7"/>
    <w:rsid w:val="00175CDF"/>
    <w:rsid w:val="0017783A"/>
    <w:rsid w:val="00180044"/>
    <w:rsid w:val="00181913"/>
    <w:rsid w:val="001912FD"/>
    <w:rsid w:val="001955C3"/>
    <w:rsid w:val="0019684C"/>
    <w:rsid w:val="00197259"/>
    <w:rsid w:val="001A6C9F"/>
    <w:rsid w:val="001A6D7C"/>
    <w:rsid w:val="001A7A00"/>
    <w:rsid w:val="001B2962"/>
    <w:rsid w:val="001B4657"/>
    <w:rsid w:val="001B55A8"/>
    <w:rsid w:val="001C2D64"/>
    <w:rsid w:val="001C3C90"/>
    <w:rsid w:val="001D5103"/>
    <w:rsid w:val="001D563F"/>
    <w:rsid w:val="001D693D"/>
    <w:rsid w:val="001E0CCA"/>
    <w:rsid w:val="001E1586"/>
    <w:rsid w:val="001E21A1"/>
    <w:rsid w:val="001E2E29"/>
    <w:rsid w:val="001F1F39"/>
    <w:rsid w:val="001F5337"/>
    <w:rsid w:val="001F61AC"/>
    <w:rsid w:val="001F64EF"/>
    <w:rsid w:val="002006A0"/>
    <w:rsid w:val="0020330D"/>
    <w:rsid w:val="00210425"/>
    <w:rsid w:val="00210AF6"/>
    <w:rsid w:val="002135E3"/>
    <w:rsid w:val="00217096"/>
    <w:rsid w:val="00220221"/>
    <w:rsid w:val="00224257"/>
    <w:rsid w:val="00225574"/>
    <w:rsid w:val="002264F2"/>
    <w:rsid w:val="00230760"/>
    <w:rsid w:val="00231EE8"/>
    <w:rsid w:val="002320C9"/>
    <w:rsid w:val="00234772"/>
    <w:rsid w:val="0023592B"/>
    <w:rsid w:val="00236D91"/>
    <w:rsid w:val="00237D29"/>
    <w:rsid w:val="00242D60"/>
    <w:rsid w:val="00256BC1"/>
    <w:rsid w:val="00262EB0"/>
    <w:rsid w:val="00263825"/>
    <w:rsid w:val="00265E67"/>
    <w:rsid w:val="00270D54"/>
    <w:rsid w:val="00271ACA"/>
    <w:rsid w:val="00273AEC"/>
    <w:rsid w:val="0027405F"/>
    <w:rsid w:val="00275348"/>
    <w:rsid w:val="00276C17"/>
    <w:rsid w:val="00280331"/>
    <w:rsid w:val="00282089"/>
    <w:rsid w:val="0028354D"/>
    <w:rsid w:val="00292BD5"/>
    <w:rsid w:val="002A1944"/>
    <w:rsid w:val="002A3659"/>
    <w:rsid w:val="002A3CEB"/>
    <w:rsid w:val="002A4EDF"/>
    <w:rsid w:val="002A5F1A"/>
    <w:rsid w:val="002A64DD"/>
    <w:rsid w:val="002B2F34"/>
    <w:rsid w:val="002B4FFB"/>
    <w:rsid w:val="002B53F4"/>
    <w:rsid w:val="002B66E7"/>
    <w:rsid w:val="002C1665"/>
    <w:rsid w:val="002C20C3"/>
    <w:rsid w:val="002C7B88"/>
    <w:rsid w:val="002D18BE"/>
    <w:rsid w:val="002D3D76"/>
    <w:rsid w:val="002D47C6"/>
    <w:rsid w:val="002D562A"/>
    <w:rsid w:val="002D57C0"/>
    <w:rsid w:val="002D6CFF"/>
    <w:rsid w:val="002D7E44"/>
    <w:rsid w:val="002E1FA6"/>
    <w:rsid w:val="002E44EB"/>
    <w:rsid w:val="002E4B99"/>
    <w:rsid w:val="002E66F8"/>
    <w:rsid w:val="002F1E83"/>
    <w:rsid w:val="002F23C2"/>
    <w:rsid w:val="002F2A68"/>
    <w:rsid w:val="002F59EF"/>
    <w:rsid w:val="002F6595"/>
    <w:rsid w:val="00300301"/>
    <w:rsid w:val="00301485"/>
    <w:rsid w:val="00305F95"/>
    <w:rsid w:val="00311CBF"/>
    <w:rsid w:val="00312F11"/>
    <w:rsid w:val="00314660"/>
    <w:rsid w:val="00315EFF"/>
    <w:rsid w:val="00320A09"/>
    <w:rsid w:val="0033148B"/>
    <w:rsid w:val="00331B11"/>
    <w:rsid w:val="003348BD"/>
    <w:rsid w:val="003352FD"/>
    <w:rsid w:val="00336EA9"/>
    <w:rsid w:val="003434FA"/>
    <w:rsid w:val="00354A26"/>
    <w:rsid w:val="00360F1A"/>
    <w:rsid w:val="0036533E"/>
    <w:rsid w:val="003658ED"/>
    <w:rsid w:val="00371B33"/>
    <w:rsid w:val="0037373D"/>
    <w:rsid w:val="003739E9"/>
    <w:rsid w:val="00380CD0"/>
    <w:rsid w:val="00381E91"/>
    <w:rsid w:val="003833C1"/>
    <w:rsid w:val="00386460"/>
    <w:rsid w:val="003902D2"/>
    <w:rsid w:val="00390F7D"/>
    <w:rsid w:val="00391834"/>
    <w:rsid w:val="0039608E"/>
    <w:rsid w:val="00397A01"/>
    <w:rsid w:val="003A22EA"/>
    <w:rsid w:val="003A4141"/>
    <w:rsid w:val="003A5CFD"/>
    <w:rsid w:val="003A7E1A"/>
    <w:rsid w:val="003B01FB"/>
    <w:rsid w:val="003B3181"/>
    <w:rsid w:val="003B3D4F"/>
    <w:rsid w:val="003C0B60"/>
    <w:rsid w:val="003C2A26"/>
    <w:rsid w:val="003C2FF3"/>
    <w:rsid w:val="003C4790"/>
    <w:rsid w:val="003C4B90"/>
    <w:rsid w:val="003C5595"/>
    <w:rsid w:val="003C5A6C"/>
    <w:rsid w:val="003C70FB"/>
    <w:rsid w:val="003C791F"/>
    <w:rsid w:val="003D1FB8"/>
    <w:rsid w:val="003D2867"/>
    <w:rsid w:val="003D32E5"/>
    <w:rsid w:val="003D76D2"/>
    <w:rsid w:val="003E020B"/>
    <w:rsid w:val="003E48D9"/>
    <w:rsid w:val="003E78E8"/>
    <w:rsid w:val="003F0F2E"/>
    <w:rsid w:val="003F4547"/>
    <w:rsid w:val="003F6A98"/>
    <w:rsid w:val="004033A8"/>
    <w:rsid w:val="00403D19"/>
    <w:rsid w:val="00404039"/>
    <w:rsid w:val="00411B8C"/>
    <w:rsid w:val="00413810"/>
    <w:rsid w:val="00415009"/>
    <w:rsid w:val="00415A16"/>
    <w:rsid w:val="00416000"/>
    <w:rsid w:val="004161CC"/>
    <w:rsid w:val="00420408"/>
    <w:rsid w:val="004208E8"/>
    <w:rsid w:val="00421612"/>
    <w:rsid w:val="00421E8B"/>
    <w:rsid w:val="00424BE2"/>
    <w:rsid w:val="00425AF0"/>
    <w:rsid w:val="00427BEA"/>
    <w:rsid w:val="00431557"/>
    <w:rsid w:val="00433891"/>
    <w:rsid w:val="00434C27"/>
    <w:rsid w:val="00434CA2"/>
    <w:rsid w:val="00434DC3"/>
    <w:rsid w:val="00435067"/>
    <w:rsid w:val="00435229"/>
    <w:rsid w:val="00436DA7"/>
    <w:rsid w:val="00436F84"/>
    <w:rsid w:val="00440EA3"/>
    <w:rsid w:val="0044200A"/>
    <w:rsid w:val="00445E8A"/>
    <w:rsid w:val="00451A51"/>
    <w:rsid w:val="00453624"/>
    <w:rsid w:val="00454575"/>
    <w:rsid w:val="00454BA1"/>
    <w:rsid w:val="004566BC"/>
    <w:rsid w:val="00462A08"/>
    <w:rsid w:val="0046359E"/>
    <w:rsid w:val="00463B6F"/>
    <w:rsid w:val="00463E02"/>
    <w:rsid w:val="00466A2E"/>
    <w:rsid w:val="004678B8"/>
    <w:rsid w:val="00470B20"/>
    <w:rsid w:val="00484033"/>
    <w:rsid w:val="00484DA1"/>
    <w:rsid w:val="00487264"/>
    <w:rsid w:val="00492610"/>
    <w:rsid w:val="00494F4F"/>
    <w:rsid w:val="004A0211"/>
    <w:rsid w:val="004A263C"/>
    <w:rsid w:val="004B2ACA"/>
    <w:rsid w:val="004B2C5E"/>
    <w:rsid w:val="004B4179"/>
    <w:rsid w:val="004B658B"/>
    <w:rsid w:val="004B6F82"/>
    <w:rsid w:val="004C13C0"/>
    <w:rsid w:val="004C1AD2"/>
    <w:rsid w:val="004C224A"/>
    <w:rsid w:val="004C2AC2"/>
    <w:rsid w:val="004C5CE1"/>
    <w:rsid w:val="004C6B14"/>
    <w:rsid w:val="004D035C"/>
    <w:rsid w:val="004D1BC4"/>
    <w:rsid w:val="004D5920"/>
    <w:rsid w:val="004D602D"/>
    <w:rsid w:val="004D6856"/>
    <w:rsid w:val="004E1133"/>
    <w:rsid w:val="004E3CB1"/>
    <w:rsid w:val="004E4BED"/>
    <w:rsid w:val="004E718F"/>
    <w:rsid w:val="004E76B1"/>
    <w:rsid w:val="004F0935"/>
    <w:rsid w:val="004F106E"/>
    <w:rsid w:val="004F3633"/>
    <w:rsid w:val="004F4496"/>
    <w:rsid w:val="004F4EFF"/>
    <w:rsid w:val="004F5C76"/>
    <w:rsid w:val="004F664F"/>
    <w:rsid w:val="00500ED5"/>
    <w:rsid w:val="00500F27"/>
    <w:rsid w:val="0050142F"/>
    <w:rsid w:val="0050202A"/>
    <w:rsid w:val="00503BC2"/>
    <w:rsid w:val="00504295"/>
    <w:rsid w:val="00505D85"/>
    <w:rsid w:val="00506185"/>
    <w:rsid w:val="00513E3A"/>
    <w:rsid w:val="005148BA"/>
    <w:rsid w:val="005166DF"/>
    <w:rsid w:val="005201CD"/>
    <w:rsid w:val="00524734"/>
    <w:rsid w:val="00527FD6"/>
    <w:rsid w:val="00531586"/>
    <w:rsid w:val="00534AFC"/>
    <w:rsid w:val="00534DBA"/>
    <w:rsid w:val="00537E77"/>
    <w:rsid w:val="00540C77"/>
    <w:rsid w:val="00550C72"/>
    <w:rsid w:val="00551C5F"/>
    <w:rsid w:val="00551CDA"/>
    <w:rsid w:val="00552E35"/>
    <w:rsid w:val="00554820"/>
    <w:rsid w:val="005572F0"/>
    <w:rsid w:val="00562864"/>
    <w:rsid w:val="00562A43"/>
    <w:rsid w:val="0056350D"/>
    <w:rsid w:val="00563BFA"/>
    <w:rsid w:val="005650F9"/>
    <w:rsid w:val="00565A86"/>
    <w:rsid w:val="005667CE"/>
    <w:rsid w:val="00575D14"/>
    <w:rsid w:val="005804AA"/>
    <w:rsid w:val="0058324A"/>
    <w:rsid w:val="00584955"/>
    <w:rsid w:val="0058606F"/>
    <w:rsid w:val="00586F96"/>
    <w:rsid w:val="00587AB0"/>
    <w:rsid w:val="00591139"/>
    <w:rsid w:val="00592966"/>
    <w:rsid w:val="00594A8B"/>
    <w:rsid w:val="005A0B10"/>
    <w:rsid w:val="005A3F0D"/>
    <w:rsid w:val="005A4FDD"/>
    <w:rsid w:val="005B040F"/>
    <w:rsid w:val="005B15E9"/>
    <w:rsid w:val="005B4193"/>
    <w:rsid w:val="005B7B8E"/>
    <w:rsid w:val="005C16A5"/>
    <w:rsid w:val="005C35F6"/>
    <w:rsid w:val="005D3522"/>
    <w:rsid w:val="005D42DC"/>
    <w:rsid w:val="005D5E50"/>
    <w:rsid w:val="005E0174"/>
    <w:rsid w:val="005E2370"/>
    <w:rsid w:val="005E2533"/>
    <w:rsid w:val="005E35A4"/>
    <w:rsid w:val="005E3E85"/>
    <w:rsid w:val="005F3C5B"/>
    <w:rsid w:val="005F3C9C"/>
    <w:rsid w:val="00601686"/>
    <w:rsid w:val="00604974"/>
    <w:rsid w:val="00604981"/>
    <w:rsid w:val="006052FC"/>
    <w:rsid w:val="00610D07"/>
    <w:rsid w:val="00612BE0"/>
    <w:rsid w:val="00615214"/>
    <w:rsid w:val="006159A2"/>
    <w:rsid w:val="00617609"/>
    <w:rsid w:val="0062293E"/>
    <w:rsid w:val="00623A65"/>
    <w:rsid w:val="00624A53"/>
    <w:rsid w:val="0063107F"/>
    <w:rsid w:val="00632517"/>
    <w:rsid w:val="00635620"/>
    <w:rsid w:val="0063722F"/>
    <w:rsid w:val="00643037"/>
    <w:rsid w:val="00644012"/>
    <w:rsid w:val="00647EAC"/>
    <w:rsid w:val="00651330"/>
    <w:rsid w:val="00655250"/>
    <w:rsid w:val="006556C5"/>
    <w:rsid w:val="006668EA"/>
    <w:rsid w:val="00666E22"/>
    <w:rsid w:val="00671EC1"/>
    <w:rsid w:val="00672D2C"/>
    <w:rsid w:val="0067350D"/>
    <w:rsid w:val="006743E6"/>
    <w:rsid w:val="00675317"/>
    <w:rsid w:val="00677EB0"/>
    <w:rsid w:val="00683354"/>
    <w:rsid w:val="006847B2"/>
    <w:rsid w:val="00685BE5"/>
    <w:rsid w:val="00690245"/>
    <w:rsid w:val="0069105F"/>
    <w:rsid w:val="006916BE"/>
    <w:rsid w:val="00696880"/>
    <w:rsid w:val="006A1360"/>
    <w:rsid w:val="006A3370"/>
    <w:rsid w:val="006A56A1"/>
    <w:rsid w:val="006A593F"/>
    <w:rsid w:val="006B0499"/>
    <w:rsid w:val="006B0C81"/>
    <w:rsid w:val="006B11DC"/>
    <w:rsid w:val="006B2125"/>
    <w:rsid w:val="006B552B"/>
    <w:rsid w:val="006C0334"/>
    <w:rsid w:val="006C0FDB"/>
    <w:rsid w:val="006C54E8"/>
    <w:rsid w:val="006D026F"/>
    <w:rsid w:val="006D3C79"/>
    <w:rsid w:val="006D50CB"/>
    <w:rsid w:val="006D5534"/>
    <w:rsid w:val="006D7EDF"/>
    <w:rsid w:val="006E18B2"/>
    <w:rsid w:val="006E1DE6"/>
    <w:rsid w:val="006E4354"/>
    <w:rsid w:val="006F358B"/>
    <w:rsid w:val="006F428B"/>
    <w:rsid w:val="006F53EF"/>
    <w:rsid w:val="00701D13"/>
    <w:rsid w:val="00703E5A"/>
    <w:rsid w:val="007061A8"/>
    <w:rsid w:val="00707A7E"/>
    <w:rsid w:val="00713090"/>
    <w:rsid w:val="00714D51"/>
    <w:rsid w:val="007207B4"/>
    <w:rsid w:val="00720CAA"/>
    <w:rsid w:val="00721507"/>
    <w:rsid w:val="007220DD"/>
    <w:rsid w:val="00722748"/>
    <w:rsid w:val="007248DA"/>
    <w:rsid w:val="00724DBF"/>
    <w:rsid w:val="00724F38"/>
    <w:rsid w:val="00734AF3"/>
    <w:rsid w:val="00735FCD"/>
    <w:rsid w:val="0073622A"/>
    <w:rsid w:val="00740BE2"/>
    <w:rsid w:val="00743862"/>
    <w:rsid w:val="00744BEE"/>
    <w:rsid w:val="007505A9"/>
    <w:rsid w:val="0075366E"/>
    <w:rsid w:val="00755B8B"/>
    <w:rsid w:val="007566E7"/>
    <w:rsid w:val="00761986"/>
    <w:rsid w:val="0076298D"/>
    <w:rsid w:val="0076432A"/>
    <w:rsid w:val="00764E15"/>
    <w:rsid w:val="0076520B"/>
    <w:rsid w:val="007701E5"/>
    <w:rsid w:val="007702A5"/>
    <w:rsid w:val="00771FD9"/>
    <w:rsid w:val="007754D2"/>
    <w:rsid w:val="00781D4C"/>
    <w:rsid w:val="00783694"/>
    <w:rsid w:val="00787E74"/>
    <w:rsid w:val="007927B1"/>
    <w:rsid w:val="00793A0D"/>
    <w:rsid w:val="0079662B"/>
    <w:rsid w:val="007A038D"/>
    <w:rsid w:val="007A0754"/>
    <w:rsid w:val="007A2844"/>
    <w:rsid w:val="007A48CA"/>
    <w:rsid w:val="007A5AB6"/>
    <w:rsid w:val="007A6152"/>
    <w:rsid w:val="007A6C85"/>
    <w:rsid w:val="007B0AC9"/>
    <w:rsid w:val="007B37CB"/>
    <w:rsid w:val="007B5828"/>
    <w:rsid w:val="007C0AC1"/>
    <w:rsid w:val="007C1F26"/>
    <w:rsid w:val="007C478C"/>
    <w:rsid w:val="007C5BD1"/>
    <w:rsid w:val="007D2FB5"/>
    <w:rsid w:val="007D413C"/>
    <w:rsid w:val="007D52A5"/>
    <w:rsid w:val="007D57D4"/>
    <w:rsid w:val="007E0747"/>
    <w:rsid w:val="007E4D2A"/>
    <w:rsid w:val="007E4F85"/>
    <w:rsid w:val="007F0829"/>
    <w:rsid w:val="007F24F0"/>
    <w:rsid w:val="007F2927"/>
    <w:rsid w:val="007F29EA"/>
    <w:rsid w:val="007F4F1F"/>
    <w:rsid w:val="007F5FA5"/>
    <w:rsid w:val="007F6DD4"/>
    <w:rsid w:val="00804748"/>
    <w:rsid w:val="0081026F"/>
    <w:rsid w:val="00813A7B"/>
    <w:rsid w:val="00814A7E"/>
    <w:rsid w:val="0081543A"/>
    <w:rsid w:val="008179F4"/>
    <w:rsid w:val="00820B2D"/>
    <w:rsid w:val="00821904"/>
    <w:rsid w:val="00822882"/>
    <w:rsid w:val="0082320D"/>
    <w:rsid w:val="00831059"/>
    <w:rsid w:val="00831A14"/>
    <w:rsid w:val="00833EA1"/>
    <w:rsid w:val="008451AC"/>
    <w:rsid w:val="008475C6"/>
    <w:rsid w:val="00851852"/>
    <w:rsid w:val="008531CE"/>
    <w:rsid w:val="00857514"/>
    <w:rsid w:val="008629DE"/>
    <w:rsid w:val="008635B0"/>
    <w:rsid w:val="00866D40"/>
    <w:rsid w:val="00874897"/>
    <w:rsid w:val="00875AE4"/>
    <w:rsid w:val="00875C72"/>
    <w:rsid w:val="0088212A"/>
    <w:rsid w:val="00884268"/>
    <w:rsid w:val="00885128"/>
    <w:rsid w:val="0089546E"/>
    <w:rsid w:val="00895EA2"/>
    <w:rsid w:val="0089635E"/>
    <w:rsid w:val="008A0939"/>
    <w:rsid w:val="008A1B86"/>
    <w:rsid w:val="008A394D"/>
    <w:rsid w:val="008A5570"/>
    <w:rsid w:val="008B1EBD"/>
    <w:rsid w:val="008B2F5D"/>
    <w:rsid w:val="008B37BB"/>
    <w:rsid w:val="008B3C79"/>
    <w:rsid w:val="008B44AC"/>
    <w:rsid w:val="008C0011"/>
    <w:rsid w:val="008C16AA"/>
    <w:rsid w:val="008C3735"/>
    <w:rsid w:val="008C708A"/>
    <w:rsid w:val="008D02D8"/>
    <w:rsid w:val="008D0985"/>
    <w:rsid w:val="008D306C"/>
    <w:rsid w:val="008E496E"/>
    <w:rsid w:val="008F1168"/>
    <w:rsid w:val="008F2512"/>
    <w:rsid w:val="008F3471"/>
    <w:rsid w:val="008F6BBB"/>
    <w:rsid w:val="00902C1E"/>
    <w:rsid w:val="009030F2"/>
    <w:rsid w:val="00904505"/>
    <w:rsid w:val="0090493A"/>
    <w:rsid w:val="00904DCA"/>
    <w:rsid w:val="009055F5"/>
    <w:rsid w:val="0090595D"/>
    <w:rsid w:val="00907E95"/>
    <w:rsid w:val="00910946"/>
    <w:rsid w:val="00910B63"/>
    <w:rsid w:val="00913440"/>
    <w:rsid w:val="009166A5"/>
    <w:rsid w:val="00916762"/>
    <w:rsid w:val="00920924"/>
    <w:rsid w:val="00923969"/>
    <w:rsid w:val="0093061C"/>
    <w:rsid w:val="009311F4"/>
    <w:rsid w:val="00935795"/>
    <w:rsid w:val="0093796F"/>
    <w:rsid w:val="009429C9"/>
    <w:rsid w:val="00953F02"/>
    <w:rsid w:val="009578C3"/>
    <w:rsid w:val="00957AE5"/>
    <w:rsid w:val="00960A9B"/>
    <w:rsid w:val="009614C5"/>
    <w:rsid w:val="00964881"/>
    <w:rsid w:val="0096627F"/>
    <w:rsid w:val="009676A0"/>
    <w:rsid w:val="0097035C"/>
    <w:rsid w:val="00972560"/>
    <w:rsid w:val="009747EF"/>
    <w:rsid w:val="00975246"/>
    <w:rsid w:val="00976143"/>
    <w:rsid w:val="00980053"/>
    <w:rsid w:val="009837D5"/>
    <w:rsid w:val="00987CB7"/>
    <w:rsid w:val="00993971"/>
    <w:rsid w:val="009939FA"/>
    <w:rsid w:val="00994EB9"/>
    <w:rsid w:val="009964EC"/>
    <w:rsid w:val="009979A4"/>
    <w:rsid w:val="00997DD4"/>
    <w:rsid w:val="009A1CE1"/>
    <w:rsid w:val="009B1BC8"/>
    <w:rsid w:val="009B2346"/>
    <w:rsid w:val="009B2F62"/>
    <w:rsid w:val="009C5CF0"/>
    <w:rsid w:val="009D5055"/>
    <w:rsid w:val="009D61B0"/>
    <w:rsid w:val="009D61D3"/>
    <w:rsid w:val="009D7B9D"/>
    <w:rsid w:val="009E49B5"/>
    <w:rsid w:val="009F0468"/>
    <w:rsid w:val="009F4C09"/>
    <w:rsid w:val="009F572D"/>
    <w:rsid w:val="009F59D9"/>
    <w:rsid w:val="009F72B0"/>
    <w:rsid w:val="00A01AC9"/>
    <w:rsid w:val="00A02B81"/>
    <w:rsid w:val="00A031F6"/>
    <w:rsid w:val="00A04FE1"/>
    <w:rsid w:val="00A062B3"/>
    <w:rsid w:val="00A10DD0"/>
    <w:rsid w:val="00A11057"/>
    <w:rsid w:val="00A139C5"/>
    <w:rsid w:val="00A142C0"/>
    <w:rsid w:val="00A145E2"/>
    <w:rsid w:val="00A20E78"/>
    <w:rsid w:val="00A211F7"/>
    <w:rsid w:val="00A221F3"/>
    <w:rsid w:val="00A22616"/>
    <w:rsid w:val="00A22B5C"/>
    <w:rsid w:val="00A23DFB"/>
    <w:rsid w:val="00A27167"/>
    <w:rsid w:val="00A27AF2"/>
    <w:rsid w:val="00A27BBD"/>
    <w:rsid w:val="00A325DA"/>
    <w:rsid w:val="00A3499C"/>
    <w:rsid w:val="00A378F5"/>
    <w:rsid w:val="00A421D7"/>
    <w:rsid w:val="00A508DD"/>
    <w:rsid w:val="00A5247B"/>
    <w:rsid w:val="00A53100"/>
    <w:rsid w:val="00A5359F"/>
    <w:rsid w:val="00A54ED1"/>
    <w:rsid w:val="00A55351"/>
    <w:rsid w:val="00A55378"/>
    <w:rsid w:val="00A5707D"/>
    <w:rsid w:val="00A57FDF"/>
    <w:rsid w:val="00A628E9"/>
    <w:rsid w:val="00A70A96"/>
    <w:rsid w:val="00A713C0"/>
    <w:rsid w:val="00A77193"/>
    <w:rsid w:val="00A80F45"/>
    <w:rsid w:val="00A821B7"/>
    <w:rsid w:val="00A82600"/>
    <w:rsid w:val="00A8371C"/>
    <w:rsid w:val="00A86630"/>
    <w:rsid w:val="00A86AA3"/>
    <w:rsid w:val="00A87285"/>
    <w:rsid w:val="00A904B9"/>
    <w:rsid w:val="00A90803"/>
    <w:rsid w:val="00A929EA"/>
    <w:rsid w:val="00A92E43"/>
    <w:rsid w:val="00A92F66"/>
    <w:rsid w:val="00A94E28"/>
    <w:rsid w:val="00A96625"/>
    <w:rsid w:val="00AA2AB0"/>
    <w:rsid w:val="00AA4328"/>
    <w:rsid w:val="00AA4504"/>
    <w:rsid w:val="00AA4600"/>
    <w:rsid w:val="00AA51F1"/>
    <w:rsid w:val="00AA6F3F"/>
    <w:rsid w:val="00AB5187"/>
    <w:rsid w:val="00AB5216"/>
    <w:rsid w:val="00AC420D"/>
    <w:rsid w:val="00AD0B8B"/>
    <w:rsid w:val="00AD5291"/>
    <w:rsid w:val="00AD59EB"/>
    <w:rsid w:val="00AD62CD"/>
    <w:rsid w:val="00AD7A6C"/>
    <w:rsid w:val="00AE0A99"/>
    <w:rsid w:val="00AE0CAB"/>
    <w:rsid w:val="00AE5A08"/>
    <w:rsid w:val="00AE6176"/>
    <w:rsid w:val="00AE756D"/>
    <w:rsid w:val="00AF18F3"/>
    <w:rsid w:val="00AF2438"/>
    <w:rsid w:val="00AF5847"/>
    <w:rsid w:val="00AF6A84"/>
    <w:rsid w:val="00B05CBC"/>
    <w:rsid w:val="00B06F69"/>
    <w:rsid w:val="00B07065"/>
    <w:rsid w:val="00B0772F"/>
    <w:rsid w:val="00B10F36"/>
    <w:rsid w:val="00B1285F"/>
    <w:rsid w:val="00B2515D"/>
    <w:rsid w:val="00B26A76"/>
    <w:rsid w:val="00B2743E"/>
    <w:rsid w:val="00B31232"/>
    <w:rsid w:val="00B31471"/>
    <w:rsid w:val="00B31536"/>
    <w:rsid w:val="00B3165D"/>
    <w:rsid w:val="00B32785"/>
    <w:rsid w:val="00B33913"/>
    <w:rsid w:val="00B3627B"/>
    <w:rsid w:val="00B364B3"/>
    <w:rsid w:val="00B37A88"/>
    <w:rsid w:val="00B400F0"/>
    <w:rsid w:val="00B40570"/>
    <w:rsid w:val="00B43EBD"/>
    <w:rsid w:val="00B43F56"/>
    <w:rsid w:val="00B44F18"/>
    <w:rsid w:val="00B5005B"/>
    <w:rsid w:val="00B50184"/>
    <w:rsid w:val="00B52F45"/>
    <w:rsid w:val="00B61031"/>
    <w:rsid w:val="00B63C4C"/>
    <w:rsid w:val="00B64054"/>
    <w:rsid w:val="00B655E1"/>
    <w:rsid w:val="00B726C2"/>
    <w:rsid w:val="00B736A4"/>
    <w:rsid w:val="00B80000"/>
    <w:rsid w:val="00B81B14"/>
    <w:rsid w:val="00B81E81"/>
    <w:rsid w:val="00B831AA"/>
    <w:rsid w:val="00B86C0F"/>
    <w:rsid w:val="00B93EE5"/>
    <w:rsid w:val="00BA3CE6"/>
    <w:rsid w:val="00BA626D"/>
    <w:rsid w:val="00BA7527"/>
    <w:rsid w:val="00BA7FCB"/>
    <w:rsid w:val="00BB2FE4"/>
    <w:rsid w:val="00BB38C2"/>
    <w:rsid w:val="00BB4C80"/>
    <w:rsid w:val="00BB732D"/>
    <w:rsid w:val="00BC09DB"/>
    <w:rsid w:val="00BC2CED"/>
    <w:rsid w:val="00BC5F49"/>
    <w:rsid w:val="00BC6667"/>
    <w:rsid w:val="00BC6CCC"/>
    <w:rsid w:val="00BC7F92"/>
    <w:rsid w:val="00BE4E07"/>
    <w:rsid w:val="00BE57E9"/>
    <w:rsid w:val="00BE6265"/>
    <w:rsid w:val="00BF254F"/>
    <w:rsid w:val="00BF54C4"/>
    <w:rsid w:val="00BF5D0B"/>
    <w:rsid w:val="00C003A9"/>
    <w:rsid w:val="00C01F48"/>
    <w:rsid w:val="00C027D0"/>
    <w:rsid w:val="00C04CE8"/>
    <w:rsid w:val="00C05E69"/>
    <w:rsid w:val="00C06BAD"/>
    <w:rsid w:val="00C06FFB"/>
    <w:rsid w:val="00C07F29"/>
    <w:rsid w:val="00C16E8F"/>
    <w:rsid w:val="00C21801"/>
    <w:rsid w:val="00C25265"/>
    <w:rsid w:val="00C3061B"/>
    <w:rsid w:val="00C3265C"/>
    <w:rsid w:val="00C33F78"/>
    <w:rsid w:val="00C3558C"/>
    <w:rsid w:val="00C36C38"/>
    <w:rsid w:val="00C371A4"/>
    <w:rsid w:val="00C42DB8"/>
    <w:rsid w:val="00C435B5"/>
    <w:rsid w:val="00C45CE3"/>
    <w:rsid w:val="00C46D3D"/>
    <w:rsid w:val="00C47DB3"/>
    <w:rsid w:val="00C542F3"/>
    <w:rsid w:val="00C54D5A"/>
    <w:rsid w:val="00C5563D"/>
    <w:rsid w:val="00C5680A"/>
    <w:rsid w:val="00C5761C"/>
    <w:rsid w:val="00C6120B"/>
    <w:rsid w:val="00C61636"/>
    <w:rsid w:val="00C61C23"/>
    <w:rsid w:val="00C62027"/>
    <w:rsid w:val="00C63CFC"/>
    <w:rsid w:val="00C64EE3"/>
    <w:rsid w:val="00C67D2C"/>
    <w:rsid w:val="00C70B79"/>
    <w:rsid w:val="00C73944"/>
    <w:rsid w:val="00C75354"/>
    <w:rsid w:val="00C76048"/>
    <w:rsid w:val="00C80381"/>
    <w:rsid w:val="00C8311A"/>
    <w:rsid w:val="00C848BA"/>
    <w:rsid w:val="00C92D70"/>
    <w:rsid w:val="00C92DA9"/>
    <w:rsid w:val="00CA2764"/>
    <w:rsid w:val="00CA3181"/>
    <w:rsid w:val="00CA4A61"/>
    <w:rsid w:val="00CA55F9"/>
    <w:rsid w:val="00CA5CBA"/>
    <w:rsid w:val="00CA7021"/>
    <w:rsid w:val="00CB06C5"/>
    <w:rsid w:val="00CB4F9D"/>
    <w:rsid w:val="00CB5ADF"/>
    <w:rsid w:val="00CB6F21"/>
    <w:rsid w:val="00CC3760"/>
    <w:rsid w:val="00CC5BCC"/>
    <w:rsid w:val="00CC5DFD"/>
    <w:rsid w:val="00CD1DD5"/>
    <w:rsid w:val="00CD79AE"/>
    <w:rsid w:val="00CE487C"/>
    <w:rsid w:val="00CE5687"/>
    <w:rsid w:val="00CF3571"/>
    <w:rsid w:val="00CF4EA7"/>
    <w:rsid w:val="00CF5008"/>
    <w:rsid w:val="00CF6868"/>
    <w:rsid w:val="00CF77BB"/>
    <w:rsid w:val="00CF7D08"/>
    <w:rsid w:val="00D00450"/>
    <w:rsid w:val="00D0046D"/>
    <w:rsid w:val="00D00C88"/>
    <w:rsid w:val="00D019FD"/>
    <w:rsid w:val="00D0250B"/>
    <w:rsid w:val="00D03F36"/>
    <w:rsid w:val="00D121F4"/>
    <w:rsid w:val="00D167AD"/>
    <w:rsid w:val="00D167F6"/>
    <w:rsid w:val="00D16C6C"/>
    <w:rsid w:val="00D22D07"/>
    <w:rsid w:val="00D234EF"/>
    <w:rsid w:val="00D24B5B"/>
    <w:rsid w:val="00D25A64"/>
    <w:rsid w:val="00D31828"/>
    <w:rsid w:val="00D32B18"/>
    <w:rsid w:val="00D34F84"/>
    <w:rsid w:val="00D42A65"/>
    <w:rsid w:val="00D46AD1"/>
    <w:rsid w:val="00D50661"/>
    <w:rsid w:val="00D52232"/>
    <w:rsid w:val="00D57BF7"/>
    <w:rsid w:val="00D62CAA"/>
    <w:rsid w:val="00D63F60"/>
    <w:rsid w:val="00D657F0"/>
    <w:rsid w:val="00D65BBC"/>
    <w:rsid w:val="00D7115C"/>
    <w:rsid w:val="00D72CC8"/>
    <w:rsid w:val="00D840A9"/>
    <w:rsid w:val="00D85D1F"/>
    <w:rsid w:val="00D90C55"/>
    <w:rsid w:val="00D97988"/>
    <w:rsid w:val="00D97A9F"/>
    <w:rsid w:val="00DA08ED"/>
    <w:rsid w:val="00DA23BB"/>
    <w:rsid w:val="00DA481E"/>
    <w:rsid w:val="00DA49EA"/>
    <w:rsid w:val="00DA672A"/>
    <w:rsid w:val="00DB1AAF"/>
    <w:rsid w:val="00DB6A0B"/>
    <w:rsid w:val="00DC025D"/>
    <w:rsid w:val="00DC15E0"/>
    <w:rsid w:val="00DD373D"/>
    <w:rsid w:val="00DD47EF"/>
    <w:rsid w:val="00DE33E3"/>
    <w:rsid w:val="00DE43CF"/>
    <w:rsid w:val="00DE45F6"/>
    <w:rsid w:val="00DE6531"/>
    <w:rsid w:val="00DF2477"/>
    <w:rsid w:val="00DF2C5C"/>
    <w:rsid w:val="00DF6AA0"/>
    <w:rsid w:val="00DF6D3A"/>
    <w:rsid w:val="00E01AA5"/>
    <w:rsid w:val="00E020B5"/>
    <w:rsid w:val="00E02744"/>
    <w:rsid w:val="00E053CC"/>
    <w:rsid w:val="00E11663"/>
    <w:rsid w:val="00E1367C"/>
    <w:rsid w:val="00E14630"/>
    <w:rsid w:val="00E15A1E"/>
    <w:rsid w:val="00E16964"/>
    <w:rsid w:val="00E2073F"/>
    <w:rsid w:val="00E21B13"/>
    <w:rsid w:val="00E21C7D"/>
    <w:rsid w:val="00E31A71"/>
    <w:rsid w:val="00E349D9"/>
    <w:rsid w:val="00E34C07"/>
    <w:rsid w:val="00E34D79"/>
    <w:rsid w:val="00E4064E"/>
    <w:rsid w:val="00E42FEA"/>
    <w:rsid w:val="00E440C4"/>
    <w:rsid w:val="00E44E6B"/>
    <w:rsid w:val="00E4572D"/>
    <w:rsid w:val="00E45D3C"/>
    <w:rsid w:val="00E5045C"/>
    <w:rsid w:val="00E5387C"/>
    <w:rsid w:val="00E53A30"/>
    <w:rsid w:val="00E55B34"/>
    <w:rsid w:val="00E64191"/>
    <w:rsid w:val="00E66023"/>
    <w:rsid w:val="00E67049"/>
    <w:rsid w:val="00E67F41"/>
    <w:rsid w:val="00E75F74"/>
    <w:rsid w:val="00E77913"/>
    <w:rsid w:val="00E77EED"/>
    <w:rsid w:val="00E81BEA"/>
    <w:rsid w:val="00E839ED"/>
    <w:rsid w:val="00E84E43"/>
    <w:rsid w:val="00E87A48"/>
    <w:rsid w:val="00E95BEF"/>
    <w:rsid w:val="00E96CA1"/>
    <w:rsid w:val="00EA0445"/>
    <w:rsid w:val="00EA050E"/>
    <w:rsid w:val="00EB14A8"/>
    <w:rsid w:val="00EC24F5"/>
    <w:rsid w:val="00ED14BE"/>
    <w:rsid w:val="00ED4ECA"/>
    <w:rsid w:val="00EE0A4C"/>
    <w:rsid w:val="00EE2033"/>
    <w:rsid w:val="00EE21D7"/>
    <w:rsid w:val="00EE315B"/>
    <w:rsid w:val="00EF2793"/>
    <w:rsid w:val="00EF4E7E"/>
    <w:rsid w:val="00EF52D0"/>
    <w:rsid w:val="00EF530A"/>
    <w:rsid w:val="00EF6719"/>
    <w:rsid w:val="00EF74A3"/>
    <w:rsid w:val="00F009C5"/>
    <w:rsid w:val="00F010D3"/>
    <w:rsid w:val="00F01DDF"/>
    <w:rsid w:val="00F04CFD"/>
    <w:rsid w:val="00F05596"/>
    <w:rsid w:val="00F0768B"/>
    <w:rsid w:val="00F100E0"/>
    <w:rsid w:val="00F10642"/>
    <w:rsid w:val="00F133C1"/>
    <w:rsid w:val="00F13751"/>
    <w:rsid w:val="00F165FC"/>
    <w:rsid w:val="00F20F8B"/>
    <w:rsid w:val="00F2384F"/>
    <w:rsid w:val="00F23C07"/>
    <w:rsid w:val="00F24A5F"/>
    <w:rsid w:val="00F256E8"/>
    <w:rsid w:val="00F25BF0"/>
    <w:rsid w:val="00F27E0A"/>
    <w:rsid w:val="00F31078"/>
    <w:rsid w:val="00F3291A"/>
    <w:rsid w:val="00F33D69"/>
    <w:rsid w:val="00F4096D"/>
    <w:rsid w:val="00F47AD7"/>
    <w:rsid w:val="00F521DE"/>
    <w:rsid w:val="00F52276"/>
    <w:rsid w:val="00F56552"/>
    <w:rsid w:val="00F57EC1"/>
    <w:rsid w:val="00F61298"/>
    <w:rsid w:val="00F62789"/>
    <w:rsid w:val="00F62DC2"/>
    <w:rsid w:val="00F632E8"/>
    <w:rsid w:val="00F666A7"/>
    <w:rsid w:val="00F673D2"/>
    <w:rsid w:val="00F675AE"/>
    <w:rsid w:val="00F70C97"/>
    <w:rsid w:val="00F71A15"/>
    <w:rsid w:val="00F722B0"/>
    <w:rsid w:val="00F75F3F"/>
    <w:rsid w:val="00F77701"/>
    <w:rsid w:val="00F8012D"/>
    <w:rsid w:val="00F80FF3"/>
    <w:rsid w:val="00F8143C"/>
    <w:rsid w:val="00F91CB8"/>
    <w:rsid w:val="00F92A7B"/>
    <w:rsid w:val="00F92E03"/>
    <w:rsid w:val="00F976A5"/>
    <w:rsid w:val="00FB08C7"/>
    <w:rsid w:val="00FB0B91"/>
    <w:rsid w:val="00FB50EE"/>
    <w:rsid w:val="00FB55E1"/>
    <w:rsid w:val="00FB6F8C"/>
    <w:rsid w:val="00FB75A2"/>
    <w:rsid w:val="00FC3598"/>
    <w:rsid w:val="00FC64FA"/>
    <w:rsid w:val="00FC69E4"/>
    <w:rsid w:val="00FC6C8F"/>
    <w:rsid w:val="00FD258F"/>
    <w:rsid w:val="00FD29C1"/>
    <w:rsid w:val="00FD44D4"/>
    <w:rsid w:val="00FD6BE3"/>
    <w:rsid w:val="00FD7C4C"/>
    <w:rsid w:val="00FE0183"/>
    <w:rsid w:val="00FE089D"/>
    <w:rsid w:val="00FE567C"/>
    <w:rsid w:val="00FE590B"/>
    <w:rsid w:val="00FE79F4"/>
    <w:rsid w:val="00FF1928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9B03"/>
  <w15:chartTrackingRefBased/>
  <w15:docId w15:val="{30C1273D-53A3-4B3C-A45A-CE73B5E5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D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92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D63F60"/>
    <w:rPr>
      <w:i/>
      <w:iCs/>
      <w:color w:val="5B9BD5" w:themeColor="accent1"/>
    </w:rPr>
  </w:style>
  <w:style w:type="character" w:customStyle="1" w:styleId="st">
    <w:name w:val="st"/>
    <w:basedOn w:val="DefaultParagraphFont"/>
    <w:rsid w:val="00540C77"/>
  </w:style>
  <w:style w:type="character" w:customStyle="1" w:styleId="xbe">
    <w:name w:val="_xbe"/>
    <w:basedOn w:val="DefaultParagraphFont"/>
    <w:rsid w:val="00DC025D"/>
  </w:style>
  <w:style w:type="character" w:customStyle="1" w:styleId="lrzxr">
    <w:name w:val="lrzxr"/>
    <w:basedOn w:val="DefaultParagraphFont"/>
    <w:rsid w:val="00045D79"/>
  </w:style>
  <w:style w:type="character" w:styleId="Hyperlink">
    <w:name w:val="Hyperlink"/>
    <w:basedOn w:val="DefaultParagraphFont"/>
    <w:uiPriority w:val="99"/>
    <w:unhideWhenUsed/>
    <w:rsid w:val="00F100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80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B33"/>
  </w:style>
  <w:style w:type="paragraph" w:styleId="Footer">
    <w:name w:val="footer"/>
    <w:basedOn w:val="Normal"/>
    <w:link w:val="FooterChar"/>
    <w:uiPriority w:val="99"/>
    <w:unhideWhenUsed/>
    <w:rsid w:val="0037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41EC7-9500-482E-8614-09A9EF736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KEMENPORA</dc:creator>
  <cp:keywords/>
  <dc:description/>
  <cp:lastModifiedBy>Yulia</cp:lastModifiedBy>
  <cp:revision>8</cp:revision>
  <cp:lastPrinted>2019-08-01T09:12:00Z</cp:lastPrinted>
  <dcterms:created xsi:type="dcterms:W3CDTF">2019-07-24T01:28:00Z</dcterms:created>
  <dcterms:modified xsi:type="dcterms:W3CDTF">2019-08-01T09:50:00Z</dcterms:modified>
</cp:coreProperties>
</file>