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CF3F">
      <w:pPr>
        <w:rPr>
          <w:b/>
          <w:bCs/>
        </w:rPr>
      </w:pPr>
      <w:r>
        <w:rPr>
          <w:b/>
          <w:bCs/>
        </w:rPr>
        <w:t>ACCESS CONTROL LIST (ACL) TO BLOCK BOTNET COMMAND NODES</w:t>
      </w:r>
    </w:p>
    <w:p w14:paraId="775F4C99">
      <w:pPr>
        <w:rPr>
          <w:b/>
          <w:bCs/>
        </w:rPr>
      </w:pPr>
      <w:r>
        <w:rPr>
          <w:b/>
          <w:bCs/>
        </w:rPr>
        <w:t xml:space="preserve"> PROBLEM 7: PCAP FORENSICS &amp; ATTACK ISOLATION </w:t>
      </w:r>
    </w:p>
    <w:p w14:paraId="4BB6BAB2"/>
    <w:p w14:paraId="628CDBB9">
      <w:pPr>
        <w:rPr>
          <w:b w:val="0"/>
          <w:bCs w:val="0"/>
        </w:rPr>
      </w:pPr>
      <w:bookmarkStart w:id="0" w:name="_GoBack"/>
      <w:r>
        <w:rPr>
          <w:b w:val="0"/>
          <w:bCs w:val="0"/>
        </w:rPr>
        <w:t>1. DEFINING THE EXTENDED ACL PACKET FILTERS ---</w:t>
      </w:r>
    </w:p>
    <w:bookmarkEnd w:id="0"/>
    <w:p w14:paraId="4C647F81">
      <w:r>
        <w:t>ip access-list extended BLOCK_BOTNET_C2</w:t>
      </w:r>
    </w:p>
    <w:p w14:paraId="1F9EDDEC">
      <w:r>
        <w:t xml:space="preserve"> deny tcp host 219.243.27.65 any eq 23</w:t>
      </w:r>
    </w:p>
    <w:p w14:paraId="365D0B33">
      <w:r>
        <w:t xml:space="preserve"> deny tcp host 71.181.6.40 any eq 23</w:t>
      </w:r>
    </w:p>
    <w:p w14:paraId="019EE6B7">
      <w:r>
        <w:t xml:space="preserve"> permit ip any any</w:t>
      </w:r>
    </w:p>
    <w:p w14:paraId="517174BA"/>
    <w:p w14:paraId="2BEB3EA1">
      <w:r>
        <w:t>2. APPLYING THE ACL FILTER TO THE GATEWAY INTERFACE ---</w:t>
      </w:r>
    </w:p>
    <w:p w14:paraId="165539ED">
      <w:r>
        <w:t>interface GigabitEthernet0/0</w:t>
      </w:r>
    </w:p>
    <w:p w14:paraId="3D824847">
      <w:r>
        <w:t xml:space="preserve"> ip access-group BLOCK_BOTNET_C2 in</w:t>
      </w:r>
    </w:p>
    <w:p w14:paraId="5F3351C6"/>
    <w:p w14:paraId="2037CFD0">
      <w:r>
        <w:t>3. VERIFICATION LOG SHOWING ATTACKER HIT COUNTS ---</w:t>
      </w:r>
    </w:p>
    <w:p w14:paraId="62EB01B8">
      <w:r>
        <w:t xml:space="preserve"> Router# show access-lists BLOCK_BOTNET_C2</w:t>
      </w:r>
    </w:p>
    <w:p w14:paraId="33149785">
      <w:r>
        <w:t xml:space="preserve"> Extended IP access list BLOCK_BOTNET_C2</w:t>
      </w:r>
    </w:p>
    <w:p w14:paraId="499F7B17">
      <w:r>
        <w:t xml:space="preserve">     10 deny tcp host 219.243.27.65 any eq 23 (1452 matches)</w:t>
      </w:r>
    </w:p>
    <w:p w14:paraId="4C1A375A">
      <w:r>
        <w:t xml:space="preserve">     20 deny tcp host 71.181.6.40 any eq 23 (894 matches)</w:t>
      </w:r>
    </w:p>
    <w:p w14:paraId="1717AECF">
      <w:r>
        <w:t xml:space="preserve">     30 permit ip any any (52341 matches)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A0"/>
    <w:rsid w:val="003970C1"/>
    <w:rsid w:val="008955A0"/>
    <w:rsid w:val="59EB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108</Words>
  <Characters>619</Characters>
  <Lines>5</Lines>
  <Paragraphs>1</Paragraphs>
  <TotalTime>1</TotalTime>
  <ScaleCrop>false</ScaleCrop>
  <LinksUpToDate>false</LinksUpToDate>
  <CharactersWithSpaces>726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2026-06-05T10:31:00Z</dcterms:created>
  <dc:creator>Ayesha khan</dc:creator>
  <cp:lastModifiedBy>ARIBA WASEEM</cp:lastModifiedBy>
  <dcterms:modified xsi:type="dcterms:W3CDTF">2026-06-05T12:37:45Z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AD7A8F3832D9476385EF14181B69485A_12</vt:lpwstr>
  </property>
</Properties>
</file>