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0" w:type="dxa"/>
        <w:tblBorders>
          <w:top w:val="single" w:sz="12" w:space="0" w:color="C7511F"/>
          <w:left w:val="single" w:sz="12" w:space="0" w:color="C7511F"/>
          <w:bottom w:val="single" w:sz="12" w:space="0" w:color="C7511F"/>
          <w:right w:val="single" w:sz="12" w:space="0" w:color="C7511F"/>
          <w:insideH w:val="none" w:sz="0" w:space="0" w:color="FFFFFF"/>
          <w:insideV w:val="none" w:sz="0" w:space="0" w:color="FFFFFF"/>
        </w:tblBorders>
        <w:shd w:val="clear" w:color="auto" w:fill="FFF3C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0450"/>
      </w:tblGrid>
      <w:tr>
        <w:tc>
          <w:tcPr>
            <w:tcW w:w="10450" w:type="dxa"/>
            <w:shd w:val="clear" w:color="auto" w:fill="FFF3CD"/>
          </w:tcPr>
          <w:p>
            <w:pPr>
              <w:spacing w:before="60" w:after="60"/>
              <w:shd w:val="clear" w:color="auto" w:fill="FFF3CD"/>
            </w:pPr>
            <w:r>
              <w:rPr>
                <w:b/>
                <w:bCs/>
                <w:color w:val="C7511F"/>
                <w:sz w:val="19"/>
                <w:szCs w:val="19"/>
              </w:rPr>
              <w:t>⚠  TEMPLATE BLIND REVIEW — NASKAH UTAMA (MAIN MANUSCRIPT)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b/>
                <w:bCs/>
                <w:sz w:val="17"/>
                <w:szCs w:val="17"/>
              </w:rPr>
              <w:t xml:space="preserve">Berkas ini adalah NASKAH UTAMA untuk proses Double-Blind Peer Review. </w:t>
            </w:r>
            <w:r>
              <w:rPr>
                <w:color w:val="C7511F"/>
                <w:sz w:val="17"/>
                <w:szCs w:val="17"/>
              </w:rPr>
              <w:t>Seluruh identitas penulis WAJIB dihapus sebelum diunggah ke OJS.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sz w:val="16"/>
                <w:szCs w:val="16"/>
              </w:rPr>
              <w:t>Elemen yang WAJIB dihapus/dikosongkan dari berkas ini: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Nama penulis dan superskrip afiliasi (baris nama di atas abstrak)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Baris afiliasi penulis (Departemen, Fakultas, Universitas, Kota)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Ucapan Terima Kasih (Acknowledgements) — hapus isinya, judul bagian boleh tetap ada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Bagian ORCID beserta seluruh isinya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Catatan kaki halaman 1 (nama, alamat, telepon, e-mail penulis korespondensi)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Metadata Word (File → Info → Properties — hapus Author, Company, Last Modified By)</w:t>
            </w:r>
          </w:p>
          <w:p>
            <w:pPr>
              <w:spacing w:before="20" w:after="20"/>
              <w:ind w:left="280"/>
              <w:shd w:val="clear" w:color="auto" w:fill="FFF3CD"/>
            </w:pPr>
            <w:r>
              <w:rPr>
                <w:color w:val="C7511F"/>
                <w:sz w:val="16"/>
                <w:szCs w:val="16"/>
              </w:rPr>
              <w:t>✗  Referensi yang mengidentifikasi penulis ("Sebagaimana ditunjukkan penelitian kami sebelumnya…")</w:t>
            </w:r>
          </w:p>
          <w:p>
            <w:pPr>
              <w:spacing w:before="40" w:after="40"/>
              <w:shd w:val="clear" w:color="auto" w:fill="FFF3CD"/>
            </w:pPr>
            <w:r>
              <w:rPr>
                <w:sz w:val="16"/>
                <w:szCs w:val="16"/>
              </w:rPr>
              <w:t xml:space="preserve">Elemen yang BOLEH TETAP ada di naskah utama: Judul artikel (Indonesia &amp; Inggris), Running Title, Abstract &amp; Abstrak, semua bagian isi (Pendahuluan–Simpulan), Konflik Kepentingan, Sumber Dana, Kontribusi Penulis (tanpa nama), Ketersediaan Data, Persetujuan Etik, dan Daftar Pustaka.</w:t>
            </w:r>
          </w:p>
          <w:p>
            <w:pPr>
              <w:spacing w:before="40" w:after="60"/>
              <w:shd w:val="clear" w:color="auto" w:fill="FFF3CD"/>
            </w:pPr>
            <w:r>
              <w:rPr>
                <w:b/>
                <w:bCs/>
                <w:sz w:val="16"/>
                <w:szCs w:val="16"/>
              </w:rPr>
              <w:t xml:space="preserve">Hapus kotak peringatan ini sebelum menyimpan dan mengunggah naskah Anda.   </w:t>
            </w:r>
            <w:r>
              <w:rPr>
                <w:b/>
                <w:bCs/>
                <w:color w:val="007BB8"/>
                <w:sz w:val="16"/>
                <w:szCs w:val="16"/>
              </w:rPr>
              <w:t>Unggah Title Page (identitas penulis) secara terpisah sebagai Supplementary File di OJS.</w:t>
            </w:r>
          </w:p>
        </w:tc>
      </w:tr>
    </w:tbl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([Tahun]) [Hal. awal]–[Hal. akhir]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Tersedia daring di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Beranda jurnal: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p w14:paraId="582538A1" w14:textId="77777777" w:rsidR="002559EA" w:rsidRDefault="002559EA">
      <w:pPr>
        <w:spacing w:after="100"/>
        <w:jc w:val="center"/>
      </w:pPr>
    </w:p>
    <w:tbl>
      <w:tblPr>
        <w:tblW w:w="104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95134C">
        <w:tc>
          <w:tcPr>
            <w:tcW w:w="6500" w:type="dxa"/>
          </w:tcPr>
          <w:p w14:paraId="26FA4BF6" w14:textId="77777777" w:rsidR="002559EA" w:rsidRDefault="00000000">
            <w:pPr>
              <w:jc w:val="left"/>
            </w:pPr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ARTIKEL PENELITIAN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[Judul penelitian dalam bahasa Indonesia: spesifik, informatif, maksimal 20 kata]</w:t>
      </w:r>
      <w:r>
        <w:rPr>
          <w:i/>
          <w:iCs/>
          <w:color w:val="808080"/>
          <w:sz w:val="17"/>
          <w:szCs w:val="17"/>
        </w:rPr>
        <w:t xml:space="preserve">  [Cambria 15 pt, Bold, biru 007BB8, rata kiri]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[Complete Research Title in English: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10 pt, Bold Italic, hitam]</w:t>
      </w:r>
    </w:p>
    <w:p w14:paraId="06B3A5BA" w14:textId="77777777" w:rsidR="002559EA" w:rsidRDefault="00000000">
      <w:pPr>
        <w:spacing w:after="140"/>
        <w:jc w:val="left"/>
      </w:pPr>
      <w:r>
        <w:t>Judul singkat (running title): [Judul singkat, maks. 60 karakter]</w:t>
      </w:r>
      <w:r>
        <w:rPr>
          <w:i/>
          <w:iCs/>
          <w:color w:val="808080"/>
          <w:sz w:val="17"/>
          <w:szCs w:val="17"/>
        </w:rPr>
        <w:t xml:space="preserve">  [Cambria 9 pt — maks. 60 karakter]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[NAMA PENULIS — DIHAPUS UNTUK BLIND REVIEW]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/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/>
      </w:r>
      <w:r>
        <w:rPr>
          <w:b/>
          <w:bCs/>
          <w:color w:val="007BB8"/>
          <w:vertAlign w:val="superscript"/>
        </w:rPr>
        <w:t>3</w:t>
      </w:r>
      <w:r>
        <w:rPr>
          <w:i/>
          <w:iCs/>
          <w:color w:val="808080"/>
          <w:sz w:val="17"/>
          <w:szCs w:val="17"/>
        </w:rPr>
        <w:t xml:space="preserve">  [Cambria 10 pt, Bold, hitam — nama lengkap tanpa gelar]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[AFILIASI DIHAPUS UNTUK BLIND REVIEW]</w:t>
      </w:r>
      <w:r>
        <w:rPr>
          <w:i/>
          <w:iCs/>
          <w:color w:val="808080"/>
          <w:sz w:val="17"/>
          <w:szCs w:val="17"/>
        </w:rPr>
        <w:t xml:space="preserve">  [Cambria 8 pt, Italic, hitam — superskrip biru 007BB8]</w:t>
      </w:r>
    </w:p>
    <w:p w14:paraId="5B4B1E70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[AFILIASI DIHAPUS UNTUK BLIND REVIEW]</w:t>
      </w:r>
    </w:p>
    <w:p w14:paraId="6BDB836E" w14:textId="77777777" w:rsidR="002559EA" w:rsidRDefault="00000000">
      <w:pPr>
        <w:spacing w:after="20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3</w:t>
      </w:r>
      <w:r>
        <w:rPr>
          <w:i/>
          <w:iCs/>
          <w:sz w:val="16"/>
          <w:szCs w:val="16"/>
        </w:rPr>
        <w:t>[AFILIASI DIHAPUS UNTUK BLIND REVIEW]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Abstract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9 pt, Bold]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[Tulis abstract bahasa Inggris di sini. 150–250 kata, satu paragraf naratif, tanpa sitasi dan tanpa singkatan yang belum didefinisikan. Memuat latar belakang dan tujuan; metode (lokasi, periode, desain sampling, analisis); hasil utama disertai data kuantitatif kunci; simpulan dan implikasinya.]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8 pt, biasa, hitam, rata kiri-kanan]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>Keywords: [keyword 1, keyword 2, keyword 3, keyword 4, keyword 5]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[Tulis abstrak bahasa Indonesia di sini — terjemahan yang akurat dan setara dengan abstract bahasa Inggris, 150–250 kata, satu paragraf naratif, tanpa sitasi.]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>Kata kunci: [kata kunci 1, kata kunci 2, kata kunci 3, kata kunci 4, kata kunci 5]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77777777" w:rsidR="002559EA" w:rsidRDefault="00000000">
      <w:pPr>
        <w:pStyle w:val="Heading1"/>
      </w:pPr>
      <w:r>
        <w:rPr>
          <w:sz w:val="18"/>
          <w:szCs w:val="18"/>
        </w:rPr>
        <w:t>1. Pendahuluan</w:t>
      </w:r>
      <w:r>
        <w:rPr>
          <w:i/>
          <w:iCs/>
          <w:color w:val="808080"/>
        </w:rPr>
        <w:t xml:space="preserve">  [Cambria 8,5 pt, Bold, bernomor]</w:t>
      </w:r>
    </w:p>
    <w:p w14:paraId="0927400A" w14:textId="139E4375" w:rsidR="002559EA" w:rsidRDefault="00000000">
      <w:pPr>
        <w:spacing w:after="60"/>
        <w:ind w:firstLine="283"/>
      </w:pPr>
      <w:r>
        <w:t>[Paragraf 1 — latar belakang dan urgensi topik dengan rujukan mutakhir. Contoh sitiran dalam naskah: (</w:t>
      </w:r>
      <w:r>
        <w:rPr>
          <w:color w:val="007BB8"/>
        </w:rPr>
        <w:t>Carpenter &amp; Niem, 1998</w:t>
      </w:r>
      <w:r>
        <w:t xml:space="preserve">) atau </w:t>
      </w:r>
      <w:r>
        <w:rPr>
          <w:color w:val="007BB8"/>
        </w:rPr>
        <w:t xml:space="preserve">Rondonuwu et al. </w:t>
      </w:r>
      <w:r>
        <w:t>(</w:t>
      </w:r>
      <w:r>
        <w:rPr>
          <w:color w:val="007BB8"/>
        </w:rPr>
        <w:t>2025</w:t>
      </w:r>
      <w:r>
        <w:t>).]</w:t>
      </w:r>
      <w:r>
        <w:rPr>
          <w:i/>
          <w:iCs/>
          <w:color w:val="808080"/>
          <w:sz w:val="17"/>
          <w:szCs w:val="17"/>
        </w:rPr>
        <w:t xml:space="preserve">  Cambria 9 pt, hitam; SITIRAN biru 2196D1 — jadikan hyperlink]</w:t>
      </w:r>
    </w:p>
    <w:p w14:paraId="41D06FD0" w14:textId="77777777" w:rsidR="002559EA" w:rsidRDefault="00000000">
      <w:pPr>
        <w:spacing w:after="60"/>
        <w:ind w:firstLine="283"/>
      </w:pPr>
      <w:r>
        <w:t>[Paragraf 2 — gap analysis: apa yang sudah dan belum diketahui, lalu celah pengetahuan yang diisi penelitian ini.]</w:t>
      </w:r>
    </w:p>
    <w:p w14:paraId="745E5088" w14:textId="77777777" w:rsidR="002559EA" w:rsidRDefault="00000000">
      <w:pPr>
        <w:spacing w:after="60"/>
        <w:ind w:firstLine="283"/>
      </w:pPr>
      <w:r>
        <w:t>[Paragraf 3 — kebaruan dan tujuan penelitian, dinyatakan eksplisit pada kalimat penutup.]</w:t>
      </w:r>
    </w:p>
    <w:p w14:paraId="614466AB" w14:textId="77777777" w:rsidR="002559EA" w:rsidRDefault="00000000">
      <w:pPr>
        <w:pStyle w:val="Heading1"/>
      </w:pPr>
      <w:r>
        <w:rPr>
          <w:sz w:val="18"/>
          <w:szCs w:val="18"/>
        </w:rPr>
        <w:t>2. Bahan dan Metode</w:t>
      </w:r>
    </w:p>
    <w:p w14:paraId="1823924E" w14:textId="77777777" w:rsidR="002559EA" w:rsidRDefault="00000000">
      <w:pPr>
        <w:pStyle w:val="Heading2"/>
      </w:pPr>
      <w:r>
        <w:rPr>
          <w:sz w:val="18"/>
          <w:szCs w:val="18"/>
        </w:rPr>
        <w:t>2.1. Waktu dan lokasi penelitian</w:t>
      </w:r>
      <w:r>
        <w:rPr>
          <w:color w:val="808080"/>
          <w:sz w:val="17"/>
          <w:szCs w:val="17"/>
        </w:rPr>
        <w:t xml:space="preserve">  [Cambria 8 pt, Bold Italic]</w:t>
      </w:r>
    </w:p>
    <w:p w14:paraId="27B06832" w14:textId="77777777" w:rsidR="002559EA" w:rsidRDefault="00000000">
      <w:pPr>
        <w:spacing w:after="60"/>
        <w:ind w:firstLine="283"/>
      </w:pPr>
      <w:r>
        <w:t>[Periode penelitian, deskripsi lokasi, dan koordinat stasiun. Rujuk peta lokasi (Gambar 1).]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Pengumpulan data</w:t>
      </w:r>
    </w:p>
    <w:p w14:paraId="6FFC4F62" w14:textId="77777777" w:rsidR="002559EA" w:rsidRDefault="00000000">
      <w:pPr>
        <w:spacing w:after="60"/>
        <w:ind w:firstLine="283"/>
      </w:pPr>
      <w:r>
        <w:t>[Alat, bahan, desain sampling, jumlah ulangan, dan prosedur — cukup rinci untuk direplikasi. Sebutkan merek, model, kota, dan negara produsen instrumen utama.]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Analisis laboratorium</w:t>
      </w:r>
      <w:r>
        <w:rPr>
          <w:color w:val="808080"/>
          <w:sz w:val="17"/>
          <w:szCs w:val="17"/>
        </w:rPr>
        <w:t xml:space="preserve">  [Cambria 7,6 pt, Bold Italic]</w:t>
      </w:r>
    </w:p>
    <w:p w14:paraId="346D8CE9" w14:textId="77777777" w:rsidR="002559EA" w:rsidRDefault="00000000">
      <w:pPr>
        <w:spacing w:after="60"/>
        <w:ind w:firstLine="283"/>
      </w:pPr>
      <w:r>
        <w:t>[Prosedur laboratorium bila diperlukan.]</w:t>
      </w:r>
    </w:p>
    <w:p w14:paraId="69C3A474" w14:textId="77777777" w:rsidR="002559EA" w:rsidRDefault="00000000">
      <w:pPr>
        <w:pStyle w:val="Heading2"/>
      </w:pPr>
      <w:r>
        <w:rPr>
          <w:sz w:val="18"/>
          <w:szCs w:val="18"/>
        </w:rPr>
        <w:t>2.3. Analisis data</w:t>
      </w:r>
    </w:p>
    <w:p w14:paraId="1188DFDE" w14:textId="77777777" w:rsidR="002559EA" w:rsidRDefault="00000000">
      <w:pPr>
        <w:spacing w:after="60"/>
        <w:ind w:firstLine="283"/>
      </w:pPr>
      <w:r>
        <w:t>[Formula/indeks beserta rujukannya, uji statistik, taraf signifikansi, serta perangkat lunak dan versinya.]</w:t>
      </w:r>
    </w:p>
    <w:p w14:paraId="4B010670" w14:textId="77777777" w:rsidR="002559EA" w:rsidRDefault="00000000">
      <w:pPr>
        <w:pStyle w:val="Heading1"/>
      </w:pPr>
      <w:r>
        <w:rPr>
          <w:sz w:val="18"/>
          <w:szCs w:val="18"/>
        </w:rPr>
        <w:t>3. Hasil</w:t>
      </w:r>
    </w:p>
    <w:p w14:paraId="0160D8C6" w14:textId="77777777" w:rsidR="002559EA" w:rsidRDefault="00000000">
      <w:pPr>
        <w:spacing w:after="60"/>
        <w:ind w:firstLine="283"/>
      </w:pPr>
      <w:r>
        <w:t>[Sajikan temuan secara objektif tanpa interpretasi. Setiap tabel dan gambar wajib dirujuk dalam teks sebelum kemunculannya (Tabel 1).]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Tabel 1. </w:t>
      </w:r>
      <w:r>
        <w:rPr>
          <w:sz w:val="18"/>
          <w:szCs w:val="18"/>
        </w:rPr>
        <w:t>[Judul tabel di ATAS tabel, ringkas dan mandiri.]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300"/>
        <w:gridCol w:w="1300"/>
      </w:tblGrid>
      <w:tr w:rsidR="002559EA" w14:paraId="323D9FBD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[Parameter]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1]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2]</w:t>
            </w:r>
          </w:p>
        </w:tc>
      </w:tr>
      <w:tr w:rsidR="002559EA" w14:paraId="6A13B49E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[Suhu (°C)]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[28,4 ± 0,3]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[29,1 ± 0,5]</w:t>
            </w:r>
          </w:p>
        </w:tc>
      </w:tr>
      <w:tr w:rsidR="002559EA" w14:paraId="4F2F4B46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[Salinitas (‰)]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[32,1 ± 0,4]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[31,8 ± 0,6]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Keterangan: [catatan kaki tabel].</w:t>
      </w:r>
      <w:r>
        <w:rPr>
          <w:i/>
          <w:iCs/>
          <w:color w:val="808080"/>
          <w:sz w:val="17"/>
          <w:szCs w:val="17"/>
        </w:rPr>
        <w:t xml:space="preserve">  [tabel terbuka — hanya garis horizontal]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lastRenderedPageBreak/>
        <w:t>[Sisipkan gambar di sini — minimal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Gambar 1. </w:t>
      </w:r>
      <w:r>
        <w:rPr>
          <w:sz w:val="18"/>
          <w:szCs w:val="18"/>
        </w:rPr>
        <w:t>[Judul gambar di BAWAH gambar, lengkap dengan sumber.]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p w14:paraId="4215EE68" w14:textId="77777777" w:rsidR="002559EA" w:rsidRDefault="00000000">
      <w:pPr>
        <w:pStyle w:val="Heading1"/>
      </w:pPr>
      <w:r>
        <w:rPr>
          <w:sz w:val="18"/>
          <w:szCs w:val="18"/>
        </w:rPr>
        <w:t>4. Pembahasan</w:t>
      </w:r>
    </w:p>
    <w:p w14:paraId="5E67EDB6" w14:textId="77777777" w:rsidR="002559EA" w:rsidRDefault="00000000">
      <w:pPr>
        <w:spacing w:after="60"/>
        <w:ind w:firstLine="283"/>
      </w:pPr>
      <w:r>
        <w:t>[Interpretasi temuan utama — makna ilmiahnya, bukan pengulangan angka pada bagian Hasil.]</w:t>
      </w:r>
    </w:p>
    <w:p w14:paraId="54174877" w14:textId="77777777" w:rsidR="002559EA" w:rsidRDefault="00000000">
      <w:pPr>
        <w:spacing w:after="60"/>
        <w:ind w:firstLine="283"/>
      </w:pPr>
      <w:r>
        <w:t>[Komparasi dengan penelitian terdahulu dan penjelasan mengapa hasil serupa atau berbeda.]</w:t>
      </w:r>
    </w:p>
    <w:p w14:paraId="1C43E5E8" w14:textId="77777777" w:rsidR="002559EA" w:rsidRDefault="00000000">
      <w:pPr>
        <w:spacing w:after="60"/>
        <w:ind w:firstLine="283"/>
      </w:pPr>
      <w:r>
        <w:t>[Implikasi bagi pengelolaan, konservasi, atau kebijakan; ditutup dengan keterbatasan penelitian.]</w:t>
      </w:r>
    </w:p>
    <w:p w14:paraId="73D7C59A" w14:textId="77777777" w:rsidR="002559EA" w:rsidRDefault="00000000">
      <w:pPr>
        <w:pStyle w:val="Heading1"/>
      </w:pPr>
      <w:r>
        <w:rPr>
          <w:sz w:val="18"/>
          <w:szCs w:val="18"/>
        </w:rPr>
        <w:t>5. Simpulan</w:t>
      </w:r>
    </w:p>
    <w:p w14:paraId="37C49A5C" w14:textId="77777777" w:rsidR="002559EA" w:rsidRDefault="00000000">
      <w:pPr>
        <w:spacing w:after="60"/>
        <w:ind w:firstLine="283"/>
      </w:pPr>
      <w:r>
        <w:t>[Maksimal 150 kata. Menjawab tujuan penelitian, tanpa sitasi dan tanpa data baru.]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Konflik kepentingan (Competing interests)</w:t>
      </w:r>
      <w:r>
        <w:rPr>
          <w:color w:val="808080"/>
          <w:sz w:val="17"/>
          <w:szCs w:val="17"/>
        </w:rPr>
        <w:t xml:space="preserve">  [urutan pernyataan akhir mengikuti FAS]</w:t>
      </w:r>
    </w:p>
    <w:p w14:paraId="3AE89553" w14:textId="77777777" w:rsidR="002559EA" w:rsidRDefault="00000000">
      <w:r>
        <w:t>Penulis menyatakan tidak ada konflik kepentingan yang relevan dengan artikel ini.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Sumber dana (Funding sources)</w:t>
      </w:r>
    </w:p>
    <w:p w14:paraId="56E497CA" w14:textId="77777777" w:rsidR="002559EA" w:rsidRDefault="00000000">
      <w:r>
        <w:t>[Tidak berlaku / Not applicable — atau: Penelitian ini didanai oleh [Lembaga] dengan nomor kontrak [XXX].]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Ucapan terima kasih (Acknowledgements)</w:t>
      </w:r>
    </w:p>
    <w:p w14:paraId="05AE35A0" w14:textId="77777777" w:rsidR="002559EA" w:rsidRDefault="00000000">
      <w:r>
        <w:t>[DIHAPUS UNTUK BLIND REVIEW — Pindahkan ke Title Page]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Kontribusi penulis (Authors’ contributions)</w:t>
      </w:r>
    </w:p>
    <w:p w14:paraId="07131B5D" w14:textId="77777777" w:rsidR="002559EA" w:rsidRDefault="00000000">
      <w:r>
        <w:t>[CRediT taxonomy. Contoh: AB: conceptualization, methodology, writing — original draft; CD: formal analysis, visualization; EF: supervision, writing — review &amp; editing.]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Ketersediaan data (Availability of data and materials)</w:t>
      </w:r>
    </w:p>
    <w:p w14:paraId="3497D504" w14:textId="77777777" w:rsidR="002559EA" w:rsidRDefault="00000000">
      <w:r>
        <w:t>Dataset yang mendukung hasil penelitian ini tersedia dari penulis korespondensi berdasarkan permintaan yang wajar.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Persetujuan etik (Ethics approval and consent to participate)</w:t>
      </w:r>
    </w:p>
    <w:p w14:paraId="39598E64" w14:textId="77777777" w:rsidR="002559EA" w:rsidRDefault="00000000">
      <w:r>
        <w:t>[Tidak berlaku / Not applicable — atau nama komisi etik dan nomor persetujuan.]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t>[ORCID DIHAPUS UNTUK BLIND REVIEW — Cantumkan di Title Page]</w:t>
      </w:r>
    </w:p>
    <w:p w14:paraId="54E5BD1F" w14:textId="77777777" w:rsidR="002559EA" w:rsidRDefault="00000000">
      <w:pPr>
        <w:spacing w:after="120"/>
      </w:pPr>
      <w:r>
        <w:t/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Daftar Pustaka</w:t>
      </w:r>
    </w:p>
    <w:p w14:paraId="50BD444A" w14:textId="77777777" w:rsidR="002559EA" w:rsidRDefault="00000000">
      <w:r>
        <w:rPr>
          <w:sz w:val="18"/>
          <w:szCs w:val="18"/>
        </w:rPr>
        <w:t>[APA 7th Edition. Minimal 20 rujukan; ≥70% primer; ≥70% terbit ≤10 tahun terakhir. Urut alfabetis, indentasi menggantung 0,7 cm, seluruh entri hitam.]</w:t>
      </w:r>
      <w:r>
        <w:rPr>
          <w:i/>
          <w:iCs/>
          <w:color w:val="808080"/>
          <w:sz w:val="17"/>
          <w:szCs w:val="17"/>
        </w:rPr>
        <w:t xml:space="preserve">  [Cambria 9 pt, hitam; DOI biru 007BB8]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Rondonuwu, A. B., Kepel, R. C., &amp; Tombokan, J. L. (2025). Diversity and biogeography of goby: Based on mitochondrial COI sequences of goby from Tondano River Estuary, Manado Bay, Indonesia. </w:t>
      </w:r>
      <w:r>
        <w:rPr>
          <w:i/>
          <w:iCs/>
          <w:sz w:val="18"/>
          <w:szCs w:val="18"/>
        </w:rPr>
        <w:t>Fisheries and Aquatic Sciences, 28</w:t>
      </w:r>
      <w:r>
        <w:rPr>
          <w:sz w:val="18"/>
          <w:szCs w:val="18"/>
        </w:rPr>
        <w:t xml:space="preserve">(10), 667–676. </w:t>
      </w:r>
      <w:r>
        <w:rPr>
          <w:color w:val="007BB8"/>
          <w:sz w:val="18"/>
          <w:szCs w:val="18"/>
        </w:rPr>
        <w:t>https://doi.org/10.47853/FAS.2025.e56</w:t>
      </w:r>
    </w:p>
    <w:p w14:paraId="5DECCBFF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Nei, M., &amp; Kumar, S. (2000). </w:t>
      </w:r>
      <w:r>
        <w:rPr>
          <w:i/>
          <w:iCs/>
          <w:sz w:val="18"/>
          <w:szCs w:val="18"/>
        </w:rPr>
        <w:t>Molecular evolution and phylogenetics</w:t>
      </w:r>
      <w:r>
        <w:rPr>
          <w:sz w:val="18"/>
          <w:szCs w:val="18"/>
        </w:rPr>
        <w:t>. Oxford University Press.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5041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22E5E40B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Diterima (Received): </w:t>
    </w:r>
    <w:r>
      <w:rPr>
        <w:sz w:val="15"/>
        <w:szCs w:val="15"/>
      </w:rPr>
      <w:t>[DD Bulan YYYY]   Direvisi (Revised): [DD Bulan YYYY]   Disetujui (Accepted): [DD Bulan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*Penulis korespondensi (Corresponding author): [NAMA — DIHAPUS UNTUK BLIND REVIEW]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[AFILIASI — DIHAPUS UNTUK BLIND REVIEW]</w:t>
    </w:r>
  </w:p>
  <w:p w14:paraId="032FE6D2" w14:textId="77777777" w:rsidR="002559EA" w:rsidRDefault="00000000">
    <w:r>
      <w:rPr>
        <w:b/>
        <w:bCs/>
        <w:sz w:val="15"/>
        <w:szCs w:val="15"/>
      </w:rPr>
      <w:t>Tel: [TELEPON — DIHAPUS], E-mail: [EMAIL — DIHAPUS]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Artikel ini merupakan artikel Open Access yang didistribusikan di bawah ketentuan Creative Commons Attribution-NonCommercial 4.0 International License (https://creativecommons.org/licenses/by-nc/4.0/), yang mengizinkan penggunaan, distribusi, dan reproduksi non-komersial dalam media apa pun, selama karya asli disitasi dengan benar.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Hak Cipta © [Tahun] Penulis. Diterbitkan oleh Jurnal Ilmiah PLATAX, Fakultas Perikanan dan Ilmu Kelautan, Universitas Sam Ratulangi.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proofErr w:type="spellStart"/>
    <w:r>
      <w:rPr>
        <w:b/>
        <w:bCs/>
        <w:sz w:val="15"/>
        <w:szCs w:val="15"/>
      </w:rPr>
      <w:t>Diterima</w:t>
    </w:r>
    <w:proofErr w:type="spellEnd"/>
    <w:r>
      <w:rPr>
        <w:b/>
        <w:bCs/>
        <w:sz w:val="15"/>
        <w:szCs w:val="15"/>
      </w:rPr>
      <w:t xml:space="preserve"> (Received):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Direvisi</w:t>
    </w:r>
    <w:proofErr w:type="spellEnd"/>
    <w:r>
      <w:rPr>
        <w:b/>
        <w:bCs/>
        <w:sz w:val="15"/>
        <w:szCs w:val="15"/>
      </w:rPr>
      <w:t xml:space="preserve"> (Revised):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Disetujui</w:t>
    </w:r>
    <w:proofErr w:type="spellEnd"/>
    <w:r>
      <w:rPr>
        <w:b/>
        <w:bCs/>
        <w:sz w:val="15"/>
        <w:szCs w:val="15"/>
      </w:rPr>
      <w:t xml:space="preserve"> (Accepted): </w:t>
    </w:r>
    <w:r>
      <w:rPr>
        <w:sz w:val="15"/>
        <w:szCs w:val="15"/>
      </w:rPr>
      <w:t xml:space="preserve">[DD Bulan </w:t>
    </w:r>
    <w:proofErr w:type="spell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korespondensi</w:t>
    </w:r>
    <w:proofErr w:type="spellEnd"/>
    <w:r>
      <w:rPr>
        <w:b/>
        <w:bCs/>
        <w:sz w:val="15"/>
        <w:szCs w:val="15"/>
      </w:rPr>
      <w:t xml:space="preserve"> (Corresponding author): </w:t>
    </w:r>
    <w:r>
      <w:rPr>
        <w:sz w:val="15"/>
        <w:szCs w:val="15"/>
      </w:rPr>
      <w:t xml:space="preserve">[NAMA — DIHAPUS UNTUK BLIND REVIEW]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/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/>
    </w:r>
    <w:proofErr w:type="spellStart"/>
    <w:r>
      <w:rPr>
        <w:sz w:val="15"/>
        <w:szCs w:val="15"/>
      </w:rPr>
      <w:t>[AFILIASI — DIHAPUS UNTUK BLIND REVIEW]</w:t>
    </w:r>
    <w:proofErr w:type="spellEnd"/>
    <w:r>
      <w:rPr>
        <w:sz w:val="15"/>
        <w:szCs w:val="15"/>
      </w:rPr>
      <w:t xml:space="preserve"/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/>
    </w:r>
  </w:p>
  <w:p w14:paraId="789DAA3D" w14:textId="77777777" w:rsidR="002559EA" w:rsidRDefault="00000000">
    <w:r>
      <w:rPr>
        <w:b/>
        <w:bCs/>
        <w:sz w:val="15"/>
        <w:szCs w:val="15"/>
      </w:rPr>
      <w:t xml:space="preserve">Tel: </w:t>
    </w:r>
    <w:r>
      <w:rPr>
        <w:sz w:val="15"/>
        <w:szCs w:val="15"/>
      </w:rPr>
      <w:t>[TELEPON — DIHAPUS</w:t>
    </w:r>
    <w:proofErr w:type="spellStart"/>
    <w:r>
      <w:rPr>
        <w:sz w:val="15"/>
        <w:szCs w:val="15"/>
      </w:rPr>
      <w:t/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[EMAIL — DIHAPUS]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>Artikel ini merupakan artikel Open Access yang didistribusikan di bawah ketentuan Creative Commons Attribution-</w:t>
    </w:r>
    <w:proofErr w:type="spellStart"/>
    <w:r>
      <w:rPr>
        <w:sz w:val="15"/>
        <w:szCs w:val="15"/>
      </w:rPr>
      <w:t>NonCommercial</w:t>
    </w:r>
    <w:proofErr w:type="spellEnd"/>
    <w:r>
      <w:rPr>
        <w:sz w:val="15"/>
        <w:szCs w:val="15"/>
      </w:rPr>
      <w:t xml:space="preserve"> 4.0 International License (https://creativecommons.org/licenses/by-nc/4.0/), yang mengizinkan penggunaan, distribusi, dan reproduksi non-komersial dalam media apa pun, selama karya asli disitasi dengan benar.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Hak Cipta © [</w:t>
    </w:r>
    <w:proofErr w:type="spellStart"/>
    <w:r>
      <w:rPr>
        <w:sz w:val="15"/>
        <w:szCs w:val="15"/>
      </w:rPr>
      <w:t>Tahun</w:t>
    </w:r>
    <w:proofErr w:type="spellEnd"/>
    <w:r>
      <w:rPr>
        <w:sz w:val="15"/>
        <w:szCs w:val="15"/>
      </w:rPr>
      <w:t xml:space="preserve">] </w:t>
    </w:r>
    <w:proofErr w:type="spellStart"/>
    <w:r>
      <w:rPr>
        <w:sz w:val="15"/>
        <w:szCs w:val="15"/>
      </w:rPr>
      <w:t>Jurnal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Ilmiah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PLATAX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Perikanan</w:t>
    </w:r>
    <w:proofErr w:type="spellEnd"/>
    <w:r>
      <w:rPr>
        <w:sz w:val="15"/>
        <w:szCs w:val="15"/>
      </w:rPr>
      <w:t xml:space="preserve"> dan </w:t>
    </w:r>
    <w:proofErr w:type="spellStart"/>
    <w:r>
      <w:rPr>
        <w:sz w:val="15"/>
        <w:szCs w:val="15"/>
      </w:rPr>
      <w:t>Ilmu</w:t>
    </w:r>
    <w:proofErr w:type="spellEnd"/>
    <w:r>
      <w:rPr>
        <w:sz w:val="15"/>
        <w:szCs w:val="15"/>
      </w:rPr>
      <w:t xml:space="preserve"> Kelautan, Universitas Sam Ratulangi.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C458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3B43CE0A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4B59F5"/>
    <w:rsid w:val="006C66C1"/>
    <w:rsid w:val="00723336"/>
    <w:rsid w:val="00880E62"/>
    <w:rsid w:val="0095134C"/>
    <w:rsid w:val="009D3786"/>
    <w:rsid w:val="009F112B"/>
    <w:rsid w:val="00B632BE"/>
    <w:rsid w:val="00DB3E6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  <w:ind w:left="0" w:hanging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  <w:ind w:left="0" w:hanging="0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  <w:ind w:left="0" w:hanging="0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Ilmiah PLATAX 2026</dc:title>
  <dc:creator>Anonymous</dc:creator>
  <cp:lastModifiedBy>Anonymous</cp:lastModifiedBy>
  <cp:revision>4</cp:revision>
  <dcterms:created xsi:type="dcterms:W3CDTF">2026-07-31T17:07:00Z</dcterms:created>
  <dcterms:modified xsi:type="dcterms:W3CDTF">2026-08-08T15:03:00Z</dcterms:modified>
</cp:coreProperties>
</file>