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6912"/>
      </w:tblGrid>
      <w:tr>
        <w:tc>
          <w:tcPr>
            <w:tcW w:type="dxa" w:w="5227"/>
            <w:shd w:fill="303030"/>
            <w:tcMar>
              <w:top w:w="110" w:type="dxa"/>
              <w:start w:w="130" w:type="dxa"/>
              <w:bottom w:w="110" w:type="dxa"/>
              <w:end w:w="130" w:type="dxa"/>
            </w:tcMar>
          </w:tcPr>
          <w:p>
            <w:r>
              <w:rPr>
                <w:rFonts w:ascii="Lato" w:hAnsi="Lato" w:cs="Noto Sans Arabic"/>
                <w:b/>
                <w:color w:val="FFFFFF"/>
                <w:sz w:val="18"/>
              </w:rPr>
              <w:t>PANDUAN PILIHAN TEMA</w:t>
            </w:r>
          </w:p>
        </w:tc>
        <w:tc>
          <w:tcPr>
            <w:tcW w:type="dxa" w:w="5227"/>
            <w:shd w:fill="F4F5F6"/>
            <w:tcMar>
              <w:top w:w="110" w:type="dxa"/>
              <w:start w:w="130" w:type="dxa"/>
              <w:bottom w:w="110" w:type="dxa"/>
              <w:end w:w="130" w:type="dxa"/>
            </w:tcMar>
          </w:tcPr>
          <w:p>
            <w:r>
              <w:rPr>
                <w:rFonts w:ascii="Lato" w:hAnsi="Lato" w:cs="Noto Sans Arabic"/>
                <w:b/>
                <w:color w:val="303030"/>
                <w:sz w:val="16"/>
              </w:rPr>
              <w:t>INOVASI MEDIA PEMBELAJARAN BAHASA ARAB</w:t>
            </w:r>
          </w:p>
        </w:tc>
      </w:tr>
    </w:tbl>
    <w:p>
      <w:pPr>
        <w:spacing w:before="320" w:after="20" w:line="252" w:lineRule="auto"/>
      </w:pPr>
      <w:r>
        <w:rPr>
          <w:rFonts w:ascii="Lato" w:hAnsi="Lato" w:cs="Noto Sans Arabic"/>
          <w:b/>
          <w:color w:val="303030"/>
          <w:sz w:val="54"/>
        </w:rPr>
        <w:t>PROYEK MEDIA AUDIO</w:t>
      </w:r>
    </w:p>
    <w:p>
      <w:pPr>
        <w:spacing w:before="0" w:after="200" w:line="252" w:lineRule="auto"/>
      </w:pPr>
      <w:r>
        <w:rPr>
          <w:rFonts w:ascii="Lato" w:hAnsi="Lato" w:cs="Noto Sans Arabic"/>
          <w:b/>
          <w:color w:val="10A7A9"/>
          <w:sz w:val="40"/>
        </w:rPr>
        <w:t>PEMBELAJARAN BAHASA ARAB</w:t>
      </w:r>
    </w:p>
    <w:p>
      <w:pPr>
        <w:spacing w:before="0" w:after="60" w:line="252" w:lineRule="auto"/>
      </w:pPr>
      <w:r>
        <w:rPr>
          <w:rFonts w:ascii="Lato" w:hAnsi="Lato" w:cs="Noto Sans Arabic"/>
          <w:b/>
          <w:sz w:val="18"/>
        </w:rPr>
        <w:t>Mata Kuliah: Inovasi Media Pembelajaran Bahasa Arab</w:t>
      </w:r>
    </w:p>
    <w:p>
      <w:pPr>
        <w:spacing w:before="0" w:after="240" w:line="252" w:lineRule="auto"/>
      </w:pPr>
      <w:r>
        <w:rPr>
          <w:rFonts w:ascii="Lato" w:hAnsi="Lato" w:cs="Noto Sans Arabic"/>
          <w:b/>
          <w:color w:val="E33121"/>
          <w:sz w:val="20"/>
        </w:rPr>
        <w:t>5 tema proyek - 1 tujuan: menghasilkan media audio Bahasa Arab yang akurat, jelas, pedagogis, dan siap digunakan untuk istima dan/atau kalam.</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ARAH PROYEK</w:t>
            </w:r>
          </w:p>
        </w:tc>
        <w:tc>
          <w:tcPr>
            <w:tcW w:type="dxa" w:w="5227"/>
            <w:shd w:fill="F1F1F1"/>
            <w:tcMar>
              <w:top w:w="110" w:type="dxa"/>
              <w:start w:w="140" w:type="dxa"/>
              <w:bottom w:w="110" w:type="dxa"/>
              <w:end w:w="140" w:type="dxa"/>
            </w:tcMar>
          </w:tcPr>
          <w:p>
            <w:r>
              <w:rPr>
                <w:rFonts w:ascii="Lato" w:hAnsi="Lato" w:cs="Noto Sans Arabic"/>
                <w:b/>
                <w:color w:val="303030"/>
                <w:sz w:val="18"/>
              </w:rPr>
              <w:t>Setiap mahasiswa/tim memilih satu tema audio. Proyek dimulai dari tujuan belajar dan naskah, dilanjutkan perekaman beberapa take, listening check, editing, peer review, revisi, dan ekspor final. Kualitas bahasa, artikulasi, intonasi, tempo, noise, level, serta fungsi pedagogis menjadi prioritas.</w:t>
            </w:r>
          </w:p>
        </w:tc>
      </w:tr>
    </w:tbl>
    <w:p/>
    <w:p>
      <w:r>
        <w:rPr>
          <w:rFonts w:ascii="Lato" w:hAnsi="Lato" w:cs="Noto Sans Arabic"/>
          <w:b/>
          <w:color w:val="10A7A9"/>
          <w:sz w:val="22"/>
        </w:rPr>
        <w:t>Tema yang tersedia</w:t>
      </w:r>
    </w:p>
    <w:p>
      <w:pPr>
        <w:spacing w:after="40"/>
        <w:ind w:left="216"/>
      </w:pPr>
      <w:r>
        <w:rPr>
          <w:rFonts w:ascii="Lato" w:hAnsi="Lato" w:cs="Noto Sans Arabic"/>
          <w:b/>
          <w:sz w:val="20"/>
        </w:rPr>
        <w:t>1. Dialog Situasional &amp; Muhadatsah</w:t>
      </w:r>
    </w:p>
    <w:p>
      <w:pPr>
        <w:spacing w:after="40"/>
        <w:ind w:left="216"/>
      </w:pPr>
      <w:r>
        <w:rPr>
          <w:rFonts w:ascii="Lato" w:hAnsi="Lato" w:cs="Noto Sans Arabic"/>
          <w:b/>
          <w:sz w:val="20"/>
        </w:rPr>
        <w:t>2. Listening Comprehension Challenge</w:t>
      </w:r>
    </w:p>
    <w:p>
      <w:pPr>
        <w:spacing w:after="40"/>
        <w:ind w:left="216"/>
      </w:pPr>
      <w:r>
        <w:rPr>
          <w:rFonts w:ascii="Lato" w:hAnsi="Lato" w:cs="Noto Sans Arabic"/>
          <w:b/>
          <w:sz w:val="20"/>
        </w:rPr>
        <w:t>3. Pronunciation &amp; Shadowing Audio</w:t>
      </w:r>
    </w:p>
    <w:p>
      <w:pPr>
        <w:spacing w:after="40"/>
        <w:ind w:left="216"/>
      </w:pPr>
      <w:r>
        <w:rPr>
          <w:rFonts w:ascii="Lato" w:hAnsi="Lato" w:cs="Noto Sans Arabic"/>
          <w:b/>
          <w:sz w:val="20"/>
        </w:rPr>
        <w:t>4. Audio Story / Podcast Edukatif</w:t>
      </w:r>
    </w:p>
    <w:p>
      <w:pPr>
        <w:spacing w:after="40"/>
        <w:ind w:left="216"/>
      </w:pPr>
      <w:r>
        <w:rPr>
          <w:rFonts w:ascii="Lato" w:hAnsi="Lato" w:cs="Noto Sans Arabic"/>
          <w:b/>
          <w:sz w:val="20"/>
        </w:rPr>
        <w:t>5. Mufradat &amp; Qawaid Audio Drill</w:t>
      </w:r>
    </w:p>
    <w:p>
      <w:pPr>
        <w:spacing w:before="120" w:after="0" w:line="252" w:lineRule="auto"/>
      </w:pPr>
      <w:r>
        <w:rPr>
          <w:rFonts w:ascii="Lato" w:hAnsi="Lato" w:cs="Noto Sans Arabic"/>
          <w:color w:val="555555"/>
          <w:sz w:val="18"/>
        </w:rPr>
        <w:t>Panduan ini membantu mahasiswa memahami karakter, tingkat kesulitan, komponen minimum, alur belajar, dan hasil akhir setiap tema sebelum menentukan pilihan.</w:t>
      </w:r>
    </w:p>
    <w:p>
      <w:r>
        <w:br w:type="page"/>
      </w:r>
    </w:p>
    <w:p>
      <w:pPr>
        <w:pStyle w:val="Heading1"/>
      </w:pPr>
      <w:r>
        <w:t>1. Cara Memilih Tema Proyek</w:t>
      </w:r>
    </w:p>
    <w:p>
      <w:r>
        <w:t>Pilih tema berdasarkan masalah pembelajaran, karakteristik peserta didik, kompetensi Bahasa Arab yang dituju, bentuk pengalaman belajar yang ingin dibuat, serta kemampuan teknis dan waktu pengerjaan. Hindari memilih tema hanya karena terlihat paling menarik atau paling rumit.</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PRINSIP UTAMA</w:t>
            </w:r>
          </w:p>
        </w:tc>
        <w:tc>
          <w:tcPr>
            <w:tcW w:type="dxa" w:w="5227"/>
            <w:shd w:fill="F1F1F1"/>
            <w:tcMar>
              <w:top w:w="110" w:type="dxa"/>
              <w:start w:w="140" w:type="dxa"/>
              <w:bottom w:w="110" w:type="dxa"/>
              <w:end w:w="140" w:type="dxa"/>
            </w:tcMar>
          </w:tcPr>
          <w:p>
            <w:r>
              <w:rPr>
                <w:rFonts w:ascii="Lato" w:hAnsi="Lato" w:cs="Noto Sans Arabic"/>
                <w:b/>
                <w:color w:val="303030"/>
                <w:sz w:val="18"/>
              </w:rPr>
              <w:t>Audio bukan sekadar rekaman suara. Naskah, artikulasi, intonasi, tempo, jeda, lingkungan rekaman, editing, dan aktivitas pendamping harus dirancang untuk tujuan istima dan/atau kalam.</w:t>
            </w:r>
          </w:p>
        </w:tc>
      </w:tr>
    </w:tbl>
    <w:p/>
    <w:p>
      <w:r>
        <w:rPr>
          <w:rFonts w:ascii="Lato" w:hAnsi="Lato" w:cs="Noto Sans Arabic"/>
          <w:b/>
          <w:color w:val="10A7A9"/>
          <w:sz w:val="24"/>
        </w:rPr>
        <w:t>Perbandingan Lima Tema</w:t>
      </w:r>
    </w:p>
    <w:tbl>
      <w:tblPr>
        <w:tblStyle w:val="TableGrid"/>
        <w:tblW w:type="auto" w:w="0"/>
        <w:jc w:val="center"/>
        <w:tblLayout w:type="fixed"/>
        <w:tblLook w:firstColumn="1" w:firstRow="1" w:lastColumn="0" w:lastRow="0" w:noHBand="0" w:noVBand="1" w:val="04A0"/>
      </w:tblPr>
      <w:tblGrid>
        <w:gridCol w:w="648"/>
        <w:gridCol w:w="2736"/>
        <w:gridCol w:w="5616"/>
        <w:gridCol w:w="1440"/>
      </w:tblGrid>
      <w:tr>
        <w:trPr>
          <w:tblHeader w:val="true"/>
        </w:trPr>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No.</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Fokus Pengalaman Belajar</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Tingkat</w:t>
            </w:r>
          </w:p>
        </w:tc>
      </w:tr>
      <w:tr>
        <w:tc>
          <w:tcPr>
            <w:tcW w:type="dxa" w:w="648"/>
            <w:shd w:fill="FFFFFF"/>
            <w:tcMar>
              <w:top w:w="80" w:type="dxa"/>
              <w:start w:w="100" w:type="dxa"/>
              <w:bottom w:w="80" w:type="dxa"/>
              <w:end w:w="100" w:type="dxa"/>
            </w:tcMar>
          </w:tcPr>
          <w:p>
            <w:r>
              <w:rPr>
                <w:rFonts w:ascii="Lato" w:hAnsi="Lato" w:cs="Noto Sans Arabic"/>
                <w:sz w:val="16"/>
              </w:rPr>
              <w:t>1</w:t>
            </w:r>
          </w:p>
        </w:tc>
        <w:tc>
          <w:tcPr>
            <w:tcW w:type="dxa" w:w="2736"/>
            <w:shd w:fill="FFFFFF"/>
            <w:tcMar>
              <w:top w:w="80" w:type="dxa"/>
              <w:start w:w="100" w:type="dxa"/>
              <w:bottom w:w="80" w:type="dxa"/>
              <w:end w:w="100" w:type="dxa"/>
            </w:tcMar>
          </w:tcPr>
          <w:p>
            <w:r>
              <w:rPr>
                <w:rFonts w:ascii="Lato" w:hAnsi="Lato" w:cs="Noto Sans Arabic"/>
                <w:sz w:val="16"/>
              </w:rPr>
              <w:t>Dialog Situasional &amp; Muhadatsah</w:t>
            </w:r>
          </w:p>
        </w:tc>
        <w:tc>
          <w:tcPr>
            <w:tcW w:type="dxa" w:w="5616"/>
            <w:shd w:fill="FFFFFF"/>
            <w:tcMar>
              <w:top w:w="80" w:type="dxa"/>
              <w:start w:w="100" w:type="dxa"/>
              <w:bottom w:w="80" w:type="dxa"/>
              <w:end w:w="100" w:type="dxa"/>
            </w:tcMar>
          </w:tcPr>
          <w:p>
            <w:r>
              <w:rPr>
                <w:rFonts w:ascii="Lato" w:hAnsi="Lato" w:cs="Noto Sans Arabic"/>
                <w:sz w:val="16"/>
              </w:rPr>
              <w:t>Dialog, istima, kalam</w:t>
            </w:r>
          </w:p>
        </w:tc>
        <w:tc>
          <w:tcPr>
            <w:tcW w:type="dxa" w:w="1440"/>
            <w:shd w:fill="FFFFFF"/>
            <w:tcMar>
              <w:top w:w="80" w:type="dxa"/>
              <w:start w:w="100" w:type="dxa"/>
              <w:bottom w:w="80" w:type="dxa"/>
              <w:end w:w="100" w:type="dxa"/>
            </w:tcMar>
          </w:tcPr>
          <w:p>
            <w:r>
              <w:rPr>
                <w:rFonts w:ascii="Lato" w:hAnsi="Lato" w:cs="Noto Sans Arabic"/>
                <w:sz w:val="16"/>
              </w:rPr>
              <w:t>Dasar-Menengah</w:t>
            </w:r>
          </w:p>
        </w:tc>
      </w:tr>
      <w:tr>
        <w:tc>
          <w:tcPr>
            <w:tcW w:type="dxa" w:w="648"/>
            <w:shd w:fill="F7F7F7"/>
            <w:tcMar>
              <w:top w:w="80" w:type="dxa"/>
              <w:start w:w="100" w:type="dxa"/>
              <w:bottom w:w="80" w:type="dxa"/>
              <w:end w:w="100" w:type="dxa"/>
            </w:tcMar>
          </w:tcPr>
          <w:p>
            <w:r>
              <w:rPr>
                <w:rFonts w:ascii="Lato" w:hAnsi="Lato" w:cs="Noto Sans Arabic"/>
                <w:sz w:val="16"/>
              </w:rPr>
              <w:t>2</w:t>
            </w:r>
          </w:p>
        </w:tc>
        <w:tc>
          <w:tcPr>
            <w:tcW w:type="dxa" w:w="2736"/>
            <w:shd w:fill="F7F7F7"/>
            <w:tcMar>
              <w:top w:w="80" w:type="dxa"/>
              <w:start w:w="100" w:type="dxa"/>
              <w:bottom w:w="80" w:type="dxa"/>
              <w:end w:w="100" w:type="dxa"/>
            </w:tcMar>
          </w:tcPr>
          <w:p>
            <w:r>
              <w:rPr>
                <w:rFonts w:ascii="Lato" w:hAnsi="Lato" w:cs="Noto Sans Arabic"/>
                <w:sz w:val="16"/>
              </w:rPr>
              <w:t>Listening Comprehension Challenge</w:t>
            </w:r>
          </w:p>
        </w:tc>
        <w:tc>
          <w:tcPr>
            <w:tcW w:type="dxa" w:w="5616"/>
            <w:shd w:fill="F7F7F7"/>
            <w:tcMar>
              <w:top w:w="80" w:type="dxa"/>
              <w:start w:w="100" w:type="dxa"/>
              <w:bottom w:w="80" w:type="dxa"/>
              <w:end w:w="100" w:type="dxa"/>
            </w:tcMar>
          </w:tcPr>
          <w:p>
            <w:r>
              <w:rPr>
                <w:rFonts w:ascii="Lato" w:hAnsi="Lato" w:cs="Noto Sans Arabic"/>
                <w:sz w:val="16"/>
              </w:rPr>
              <w:t>Istima, comprehension, task</w:t>
            </w:r>
          </w:p>
        </w:tc>
        <w:tc>
          <w:tcPr>
            <w:tcW w:type="dxa" w:w="1440"/>
            <w:shd w:fill="F7F7F7"/>
            <w:tcMar>
              <w:top w:w="80" w:type="dxa"/>
              <w:start w:w="100" w:type="dxa"/>
              <w:bottom w:w="80" w:type="dxa"/>
              <w:end w:w="100" w:type="dxa"/>
            </w:tcMar>
          </w:tcPr>
          <w:p>
            <w:r>
              <w:rPr>
                <w:rFonts w:ascii="Lato" w:hAnsi="Lato" w:cs="Noto Sans Arabic"/>
                <w:sz w:val="16"/>
              </w:rPr>
              <w:t>Dasar-Menengah</w:t>
            </w:r>
          </w:p>
        </w:tc>
      </w:tr>
      <w:tr>
        <w:tc>
          <w:tcPr>
            <w:tcW w:type="dxa" w:w="648"/>
            <w:shd w:fill="FFFFFF"/>
            <w:tcMar>
              <w:top w:w="80" w:type="dxa"/>
              <w:start w:w="100" w:type="dxa"/>
              <w:bottom w:w="80" w:type="dxa"/>
              <w:end w:w="100" w:type="dxa"/>
            </w:tcMar>
          </w:tcPr>
          <w:p>
            <w:r>
              <w:rPr>
                <w:rFonts w:ascii="Lato" w:hAnsi="Lato" w:cs="Noto Sans Arabic"/>
                <w:sz w:val="16"/>
              </w:rPr>
              <w:t>3</w:t>
            </w:r>
          </w:p>
        </w:tc>
        <w:tc>
          <w:tcPr>
            <w:tcW w:type="dxa" w:w="2736"/>
            <w:shd w:fill="FFFFFF"/>
            <w:tcMar>
              <w:top w:w="80" w:type="dxa"/>
              <w:start w:w="100" w:type="dxa"/>
              <w:bottom w:w="80" w:type="dxa"/>
              <w:end w:w="100" w:type="dxa"/>
            </w:tcMar>
          </w:tcPr>
          <w:p>
            <w:r>
              <w:rPr>
                <w:rFonts w:ascii="Lato" w:hAnsi="Lato" w:cs="Noto Sans Arabic"/>
                <w:sz w:val="16"/>
              </w:rPr>
              <w:t>Pronunciation &amp; Shadowing Audio</w:t>
            </w:r>
          </w:p>
        </w:tc>
        <w:tc>
          <w:tcPr>
            <w:tcW w:type="dxa" w:w="5616"/>
            <w:shd w:fill="FFFFFF"/>
            <w:tcMar>
              <w:top w:w="80" w:type="dxa"/>
              <w:start w:w="100" w:type="dxa"/>
              <w:bottom w:w="80" w:type="dxa"/>
              <w:end w:w="100" w:type="dxa"/>
            </w:tcMar>
          </w:tcPr>
          <w:p>
            <w:r>
              <w:rPr>
                <w:rFonts w:ascii="Lato" w:hAnsi="Lato" w:cs="Noto Sans Arabic"/>
                <w:sz w:val="16"/>
              </w:rPr>
              <w:t>Pelafalan, shadowing, kalam</w:t>
            </w:r>
          </w:p>
        </w:tc>
        <w:tc>
          <w:tcPr>
            <w:tcW w:type="dxa" w:w="1440"/>
            <w:shd w:fill="FFFFFF"/>
            <w:tcMar>
              <w:top w:w="80" w:type="dxa"/>
              <w:start w:w="100" w:type="dxa"/>
              <w:bottom w:w="80" w:type="dxa"/>
              <w:end w:w="100" w:type="dxa"/>
            </w:tcMar>
          </w:tcPr>
          <w:p>
            <w:r>
              <w:rPr>
                <w:rFonts w:ascii="Lato" w:hAnsi="Lato" w:cs="Noto Sans Arabic"/>
                <w:sz w:val="16"/>
              </w:rPr>
              <w:t>Menengah</w:t>
            </w:r>
          </w:p>
        </w:tc>
      </w:tr>
      <w:tr>
        <w:tc>
          <w:tcPr>
            <w:tcW w:type="dxa" w:w="648"/>
            <w:shd w:fill="F7F7F7"/>
            <w:tcMar>
              <w:top w:w="80" w:type="dxa"/>
              <w:start w:w="100" w:type="dxa"/>
              <w:bottom w:w="80" w:type="dxa"/>
              <w:end w:w="100" w:type="dxa"/>
            </w:tcMar>
          </w:tcPr>
          <w:p>
            <w:r>
              <w:rPr>
                <w:rFonts w:ascii="Lato" w:hAnsi="Lato" w:cs="Noto Sans Arabic"/>
                <w:sz w:val="16"/>
              </w:rPr>
              <w:t>4</w:t>
            </w:r>
          </w:p>
        </w:tc>
        <w:tc>
          <w:tcPr>
            <w:tcW w:type="dxa" w:w="2736"/>
            <w:shd w:fill="F7F7F7"/>
            <w:tcMar>
              <w:top w:w="80" w:type="dxa"/>
              <w:start w:w="100" w:type="dxa"/>
              <w:bottom w:w="80" w:type="dxa"/>
              <w:end w:w="100" w:type="dxa"/>
            </w:tcMar>
          </w:tcPr>
          <w:p>
            <w:r>
              <w:rPr>
                <w:rFonts w:ascii="Lato" w:hAnsi="Lato" w:cs="Noto Sans Arabic"/>
                <w:sz w:val="16"/>
              </w:rPr>
              <w:t>Audio Story / Podcast Edukatif</w:t>
            </w:r>
          </w:p>
        </w:tc>
        <w:tc>
          <w:tcPr>
            <w:tcW w:type="dxa" w:w="5616"/>
            <w:shd w:fill="F7F7F7"/>
            <w:tcMar>
              <w:top w:w="80" w:type="dxa"/>
              <w:start w:w="100" w:type="dxa"/>
              <w:bottom w:w="80" w:type="dxa"/>
              <w:end w:w="100" w:type="dxa"/>
            </w:tcMar>
          </w:tcPr>
          <w:p>
            <w:r>
              <w:rPr>
                <w:rFonts w:ascii="Lato" w:hAnsi="Lato" w:cs="Noto Sans Arabic"/>
                <w:sz w:val="16"/>
              </w:rPr>
              <w:t>Storytelling, podcast, engagement</w:t>
            </w:r>
          </w:p>
        </w:tc>
        <w:tc>
          <w:tcPr>
            <w:tcW w:type="dxa" w:w="1440"/>
            <w:shd w:fill="F7F7F7"/>
            <w:tcMar>
              <w:top w:w="80" w:type="dxa"/>
              <w:start w:w="100" w:type="dxa"/>
              <w:bottom w:w="80" w:type="dxa"/>
              <w:end w:w="100" w:type="dxa"/>
            </w:tcMar>
          </w:tcPr>
          <w:p>
            <w:r>
              <w:rPr>
                <w:rFonts w:ascii="Lato" w:hAnsi="Lato" w:cs="Noto Sans Arabic"/>
                <w:sz w:val="16"/>
              </w:rPr>
              <w:t>Menengah</w:t>
            </w:r>
          </w:p>
        </w:tc>
      </w:tr>
      <w:tr>
        <w:tc>
          <w:tcPr>
            <w:tcW w:type="dxa" w:w="648"/>
            <w:shd w:fill="FFFFFF"/>
            <w:tcMar>
              <w:top w:w="80" w:type="dxa"/>
              <w:start w:w="100" w:type="dxa"/>
              <w:bottom w:w="80" w:type="dxa"/>
              <w:end w:w="100" w:type="dxa"/>
            </w:tcMar>
          </w:tcPr>
          <w:p>
            <w:r>
              <w:rPr>
                <w:rFonts w:ascii="Lato" w:hAnsi="Lato" w:cs="Noto Sans Arabic"/>
                <w:sz w:val="16"/>
              </w:rPr>
              <w:t>5</w:t>
            </w:r>
          </w:p>
        </w:tc>
        <w:tc>
          <w:tcPr>
            <w:tcW w:type="dxa" w:w="2736"/>
            <w:shd w:fill="FFFFFF"/>
            <w:tcMar>
              <w:top w:w="80" w:type="dxa"/>
              <w:start w:w="100" w:type="dxa"/>
              <w:bottom w:w="80" w:type="dxa"/>
              <w:end w:w="100" w:type="dxa"/>
            </w:tcMar>
          </w:tcPr>
          <w:p>
            <w:r>
              <w:rPr>
                <w:rFonts w:ascii="Lato" w:hAnsi="Lato" w:cs="Noto Sans Arabic"/>
                <w:sz w:val="16"/>
              </w:rPr>
              <w:t>Mufradat &amp; Qawaid Audio Drill</w:t>
            </w:r>
          </w:p>
        </w:tc>
        <w:tc>
          <w:tcPr>
            <w:tcW w:type="dxa" w:w="5616"/>
            <w:shd w:fill="FFFFFF"/>
            <w:tcMar>
              <w:top w:w="80" w:type="dxa"/>
              <w:start w:w="100" w:type="dxa"/>
              <w:bottom w:w="80" w:type="dxa"/>
              <w:end w:w="100" w:type="dxa"/>
            </w:tcMar>
          </w:tcPr>
          <w:p>
            <w:r>
              <w:rPr>
                <w:rFonts w:ascii="Lato" w:hAnsi="Lato" w:cs="Noto Sans Arabic"/>
                <w:sz w:val="16"/>
              </w:rPr>
              <w:t>Mufradat/qawaid, retrieval, repetition</w:t>
            </w:r>
          </w:p>
        </w:tc>
        <w:tc>
          <w:tcPr>
            <w:tcW w:type="dxa" w:w="1440"/>
            <w:shd w:fill="FFFFFF"/>
            <w:tcMar>
              <w:top w:w="80" w:type="dxa"/>
              <w:start w:w="100" w:type="dxa"/>
              <w:bottom w:w="80" w:type="dxa"/>
              <w:end w:w="100" w:type="dxa"/>
            </w:tcMar>
          </w:tcPr>
          <w:p>
            <w:r>
              <w:rPr>
                <w:rFonts w:ascii="Lato" w:hAnsi="Lato" w:cs="Noto Sans Arabic"/>
                <w:sz w:val="16"/>
              </w:rPr>
              <w:t>Dasar-Menengah</w:t>
            </w:r>
          </w:p>
        </w:tc>
      </w:tr>
    </w:tbl>
    <w:p>
      <w:pPr>
        <w:spacing w:before="140" w:after="60" w:line="252" w:lineRule="auto"/>
      </w:pPr>
      <w:r>
        <w:rPr>
          <w:rFonts w:ascii="Lato" w:hAnsi="Lato" w:cs="Noto Sans Arabic"/>
          <w:b/>
          <w:color w:val="303030"/>
          <w:sz w:val="22"/>
        </w:rPr>
        <w:t>Ketentuan Umum Semua Tema</w:t>
      </w:r>
    </w:p>
    <w:p>
      <w:pPr>
        <w:pStyle w:val="ListBullet"/>
        <w:spacing w:after="40"/>
        <w:ind w:left="202" w:hanging="144"/>
      </w:pPr>
      <w:r>
        <w:rPr>
          <w:rFonts w:ascii="Lato" w:hAnsi="Lato" w:cs="Noto Sans Arabic"/>
          <w:color w:val="333333"/>
          <w:sz w:val="18"/>
        </w:rPr>
        <w:t>Tujuan audio dan target pengguna ditetapkan sebelum menulis naskah.</w:t>
      </w:r>
    </w:p>
    <w:p>
      <w:pPr>
        <w:pStyle w:val="ListBullet"/>
        <w:spacing w:after="40"/>
        <w:ind w:left="202" w:hanging="144"/>
      </w:pPr>
      <w:r>
        <w:rPr>
          <w:rFonts w:ascii="Lato" w:hAnsi="Lato" w:cs="Noto Sans Arabic"/>
          <w:color w:val="333333"/>
          <w:sz w:val="18"/>
        </w:rPr>
        <w:t>Naskah menggunakan bahasa sesuai level, konteks, dan durasi yang direncanakan.</w:t>
      </w:r>
    </w:p>
    <w:p>
      <w:pPr>
        <w:pStyle w:val="ListBullet"/>
        <w:spacing w:after="40"/>
        <w:ind w:left="202" w:hanging="144"/>
      </w:pPr>
      <w:r>
        <w:rPr>
          <w:rFonts w:ascii="Lato" w:hAnsi="Lato" w:cs="Noto Sans Arabic"/>
          <w:color w:val="333333"/>
          <w:sz w:val="18"/>
        </w:rPr>
        <w:t>Perekaman dilakukan dengan jarak mikrofon konsisten dan level yang tidak clipping.</w:t>
      </w:r>
    </w:p>
    <w:p>
      <w:pPr>
        <w:pStyle w:val="ListBullet"/>
        <w:spacing w:after="40"/>
        <w:ind w:left="202" w:hanging="144"/>
      </w:pPr>
      <w:r>
        <w:rPr>
          <w:rFonts w:ascii="Lato" w:hAnsi="Lato" w:cs="Noto Sans Arabic"/>
          <w:color w:val="333333"/>
          <w:sz w:val="18"/>
        </w:rPr>
        <w:t>Rekam sample dan beberapa take sebelum final.</w:t>
      </w:r>
    </w:p>
    <w:p>
      <w:pPr>
        <w:pStyle w:val="ListBullet"/>
        <w:spacing w:after="40"/>
        <w:ind w:left="202" w:hanging="144"/>
      </w:pPr>
      <w:r>
        <w:rPr>
          <w:rFonts w:ascii="Lato" w:hAnsi="Lato" w:cs="Noto Sans Arabic"/>
          <w:color w:val="333333"/>
          <w:sz w:val="18"/>
        </w:rPr>
        <w:t>Editing digunakan untuk memperjelas pesan; noise reduction, musik, dan efek digunakan secukupnya.</w:t>
      </w:r>
    </w:p>
    <w:p>
      <w:pPr>
        <w:pStyle w:val="ListBullet"/>
        <w:spacing w:after="40"/>
        <w:ind w:left="202" w:hanging="144"/>
      </w:pPr>
      <w:r>
        <w:rPr>
          <w:rFonts w:ascii="Lato" w:hAnsi="Lato" w:cs="Noto Sans Arabic"/>
          <w:color w:val="333333"/>
          <w:sz w:val="18"/>
        </w:rPr>
        <w:t>Peer review minimal menilai akurasi Bahasa Arab, artikulasi, kejelasan teknis, tempo, dan pedagogis.</w:t>
      </w:r>
    </w:p>
    <w:p>
      <w:pPr>
        <w:pStyle w:val="ListBullet"/>
        <w:spacing w:after="40"/>
        <w:ind w:left="202" w:hanging="144"/>
      </w:pPr>
      <w:r>
        <w:rPr>
          <w:rFonts w:ascii="Lato" w:hAnsi="Lato" w:cs="Noto Sans Arabic"/>
          <w:color w:val="333333"/>
          <w:sz w:val="18"/>
        </w:rPr>
        <w:t>Simpan master editing dan versi final terkompresi serta dokumentasikan revisi.</w:t>
      </w:r>
    </w:p>
    <w:p>
      <w:r>
        <w:br w:type="page"/>
      </w:r>
    </w:p>
    <w:p>
      <w:pPr>
        <w:spacing w:before="0" w:after="20" w:line="252" w:lineRule="auto"/>
      </w:pPr>
      <w:r>
        <w:rPr>
          <w:rFonts w:ascii="Lato" w:hAnsi="Lato" w:cs="Noto Sans Arabic"/>
          <w:b/>
          <w:color w:val="303030"/>
          <w:sz w:val="36"/>
        </w:rPr>
        <w:t>1  DIALOG SITUASIONAL &amp; MUHADATSAH</w:t>
      </w:r>
    </w:p>
    <w:p>
      <w:pPr>
        <w:spacing w:before="0" w:after="120" w:line="252" w:lineRule="auto"/>
      </w:pPr>
      <w:r>
        <w:rPr>
          <w:rFonts w:ascii="Lato" w:hAnsi="Lato" w:cs="Noto Sans Arabic"/>
          <w:b/>
          <w:color w:val="10A7A9"/>
          <w:sz w:val="20"/>
        </w:rPr>
        <w:t>Media audio berupa dialog kontekstual untuk melatih pemahaman ujaran dan respons komunikatif.</w:t>
      </w:r>
    </w:p>
    <w:p>
      <w:pPr>
        <w:spacing w:before="0" w:after="120" w:line="259" w:lineRule="auto"/>
      </w:pPr>
      <w:r>
        <w:t>Tema ini menggunakan dialog dua atau lebih pembicara dalam situasi nyata seperti kelas, kantin, pasar, kampus, perjalanan, atau layanan publik. Naskah harus sesuai level, memiliki konteks bermakna, dan direkam dengan artikulasi serta intonasi yang jelas.</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Melatih istima melalui dialog yang kontekstual.</w:t>
      </w:r>
    </w:p>
    <w:p>
      <w:pPr>
        <w:pStyle w:val="ListBullet"/>
        <w:spacing w:after="40"/>
        <w:ind w:left="202" w:hanging="144"/>
      </w:pPr>
      <w:r>
        <w:rPr>
          <w:rFonts w:ascii="Lato" w:hAnsi="Lato" w:cs="Noto Sans Arabic"/>
          <w:color w:val="333333"/>
          <w:sz w:val="18"/>
        </w:rPr>
        <w:t>Memberikan model ekspresi dan respons untuk kalam.</w:t>
      </w:r>
    </w:p>
    <w:p>
      <w:pPr>
        <w:pStyle w:val="ListBullet"/>
        <w:spacing w:after="40"/>
        <w:ind w:left="202" w:hanging="144"/>
      </w:pPr>
      <w:r>
        <w:rPr>
          <w:rFonts w:ascii="Lato" w:hAnsi="Lato" w:cs="Noto Sans Arabic"/>
          <w:color w:val="333333"/>
          <w:sz w:val="18"/>
        </w:rPr>
        <w:t>Menggunakan tempo, jeda, dan intonasi yang sesuai level pengguna.</w:t>
      </w:r>
    </w:p>
    <w:p>
      <w:pPr>
        <w:pStyle w:val="ListBullet"/>
        <w:spacing w:after="40"/>
        <w:ind w:left="202" w:hanging="144"/>
      </w:pPr>
      <w:r>
        <w:rPr>
          <w:rFonts w:ascii="Lato" w:hAnsi="Lato" w:cs="Noto Sans Arabic"/>
          <w:color w:val="333333"/>
          <w:sz w:val="18"/>
        </w:rPr>
        <w:t>Menghubungkan kosakata/struktur dengan situasi komunikasi.</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Tujuan pembelajaran dan target pengguna jelas.</w:t>
      </w:r>
    </w:p>
    <w:p>
      <w:pPr>
        <w:pStyle w:val="ListBullet"/>
        <w:spacing w:after="40"/>
        <w:ind w:left="202" w:hanging="144"/>
      </w:pPr>
      <w:r>
        <w:rPr>
          <w:rFonts w:ascii="Lato" w:hAnsi="Lato" w:cs="Noto Sans Arabic"/>
          <w:color w:val="333333"/>
          <w:sz w:val="18"/>
        </w:rPr>
        <w:t>Naskah dialog final dengan penanda pembicara dan jeda.</w:t>
      </w:r>
    </w:p>
    <w:p>
      <w:pPr>
        <w:pStyle w:val="ListBullet"/>
        <w:spacing w:after="40"/>
        <w:ind w:left="202" w:hanging="144"/>
      </w:pPr>
      <w:r>
        <w:rPr>
          <w:rFonts w:ascii="Lato" w:hAnsi="Lato" w:cs="Noto Sans Arabic"/>
          <w:color w:val="333333"/>
          <w:sz w:val="18"/>
        </w:rPr>
        <w:t>Minimal dua pembicara atau peran yang terdengar berbeda.</w:t>
      </w:r>
    </w:p>
    <w:p>
      <w:pPr>
        <w:pStyle w:val="ListBullet"/>
        <w:spacing w:after="40"/>
        <w:ind w:left="202" w:hanging="144"/>
      </w:pPr>
      <w:r>
        <w:rPr>
          <w:rFonts w:ascii="Lato" w:hAnsi="Lato" w:cs="Noto Sans Arabic"/>
          <w:color w:val="333333"/>
          <w:sz w:val="18"/>
        </w:rPr>
        <w:t>Durasi dan tempo sesuai target pengguna.</w:t>
      </w:r>
    </w:p>
    <w:p>
      <w:pPr>
        <w:pStyle w:val="ListBullet"/>
        <w:spacing w:after="40"/>
        <w:ind w:left="202" w:hanging="144"/>
      </w:pPr>
      <w:r>
        <w:rPr>
          <w:rFonts w:ascii="Lato" w:hAnsi="Lato" w:cs="Noto Sans Arabic"/>
          <w:color w:val="333333"/>
          <w:sz w:val="18"/>
        </w:rPr>
        <w:t>Audio diedit, diuji, dan direvisi berdasarkan peer review.</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Versi normal dan versi latihan.</w:t>
      </w:r>
    </w:p>
    <w:p>
      <w:pPr>
        <w:pStyle w:val="ListBullet"/>
        <w:spacing w:after="40"/>
        <w:ind w:left="202" w:hanging="144"/>
      </w:pPr>
      <w:r>
        <w:rPr>
          <w:rFonts w:ascii="Lato" w:hAnsi="Lato" w:cs="Noto Sans Arabic"/>
          <w:color w:val="333333"/>
          <w:sz w:val="18"/>
        </w:rPr>
        <w:t>Sound ambience ringan untuk konteks.</w:t>
      </w:r>
    </w:p>
    <w:p>
      <w:pPr>
        <w:pStyle w:val="ListBullet"/>
        <w:spacing w:after="40"/>
        <w:ind w:left="202" w:hanging="144"/>
      </w:pPr>
      <w:r>
        <w:rPr>
          <w:rFonts w:ascii="Lato" w:hAnsi="Lato" w:cs="Noto Sans Arabic"/>
          <w:color w:val="333333"/>
          <w:sz w:val="18"/>
        </w:rPr>
        <w:t>Pertanyaan pemahaman.</w:t>
      </w:r>
    </w:p>
    <w:p>
      <w:pPr>
        <w:pStyle w:val="ListBullet"/>
        <w:spacing w:after="40"/>
        <w:ind w:left="202" w:hanging="144"/>
      </w:pPr>
      <w:r>
        <w:rPr>
          <w:rFonts w:ascii="Lato" w:hAnsi="Lato" w:cs="Noto Sans Arabic"/>
          <w:color w:val="333333"/>
          <w:sz w:val="18"/>
        </w:rPr>
        <w:t>Role-play prompt setelah audio.</w:t>
      </w:r>
    </w:p>
    <w:p>
      <w:pPr>
        <w:pStyle w:val="ListBullet"/>
        <w:spacing w:after="40"/>
        <w:ind w:left="202" w:hanging="144"/>
      </w:pPr>
      <w:r>
        <w:rPr>
          <w:rFonts w:ascii="Lato" w:hAnsi="Lato" w:cs="Noto Sans Arabic"/>
          <w:color w:val="333333"/>
          <w:sz w:val="18"/>
        </w:rPr>
        <w:t>Versi tanpa satu peran untuk latihan respons.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Pahami Konteks → Dengarkan Dialog → Identifikasi Ekspresi → Dengarkan Ulang → Lakukan Role-play/Respons → Cek Pemahaman</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Dialog di Kantin Kampus</w:t>
      </w:r>
    </w:p>
    <w:p>
      <w:pPr>
        <w:pStyle w:val="ListBullet"/>
        <w:spacing w:after="40"/>
        <w:ind w:left="202" w:hanging="144"/>
      </w:pPr>
      <w:r>
        <w:rPr>
          <w:rFonts w:ascii="Lato" w:hAnsi="Lato" w:cs="Noto Sans Arabic"/>
          <w:color w:val="333333"/>
          <w:sz w:val="18"/>
        </w:rPr>
        <w:t>Muhadatsah di Bandara</w:t>
      </w:r>
    </w:p>
    <w:p>
      <w:pPr>
        <w:pStyle w:val="ListBullet"/>
        <w:spacing w:after="40"/>
        <w:ind w:left="202" w:hanging="144"/>
      </w:pPr>
      <w:r>
        <w:rPr>
          <w:rFonts w:ascii="Lato" w:hAnsi="Lato" w:cs="Noto Sans Arabic"/>
          <w:color w:val="333333"/>
          <w:sz w:val="18"/>
        </w:rPr>
        <w:t>Arabic Classroom Conversation</w:t>
      </w:r>
    </w:p>
    <w:p>
      <w:pPr>
        <w:pStyle w:val="ListBullet"/>
        <w:spacing w:after="40"/>
        <w:ind w:left="202" w:hanging="144"/>
      </w:pPr>
      <w:r>
        <w:rPr>
          <w:rFonts w:ascii="Lato" w:hAnsi="Lato" w:cs="Noto Sans Arabic"/>
          <w:color w:val="333333"/>
          <w:sz w:val="18"/>
        </w:rPr>
        <w:t>Percakapan di Pasar</w:t>
      </w:r>
    </w:p>
    <w:p>
      <w:pPr>
        <w:pStyle w:val="ListBullet"/>
        <w:spacing w:after="40"/>
        <w:ind w:left="202" w:hanging="144"/>
      </w:pPr>
      <w:r>
        <w:rPr>
          <w:rFonts w:ascii="Lato" w:hAnsi="Lato" w:cs="Noto Sans Arabic"/>
          <w:color w:val="333333"/>
          <w:sz w:val="18"/>
        </w:rPr>
        <w:t>At the Library: Arabic Dialogue</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Rekam</w:t>
            </w:r>
          </w:p>
        </w:tc>
        <w:tc>
          <w:tcPr>
            <w:tcW w:type="dxa" w:w="7992"/>
            <w:shd w:fill="FFFFFF"/>
            <w:tcMar>
              <w:top w:w="80" w:type="dxa"/>
              <w:start w:w="100" w:type="dxa"/>
              <w:bottom w:w="80" w:type="dxa"/>
              <w:end w:w="100" w:type="dxa"/>
            </w:tcMar>
          </w:tcPr>
          <w:p>
            <w:r>
              <w:rPr>
                <w:rFonts w:ascii="Lato" w:hAnsi="Lato" w:cs="Noto Sans Arabic"/>
                <w:sz w:val="16"/>
              </w:rPr>
              <w:t>Smartphone/mikrofon + ruang tenang</w:t>
            </w:r>
          </w:p>
        </w:tc>
      </w:tr>
      <w:tr>
        <w:tc>
          <w:tcPr>
            <w:tcW w:type="dxa" w:w="2232"/>
            <w:shd w:fill="F7F7F7"/>
            <w:tcMar>
              <w:top w:w="80" w:type="dxa"/>
              <w:start w:w="100" w:type="dxa"/>
              <w:bottom w:w="80" w:type="dxa"/>
              <w:end w:w="100" w:type="dxa"/>
            </w:tcMar>
          </w:tcPr>
          <w:p>
            <w:r>
              <w:rPr>
                <w:rFonts w:ascii="Lato" w:hAnsi="Lato" w:cs="Noto Sans Arabic"/>
                <w:sz w:val="16"/>
              </w:rPr>
              <w:t>Edit</w:t>
            </w:r>
          </w:p>
        </w:tc>
        <w:tc>
          <w:tcPr>
            <w:tcW w:type="dxa" w:w="7992"/>
            <w:shd w:fill="F7F7F7"/>
            <w:tcMar>
              <w:top w:w="80" w:type="dxa"/>
              <w:start w:w="100" w:type="dxa"/>
              <w:bottom w:w="80" w:type="dxa"/>
              <w:end w:w="100" w:type="dxa"/>
            </w:tcMar>
          </w:tcPr>
          <w:p>
            <w:r>
              <w:rPr>
                <w:rFonts w:ascii="Lato" w:hAnsi="Lato" w:cs="Noto Sans Arabic"/>
                <w:sz w:val="16"/>
              </w:rPr>
              <w:t>Audacity / editor audio setara</w:t>
            </w:r>
          </w:p>
        </w:tc>
      </w:tr>
      <w:tr>
        <w:tc>
          <w:tcPr>
            <w:tcW w:type="dxa" w:w="2232"/>
            <w:shd w:fill="FFFFFF"/>
            <w:tcMar>
              <w:top w:w="80" w:type="dxa"/>
              <w:start w:w="100" w:type="dxa"/>
              <w:bottom w:w="80" w:type="dxa"/>
              <w:end w:w="100" w:type="dxa"/>
            </w:tcMar>
          </w:tcPr>
          <w:p>
            <w:r>
              <w:rPr>
                <w:rFonts w:ascii="Lato" w:hAnsi="Lato" w:cs="Noto Sans Arabic"/>
                <w:sz w:val="16"/>
              </w:rPr>
              <w:t>Naskah</w:t>
            </w:r>
          </w:p>
        </w:tc>
        <w:tc>
          <w:tcPr>
            <w:tcW w:type="dxa" w:w="7992"/>
            <w:shd w:fill="FFFFFF"/>
            <w:tcMar>
              <w:top w:w="80" w:type="dxa"/>
              <w:start w:w="100" w:type="dxa"/>
              <w:bottom w:w="80" w:type="dxa"/>
              <w:end w:w="100" w:type="dxa"/>
            </w:tcMar>
          </w:tcPr>
          <w:p>
            <w:r>
              <w:rPr>
                <w:rFonts w:ascii="Lato" w:hAnsi="Lato" w:cs="Noto Sans Arabic"/>
                <w:sz w:val="16"/>
              </w:rPr>
              <w:t>Google Docs/Word</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MP3/format terkompresi</w:t>
            </w:r>
          </w:p>
        </w:tc>
      </w:tr>
      <w:tr>
        <w:tc>
          <w:tcPr>
            <w:tcW w:type="dxa" w:w="2232"/>
            <w:shd w:fill="FFFFFF"/>
            <w:tcMar>
              <w:top w:w="80" w:type="dxa"/>
              <w:start w:w="100" w:type="dxa"/>
              <w:bottom w:w="80" w:type="dxa"/>
              <w:end w:w="100" w:type="dxa"/>
            </w:tcMar>
          </w:tcPr>
          <w:p>
            <w:r>
              <w:rPr>
                <w:rFonts w:ascii="Lato" w:hAnsi="Lato" w:cs="Noto Sans Arabic"/>
                <w:sz w:val="16"/>
              </w:rPr>
              <w:t>Review</w:t>
            </w:r>
          </w:p>
        </w:tc>
        <w:tc>
          <w:tcPr>
            <w:tcW w:type="dxa" w:w="7992"/>
            <w:shd w:fill="FFFFFF"/>
            <w:tcMar>
              <w:top w:w="80" w:type="dxa"/>
              <w:start w:w="100" w:type="dxa"/>
              <w:bottom w:w="80" w:type="dxa"/>
              <w:end w:w="100" w:type="dxa"/>
            </w:tcMar>
          </w:tcPr>
          <w:p>
            <w:r>
              <w:rPr>
                <w:rFonts w:ascii="Lato" w:hAnsi="Lato" w:cs="Noto Sans Arabic"/>
                <w:sz w:val="16"/>
              </w:rPr>
              <w:t>Headset + speaker biasa</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Naskah dialog final.</w:t>
      </w:r>
    </w:p>
    <w:p>
      <w:pPr>
        <w:pStyle w:val="ListBullet"/>
        <w:spacing w:after="40"/>
        <w:ind w:left="202" w:hanging="144"/>
      </w:pPr>
      <w:r>
        <w:rPr>
          <w:rFonts w:ascii="Lato" w:hAnsi="Lato" w:cs="Noto Sans Arabic"/>
          <w:color w:val="333333"/>
          <w:sz w:val="18"/>
        </w:rPr>
        <w:t>Raw audio dan audio final yang bersih.</w:t>
      </w:r>
    </w:p>
    <w:p>
      <w:pPr>
        <w:pStyle w:val="ListBullet"/>
        <w:spacing w:after="40"/>
        <w:ind w:left="202" w:hanging="144"/>
      </w:pPr>
      <w:r>
        <w:rPr>
          <w:rFonts w:ascii="Lato" w:hAnsi="Lato" w:cs="Noto Sans Arabic"/>
          <w:color w:val="333333"/>
          <w:sz w:val="18"/>
        </w:rPr>
        <w:t>Aktivitas pendamping istima/kalam.</w:t>
      </w:r>
    </w:p>
    <w:p>
      <w:pPr>
        <w:pStyle w:val="ListBullet"/>
        <w:spacing w:after="40"/>
        <w:ind w:left="202" w:hanging="144"/>
      </w:pPr>
      <w:r>
        <w:rPr>
          <w:rFonts w:ascii="Lato" w:hAnsi="Lato" w:cs="Noto Sans Arabic"/>
          <w:color w:val="333333"/>
          <w:sz w:val="18"/>
        </w:rPr>
        <w:t>Catatan peer review dan perubahan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nyaman menulis dialog, bermain peran, dan ingin menghasilkan media yang dekat dengan komunikasi sehari-hari.</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membuat dialog terlalu panjang, terlalu cepat untuk level pemula, atau terlalu tidak alami. Musik/efek tidak boleh menutupi ujaran.</w:t>
            </w:r>
          </w:p>
        </w:tc>
      </w:tr>
    </w:tbl>
    <w:p>
      <w:r>
        <w:br w:type="page"/>
      </w:r>
    </w:p>
    <w:p>
      <w:pPr>
        <w:spacing w:before="0" w:after="20" w:line="252" w:lineRule="auto"/>
      </w:pPr>
      <w:r>
        <w:rPr>
          <w:rFonts w:ascii="Lato" w:hAnsi="Lato" w:cs="Noto Sans Arabic"/>
          <w:b/>
          <w:color w:val="303030"/>
          <w:sz w:val="36"/>
        </w:rPr>
        <w:t>2  LISTENING COMPREHENSION CHALLENGE</w:t>
      </w:r>
    </w:p>
    <w:p>
      <w:pPr>
        <w:spacing w:before="0" w:after="120" w:line="252" w:lineRule="auto"/>
      </w:pPr>
      <w:r>
        <w:rPr>
          <w:rFonts w:ascii="Lato" w:hAnsi="Lato" w:cs="Noto Sans Arabic"/>
          <w:b/>
          <w:color w:val="10A7A9"/>
          <w:sz w:val="20"/>
        </w:rPr>
        <w:t>Audio terstruktur untuk melatih pemahaman mendengar melalui informasi, pertanyaan, dan feedback.</w:t>
      </w:r>
    </w:p>
    <w:p>
      <w:pPr>
        <w:spacing w:before="0" w:after="120" w:line="259" w:lineRule="auto"/>
      </w:pPr>
      <w:r>
        <w:t>Tema ini menempatkan pemahaman mendengar sebagai tujuan utama. Audio dapat berupa pengumuman, deskripsi, instruksi, berita mini, atau monolog singkat. Mahasiswa merancang informasi kunci yang harus ditangkap, lalu membuat aktivitas sebelum, saat, dan sesudah mendengar.</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Melatih pengguna menangkap ide utama dan informasi rinci.</w:t>
      </w:r>
    </w:p>
    <w:p>
      <w:pPr>
        <w:pStyle w:val="ListBullet"/>
        <w:spacing w:after="40"/>
        <w:ind w:left="202" w:hanging="144"/>
      </w:pPr>
      <w:r>
        <w:rPr>
          <w:rFonts w:ascii="Lato" w:hAnsi="Lato" w:cs="Noto Sans Arabic"/>
          <w:color w:val="333333"/>
          <w:sz w:val="18"/>
        </w:rPr>
        <w:t>Mengembangkan strategi mendengar melalui pre-listening dan replay terarah.</w:t>
      </w:r>
    </w:p>
    <w:p>
      <w:pPr>
        <w:pStyle w:val="ListBullet"/>
        <w:spacing w:after="40"/>
        <w:ind w:left="202" w:hanging="144"/>
      </w:pPr>
      <w:r>
        <w:rPr>
          <w:rFonts w:ascii="Lato" w:hAnsi="Lato" w:cs="Noto Sans Arabic"/>
          <w:color w:val="333333"/>
          <w:sz w:val="18"/>
        </w:rPr>
        <w:t>Menyesuaikan panjang kalimat, kecepatan, dan kosakata dengan level.</w:t>
      </w:r>
    </w:p>
    <w:p>
      <w:pPr>
        <w:pStyle w:val="ListBullet"/>
        <w:spacing w:after="40"/>
        <w:ind w:left="202" w:hanging="144"/>
      </w:pPr>
      <w:r>
        <w:rPr>
          <w:rFonts w:ascii="Lato" w:hAnsi="Lato" w:cs="Noto Sans Arabic"/>
          <w:color w:val="333333"/>
          <w:sz w:val="18"/>
        </w:rPr>
        <w:t>Menghubungkan audio dengan pertanyaan/aktivitas yang dapat dinilai.</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Skenario audio dan tujuan istima jelas.</w:t>
      </w:r>
    </w:p>
    <w:p>
      <w:pPr>
        <w:pStyle w:val="ListBullet"/>
        <w:spacing w:after="40"/>
        <w:ind w:left="202" w:hanging="144"/>
      </w:pPr>
      <w:r>
        <w:rPr>
          <w:rFonts w:ascii="Lato" w:hAnsi="Lato" w:cs="Noto Sans Arabic"/>
          <w:color w:val="333333"/>
          <w:sz w:val="18"/>
        </w:rPr>
        <w:t>Naskah narasi/monolog final.</w:t>
      </w:r>
    </w:p>
    <w:p>
      <w:pPr>
        <w:pStyle w:val="ListBullet"/>
        <w:spacing w:after="40"/>
        <w:ind w:left="202" w:hanging="144"/>
      </w:pPr>
      <w:r>
        <w:rPr>
          <w:rFonts w:ascii="Lato" w:hAnsi="Lato" w:cs="Noto Sans Arabic"/>
          <w:color w:val="333333"/>
          <w:sz w:val="18"/>
        </w:rPr>
        <w:t>Minimal lima butir aktivitas pemahaman atau satu set tugas terstruktur.</w:t>
      </w:r>
    </w:p>
    <w:p>
      <w:pPr>
        <w:pStyle w:val="ListBullet"/>
        <w:spacing w:after="40"/>
        <w:ind w:left="202" w:hanging="144"/>
      </w:pPr>
      <w:r>
        <w:rPr>
          <w:rFonts w:ascii="Lato" w:hAnsi="Lato" w:cs="Noto Sans Arabic"/>
          <w:color w:val="333333"/>
          <w:sz w:val="18"/>
        </w:rPr>
        <w:t>Audio bersih tanpa clipping/noise dominan.</w:t>
      </w:r>
    </w:p>
    <w:p>
      <w:pPr>
        <w:pStyle w:val="ListBullet"/>
        <w:spacing w:after="40"/>
        <w:ind w:left="202" w:hanging="144"/>
      </w:pPr>
      <w:r>
        <w:rPr>
          <w:rFonts w:ascii="Lato" w:hAnsi="Lato" w:cs="Noto Sans Arabic"/>
          <w:color w:val="333333"/>
          <w:sz w:val="18"/>
        </w:rPr>
        <w:t>Peer review mencakup bahasa, teknis, tempo, dan pedagogis.</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Dua tingkat kecepatan.</w:t>
      </w:r>
    </w:p>
    <w:p>
      <w:pPr>
        <w:pStyle w:val="ListBullet"/>
        <w:spacing w:after="40"/>
        <w:ind w:left="202" w:hanging="144"/>
      </w:pPr>
      <w:r>
        <w:rPr>
          <w:rFonts w:ascii="Lato" w:hAnsi="Lato" w:cs="Noto Sans Arabic"/>
          <w:color w:val="333333"/>
          <w:sz w:val="18"/>
        </w:rPr>
        <w:t>Segmentasi audio per bagian.</w:t>
      </w:r>
    </w:p>
    <w:p>
      <w:pPr>
        <w:pStyle w:val="ListBullet"/>
        <w:spacing w:after="40"/>
        <w:ind w:left="202" w:hanging="144"/>
      </w:pPr>
      <w:r>
        <w:rPr>
          <w:rFonts w:ascii="Lato" w:hAnsi="Lato" w:cs="Noto Sans Arabic"/>
          <w:color w:val="333333"/>
          <w:sz w:val="18"/>
        </w:rPr>
        <w:t>Dictation singkat.</w:t>
      </w:r>
    </w:p>
    <w:p>
      <w:pPr>
        <w:pStyle w:val="ListBullet"/>
        <w:spacing w:after="40"/>
        <w:ind w:left="202" w:hanging="144"/>
      </w:pPr>
      <w:r>
        <w:rPr>
          <w:rFonts w:ascii="Lato" w:hAnsi="Lato" w:cs="Noto Sans Arabic"/>
          <w:color w:val="333333"/>
          <w:sz w:val="18"/>
        </w:rPr>
        <w:t>Note-taking task.</w:t>
      </w:r>
    </w:p>
    <w:p>
      <w:pPr>
        <w:pStyle w:val="ListBullet"/>
        <w:spacing w:after="40"/>
        <w:ind w:left="202" w:hanging="144"/>
      </w:pPr>
      <w:r>
        <w:rPr>
          <w:rFonts w:ascii="Lato" w:hAnsi="Lato" w:cs="Noto Sans Arabic"/>
          <w:color w:val="333333"/>
          <w:sz w:val="18"/>
        </w:rPr>
        <w:t>Feedback penjelasan untuk jawaban.</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Pre-listening → Dengarkan Audio → Jawab Tugas → Replay Terarah → Cek Jawaban → Refleksi Strategi Mendengar</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Announcement Challenge</w:t>
      </w:r>
    </w:p>
    <w:p>
      <w:pPr>
        <w:pStyle w:val="ListBullet"/>
        <w:spacing w:after="40"/>
        <w:ind w:left="202" w:hanging="144"/>
      </w:pPr>
      <w:r>
        <w:rPr>
          <w:rFonts w:ascii="Lato" w:hAnsi="Lato" w:cs="Noto Sans Arabic"/>
          <w:color w:val="333333"/>
          <w:sz w:val="18"/>
        </w:rPr>
        <w:t>Istima News Mini</w:t>
      </w:r>
    </w:p>
    <w:p>
      <w:pPr>
        <w:pStyle w:val="ListBullet"/>
        <w:spacing w:after="40"/>
        <w:ind w:left="202" w:hanging="144"/>
      </w:pPr>
      <w:r>
        <w:rPr>
          <w:rFonts w:ascii="Lato" w:hAnsi="Lato" w:cs="Noto Sans Arabic"/>
          <w:color w:val="333333"/>
          <w:sz w:val="18"/>
        </w:rPr>
        <w:t>Listen for Details</w:t>
      </w:r>
    </w:p>
    <w:p>
      <w:pPr>
        <w:pStyle w:val="ListBullet"/>
        <w:spacing w:after="40"/>
        <w:ind w:left="202" w:hanging="144"/>
      </w:pPr>
      <w:r>
        <w:rPr>
          <w:rFonts w:ascii="Lato" w:hAnsi="Lato" w:cs="Noto Sans Arabic"/>
          <w:color w:val="333333"/>
          <w:sz w:val="18"/>
        </w:rPr>
        <w:t>Arabic Direction Listening</w:t>
      </w:r>
    </w:p>
    <w:p>
      <w:pPr>
        <w:pStyle w:val="ListBullet"/>
        <w:spacing w:after="40"/>
        <w:ind w:left="202" w:hanging="144"/>
      </w:pPr>
      <w:r>
        <w:rPr>
          <w:rFonts w:ascii="Lato" w:hAnsi="Lato" w:cs="Noto Sans Arabic"/>
          <w:color w:val="333333"/>
          <w:sz w:val="18"/>
        </w:rPr>
        <w:t>Campus Information Audio</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Rekam</w:t>
            </w:r>
          </w:p>
        </w:tc>
        <w:tc>
          <w:tcPr>
            <w:tcW w:type="dxa" w:w="7992"/>
            <w:shd w:fill="FFFFFF"/>
            <w:tcMar>
              <w:top w:w="80" w:type="dxa"/>
              <w:start w:w="100" w:type="dxa"/>
              <w:bottom w:w="80" w:type="dxa"/>
              <w:end w:w="100" w:type="dxa"/>
            </w:tcMar>
          </w:tcPr>
          <w:p>
            <w:r>
              <w:rPr>
                <w:rFonts w:ascii="Lato" w:hAnsi="Lato" w:cs="Noto Sans Arabic"/>
                <w:sz w:val="16"/>
              </w:rPr>
              <w:t>Mic/smartphone</w:t>
            </w:r>
          </w:p>
        </w:tc>
      </w:tr>
      <w:tr>
        <w:tc>
          <w:tcPr>
            <w:tcW w:type="dxa" w:w="2232"/>
            <w:shd w:fill="F7F7F7"/>
            <w:tcMar>
              <w:top w:w="80" w:type="dxa"/>
              <w:start w:w="100" w:type="dxa"/>
              <w:bottom w:w="80" w:type="dxa"/>
              <w:end w:w="100" w:type="dxa"/>
            </w:tcMar>
          </w:tcPr>
          <w:p>
            <w:r>
              <w:rPr>
                <w:rFonts w:ascii="Lato" w:hAnsi="Lato" w:cs="Noto Sans Arabic"/>
                <w:sz w:val="16"/>
              </w:rPr>
              <w:t>Edit</w:t>
            </w:r>
          </w:p>
        </w:tc>
        <w:tc>
          <w:tcPr>
            <w:tcW w:type="dxa" w:w="7992"/>
            <w:shd w:fill="F7F7F7"/>
            <w:tcMar>
              <w:top w:w="80" w:type="dxa"/>
              <w:start w:w="100" w:type="dxa"/>
              <w:bottom w:w="80" w:type="dxa"/>
              <w:end w:w="100" w:type="dxa"/>
            </w:tcMar>
          </w:tcPr>
          <w:p>
            <w:r>
              <w:rPr>
                <w:rFonts w:ascii="Lato" w:hAnsi="Lato" w:cs="Noto Sans Arabic"/>
                <w:sz w:val="16"/>
              </w:rPr>
              <w:t>Audacity</w:t>
            </w:r>
          </w:p>
        </w:tc>
      </w:tr>
      <w:tr>
        <w:tc>
          <w:tcPr>
            <w:tcW w:type="dxa" w:w="2232"/>
            <w:shd w:fill="FFFFFF"/>
            <w:tcMar>
              <w:top w:w="80" w:type="dxa"/>
              <w:start w:w="100" w:type="dxa"/>
              <w:bottom w:w="80" w:type="dxa"/>
              <w:end w:w="100" w:type="dxa"/>
            </w:tcMar>
          </w:tcPr>
          <w:p>
            <w:r>
              <w:rPr>
                <w:rFonts w:ascii="Lato" w:hAnsi="Lato" w:cs="Noto Sans Arabic"/>
                <w:sz w:val="16"/>
              </w:rPr>
              <w:t>Aktivitas</w:t>
            </w:r>
          </w:p>
        </w:tc>
        <w:tc>
          <w:tcPr>
            <w:tcW w:type="dxa" w:w="7992"/>
            <w:shd w:fill="FFFFFF"/>
            <w:tcMar>
              <w:top w:w="80" w:type="dxa"/>
              <w:start w:w="100" w:type="dxa"/>
              <w:bottom w:w="80" w:type="dxa"/>
              <w:end w:w="100" w:type="dxa"/>
            </w:tcMar>
          </w:tcPr>
          <w:p>
            <w:r>
              <w:rPr>
                <w:rFonts w:ascii="Lato" w:hAnsi="Lato" w:cs="Noto Sans Arabic"/>
                <w:sz w:val="16"/>
              </w:rPr>
              <w:t>LMS/Google Form/lembar latihan</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MP3</w:t>
            </w:r>
          </w:p>
        </w:tc>
      </w:tr>
      <w:tr>
        <w:tc>
          <w:tcPr>
            <w:tcW w:type="dxa" w:w="2232"/>
            <w:shd w:fill="FFFFFF"/>
            <w:tcMar>
              <w:top w:w="80" w:type="dxa"/>
              <w:start w:w="100" w:type="dxa"/>
              <w:bottom w:w="80" w:type="dxa"/>
              <w:end w:w="100" w:type="dxa"/>
            </w:tcMar>
          </w:tcPr>
          <w:p>
            <w:r>
              <w:rPr>
                <w:rFonts w:ascii="Lato" w:hAnsi="Lato" w:cs="Noto Sans Arabic"/>
                <w:sz w:val="16"/>
              </w:rPr>
              <w:t>Uji</w:t>
            </w:r>
          </w:p>
        </w:tc>
        <w:tc>
          <w:tcPr>
            <w:tcW w:type="dxa" w:w="7992"/>
            <w:shd w:fill="FFFFFF"/>
            <w:tcMar>
              <w:top w:w="80" w:type="dxa"/>
              <w:start w:w="100" w:type="dxa"/>
              <w:bottom w:w="80" w:type="dxa"/>
              <w:end w:w="100" w:type="dxa"/>
            </w:tcMar>
          </w:tcPr>
          <w:p>
            <w:r>
              <w:rPr>
                <w:rFonts w:ascii="Lato" w:hAnsi="Lato" w:cs="Noto Sans Arabic"/>
                <w:sz w:val="16"/>
              </w:rPr>
              <w:t>Headset + speaker</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Audio listening final.</w:t>
      </w:r>
    </w:p>
    <w:p>
      <w:pPr>
        <w:pStyle w:val="ListBullet"/>
        <w:spacing w:after="40"/>
        <w:ind w:left="202" w:hanging="144"/>
      </w:pPr>
      <w:r>
        <w:rPr>
          <w:rFonts w:ascii="Lato" w:hAnsi="Lato" w:cs="Noto Sans Arabic"/>
          <w:color w:val="333333"/>
          <w:sz w:val="18"/>
        </w:rPr>
        <w:t>Naskah dan kunci informasi.</w:t>
      </w:r>
    </w:p>
    <w:p>
      <w:pPr>
        <w:pStyle w:val="ListBullet"/>
        <w:spacing w:after="40"/>
        <w:ind w:left="202" w:hanging="144"/>
      </w:pPr>
      <w:r>
        <w:rPr>
          <w:rFonts w:ascii="Lato" w:hAnsi="Lato" w:cs="Noto Sans Arabic"/>
          <w:color w:val="333333"/>
          <w:sz w:val="18"/>
        </w:rPr>
        <w:t>Paket aktivitas pemahaman.</w:t>
      </w:r>
    </w:p>
    <w:p>
      <w:pPr>
        <w:pStyle w:val="ListBullet"/>
        <w:spacing w:after="40"/>
        <w:ind w:left="202" w:hanging="144"/>
      </w:pPr>
      <w:r>
        <w:rPr>
          <w:rFonts w:ascii="Lato" w:hAnsi="Lato" w:cs="Noto Sans Arabic"/>
          <w:color w:val="333333"/>
          <w:sz w:val="18"/>
        </w:rPr>
        <w:t>Rubrik/peer review dan revisi final.</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fokus pada istima dan desain asesmen, bukan pada banyak karakter atau produksi yang kompleks.</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menguji kosakata/struktur yang tidak pernah didukung konteks audio. Hindari noise reduction berlebihan yang menghilangkan detail fonetik.</w:t>
            </w:r>
          </w:p>
        </w:tc>
      </w:tr>
    </w:tbl>
    <w:p>
      <w:r>
        <w:br w:type="page"/>
      </w:r>
    </w:p>
    <w:p>
      <w:pPr>
        <w:spacing w:before="0" w:after="20" w:line="252" w:lineRule="auto"/>
      </w:pPr>
      <w:r>
        <w:rPr>
          <w:rFonts w:ascii="Lato" w:hAnsi="Lato" w:cs="Noto Sans Arabic"/>
          <w:b/>
          <w:color w:val="303030"/>
          <w:sz w:val="36"/>
        </w:rPr>
        <w:t>3  PRONUNCIATION &amp; SHADOWING AUDIO</w:t>
      </w:r>
    </w:p>
    <w:p>
      <w:pPr>
        <w:spacing w:before="0" w:after="120" w:line="252" w:lineRule="auto"/>
      </w:pPr>
      <w:r>
        <w:rPr>
          <w:rFonts w:ascii="Lato" w:hAnsi="Lato" w:cs="Noto Sans Arabic"/>
          <w:b/>
          <w:color w:val="10A7A9"/>
          <w:sz w:val="20"/>
        </w:rPr>
        <w:t>Model audio untuk pelafalan, makhraj, intonasi, tempo, dan latihan menirukan ujaran.</w:t>
      </w:r>
    </w:p>
    <w:p>
      <w:pPr>
        <w:spacing w:before="0" w:after="120" w:line="259" w:lineRule="auto"/>
      </w:pPr>
      <w:r>
        <w:t>Tema ini berfokus pada kualitas model suara. Audio dirancang sebagai contoh pelafalan kata, frasa, atau kalimat yang dapat didengar dan ditirukan. Kualitas artikulasi, jeda, tempo, dan rekaman menjadi sangat penting karena produk berfungsi sebagai model bagi pembelajar.</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Memberikan model pelafalan yang jelas dan konsisten.</w:t>
      </w:r>
    </w:p>
    <w:p>
      <w:pPr>
        <w:pStyle w:val="ListBullet"/>
        <w:spacing w:after="40"/>
        <w:ind w:left="202" w:hanging="144"/>
      </w:pPr>
      <w:r>
        <w:rPr>
          <w:rFonts w:ascii="Lato" w:hAnsi="Lato" w:cs="Noto Sans Arabic"/>
          <w:color w:val="333333"/>
          <w:sz w:val="18"/>
        </w:rPr>
        <w:t>Mendukung latihan shadowing, repetition, dan respons lisan.</w:t>
      </w:r>
    </w:p>
    <w:p>
      <w:pPr>
        <w:pStyle w:val="ListBullet"/>
        <w:spacing w:after="40"/>
        <w:ind w:left="202" w:hanging="144"/>
      </w:pPr>
      <w:r>
        <w:rPr>
          <w:rFonts w:ascii="Lato" w:hAnsi="Lato" w:cs="Noto Sans Arabic"/>
          <w:color w:val="333333"/>
          <w:sz w:val="18"/>
        </w:rPr>
        <w:t>Menata tempo dan jeda agar sesuai dengan tujuan latihan.</w:t>
      </w:r>
    </w:p>
    <w:p>
      <w:pPr>
        <w:pStyle w:val="ListBullet"/>
        <w:spacing w:after="40"/>
        <w:ind w:left="202" w:hanging="144"/>
      </w:pPr>
      <w:r>
        <w:rPr>
          <w:rFonts w:ascii="Lato" w:hAnsi="Lato" w:cs="Noto Sans Arabic"/>
          <w:color w:val="333333"/>
          <w:sz w:val="18"/>
        </w:rPr>
        <w:t>Membantu pengguna membandingkan produksi suara dengan model.</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Daftar target bunyi/kata/frasa/kalimat.</w:t>
      </w:r>
    </w:p>
    <w:p>
      <w:pPr>
        <w:pStyle w:val="ListBullet"/>
        <w:spacing w:after="40"/>
        <w:ind w:left="202" w:hanging="144"/>
      </w:pPr>
      <w:r>
        <w:rPr>
          <w:rFonts w:ascii="Lato" w:hAnsi="Lato" w:cs="Noto Sans Arabic"/>
          <w:color w:val="333333"/>
          <w:sz w:val="18"/>
        </w:rPr>
        <w:t>Naskah dengan penanda jeda dan pengulangan.</w:t>
      </w:r>
    </w:p>
    <w:p>
      <w:pPr>
        <w:pStyle w:val="ListBullet"/>
        <w:spacing w:after="40"/>
        <w:ind w:left="202" w:hanging="144"/>
      </w:pPr>
      <w:r>
        <w:rPr>
          <w:rFonts w:ascii="Lato" w:hAnsi="Lato" w:cs="Noto Sans Arabic"/>
          <w:color w:val="333333"/>
          <w:sz w:val="18"/>
        </w:rPr>
        <w:t>Audio model dengan artikulasi dan level yang konsisten.</w:t>
      </w:r>
    </w:p>
    <w:p>
      <w:pPr>
        <w:pStyle w:val="ListBullet"/>
        <w:spacing w:after="40"/>
        <w:ind w:left="202" w:hanging="144"/>
      </w:pPr>
      <w:r>
        <w:rPr>
          <w:rFonts w:ascii="Lato" w:hAnsi="Lato" w:cs="Noto Sans Arabic"/>
          <w:color w:val="333333"/>
          <w:sz w:val="18"/>
        </w:rPr>
        <w:t>Minimal satu pola latihan shadowing/repetition.</w:t>
      </w:r>
    </w:p>
    <w:p>
      <w:pPr>
        <w:pStyle w:val="ListBullet"/>
        <w:spacing w:after="40"/>
        <w:ind w:left="202" w:hanging="144"/>
      </w:pPr>
      <w:r>
        <w:rPr>
          <w:rFonts w:ascii="Lato" w:hAnsi="Lato" w:cs="Noto Sans Arabic"/>
          <w:color w:val="333333"/>
          <w:sz w:val="18"/>
        </w:rPr>
        <w:t>Uji kualitas dengan headset dan speaker serta peer review.</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Versi slow-normal.</w:t>
      </w:r>
    </w:p>
    <w:p>
      <w:pPr>
        <w:pStyle w:val="ListBullet"/>
        <w:spacing w:after="40"/>
        <w:ind w:left="202" w:hanging="144"/>
      </w:pPr>
      <w:r>
        <w:rPr>
          <w:rFonts w:ascii="Lato" w:hAnsi="Lato" w:cs="Noto Sans Arabic"/>
          <w:color w:val="333333"/>
          <w:sz w:val="18"/>
        </w:rPr>
        <w:t>Call-and-response track.</w:t>
      </w:r>
    </w:p>
    <w:p>
      <w:pPr>
        <w:pStyle w:val="ListBullet"/>
        <w:spacing w:after="40"/>
        <w:ind w:left="202" w:hanging="144"/>
      </w:pPr>
      <w:r>
        <w:rPr>
          <w:rFonts w:ascii="Lato" w:hAnsi="Lato" w:cs="Noto Sans Arabic"/>
          <w:color w:val="333333"/>
          <w:sz w:val="18"/>
        </w:rPr>
        <w:t>Minimal pair drill.</w:t>
      </w:r>
    </w:p>
    <w:p>
      <w:pPr>
        <w:pStyle w:val="ListBullet"/>
        <w:spacing w:after="40"/>
        <w:ind w:left="202" w:hanging="144"/>
      </w:pPr>
      <w:r>
        <w:rPr>
          <w:rFonts w:ascii="Lato" w:hAnsi="Lato" w:cs="Noto Sans Arabic"/>
          <w:color w:val="333333"/>
          <w:sz w:val="18"/>
        </w:rPr>
        <w:t>Recording prompt untuk mahasiswa.</w:t>
      </w:r>
    </w:p>
    <w:p>
      <w:pPr>
        <w:pStyle w:val="ListBullet"/>
        <w:spacing w:after="40"/>
        <w:ind w:left="202" w:hanging="144"/>
      </w:pPr>
      <w:r>
        <w:rPr>
          <w:rFonts w:ascii="Lato" w:hAnsi="Lato" w:cs="Noto Sans Arabic"/>
          <w:color w:val="333333"/>
          <w:sz w:val="18"/>
        </w:rPr>
        <w:t>Loop per segmen.</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Dengar Model → Fokus Bunyi/Frasa → Tiru → Ulangi/Shadowing → Bandingkan → Latihan dalam Kalimat</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Shadowing Lab</w:t>
      </w:r>
    </w:p>
    <w:p>
      <w:pPr>
        <w:pStyle w:val="ListBullet"/>
        <w:spacing w:after="40"/>
        <w:ind w:left="202" w:hanging="144"/>
      </w:pPr>
      <w:r>
        <w:rPr>
          <w:rFonts w:ascii="Lato" w:hAnsi="Lato" w:cs="Noto Sans Arabic"/>
          <w:color w:val="333333"/>
          <w:sz w:val="18"/>
        </w:rPr>
        <w:t>Makhraj Practice Track</w:t>
      </w:r>
    </w:p>
    <w:p>
      <w:pPr>
        <w:pStyle w:val="ListBullet"/>
        <w:spacing w:after="40"/>
        <w:ind w:left="202" w:hanging="144"/>
      </w:pPr>
      <w:r>
        <w:rPr>
          <w:rFonts w:ascii="Lato" w:hAnsi="Lato" w:cs="Noto Sans Arabic"/>
          <w:color w:val="333333"/>
          <w:sz w:val="18"/>
        </w:rPr>
        <w:t>Speak After Me Arabic</w:t>
      </w:r>
    </w:p>
    <w:p>
      <w:pPr>
        <w:pStyle w:val="ListBullet"/>
        <w:spacing w:after="40"/>
        <w:ind w:left="202" w:hanging="144"/>
      </w:pPr>
      <w:r>
        <w:rPr>
          <w:rFonts w:ascii="Lato" w:hAnsi="Lato" w:cs="Noto Sans Arabic"/>
          <w:color w:val="333333"/>
          <w:sz w:val="18"/>
        </w:rPr>
        <w:t>Intonation &amp; Rhythm Drill</w:t>
      </w:r>
    </w:p>
    <w:p>
      <w:pPr>
        <w:pStyle w:val="ListBullet"/>
        <w:spacing w:after="40"/>
        <w:ind w:left="202" w:hanging="144"/>
      </w:pPr>
      <w:r>
        <w:rPr>
          <w:rFonts w:ascii="Lato" w:hAnsi="Lato" w:cs="Noto Sans Arabic"/>
          <w:color w:val="333333"/>
          <w:sz w:val="18"/>
        </w:rPr>
        <w:t>Pronunciation Pocket Audio</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Rekam</w:t>
            </w:r>
          </w:p>
        </w:tc>
        <w:tc>
          <w:tcPr>
            <w:tcW w:type="dxa" w:w="7992"/>
            <w:shd w:fill="FFFFFF"/>
            <w:tcMar>
              <w:top w:w="80" w:type="dxa"/>
              <w:start w:w="100" w:type="dxa"/>
              <w:bottom w:w="80" w:type="dxa"/>
              <w:end w:w="100" w:type="dxa"/>
            </w:tcMar>
          </w:tcPr>
          <w:p>
            <w:r>
              <w:rPr>
                <w:rFonts w:ascii="Lato" w:hAnsi="Lato" w:cs="Noto Sans Arabic"/>
                <w:sz w:val="16"/>
              </w:rPr>
              <w:t>Mikrofon/smartphone, pop filter opsional</w:t>
            </w:r>
          </w:p>
        </w:tc>
      </w:tr>
      <w:tr>
        <w:tc>
          <w:tcPr>
            <w:tcW w:type="dxa" w:w="2232"/>
            <w:shd w:fill="F7F7F7"/>
            <w:tcMar>
              <w:top w:w="80" w:type="dxa"/>
              <w:start w:w="100" w:type="dxa"/>
              <w:bottom w:w="80" w:type="dxa"/>
              <w:end w:w="100" w:type="dxa"/>
            </w:tcMar>
          </w:tcPr>
          <w:p>
            <w:r>
              <w:rPr>
                <w:rFonts w:ascii="Lato" w:hAnsi="Lato" w:cs="Noto Sans Arabic"/>
                <w:sz w:val="16"/>
              </w:rPr>
              <w:t>Edit</w:t>
            </w:r>
          </w:p>
        </w:tc>
        <w:tc>
          <w:tcPr>
            <w:tcW w:type="dxa" w:w="7992"/>
            <w:shd w:fill="F7F7F7"/>
            <w:tcMar>
              <w:top w:w="80" w:type="dxa"/>
              <w:start w:w="100" w:type="dxa"/>
              <w:bottom w:w="80" w:type="dxa"/>
              <w:end w:w="100" w:type="dxa"/>
            </w:tcMar>
          </w:tcPr>
          <w:p>
            <w:r>
              <w:rPr>
                <w:rFonts w:ascii="Lato" w:hAnsi="Lato" w:cs="Noto Sans Arabic"/>
                <w:sz w:val="16"/>
              </w:rPr>
              <w:t>Audacity</w:t>
            </w:r>
          </w:p>
        </w:tc>
      </w:tr>
      <w:tr>
        <w:tc>
          <w:tcPr>
            <w:tcW w:type="dxa" w:w="2232"/>
            <w:shd w:fill="FFFFFF"/>
            <w:tcMar>
              <w:top w:w="80" w:type="dxa"/>
              <w:start w:w="100" w:type="dxa"/>
              <w:bottom w:w="80" w:type="dxa"/>
              <w:end w:w="100" w:type="dxa"/>
            </w:tcMar>
          </w:tcPr>
          <w:p>
            <w:r>
              <w:rPr>
                <w:rFonts w:ascii="Lato" w:hAnsi="Lato" w:cs="Noto Sans Arabic"/>
                <w:sz w:val="16"/>
              </w:rPr>
              <w:t>Monitoring</w:t>
            </w:r>
          </w:p>
        </w:tc>
        <w:tc>
          <w:tcPr>
            <w:tcW w:type="dxa" w:w="7992"/>
            <w:shd w:fill="FFFFFF"/>
            <w:tcMar>
              <w:top w:w="80" w:type="dxa"/>
              <w:start w:w="100" w:type="dxa"/>
              <w:bottom w:w="80" w:type="dxa"/>
              <w:end w:w="100" w:type="dxa"/>
            </w:tcMar>
          </w:tcPr>
          <w:p>
            <w:r>
              <w:rPr>
                <w:rFonts w:ascii="Lato" w:hAnsi="Lato" w:cs="Noto Sans Arabic"/>
                <w:sz w:val="16"/>
              </w:rPr>
              <w:t>Headset</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MP3</w:t>
            </w:r>
          </w:p>
        </w:tc>
      </w:tr>
      <w:tr>
        <w:tc>
          <w:tcPr>
            <w:tcW w:type="dxa" w:w="2232"/>
            <w:shd w:fill="FFFFFF"/>
            <w:tcMar>
              <w:top w:w="80" w:type="dxa"/>
              <w:start w:w="100" w:type="dxa"/>
              <w:bottom w:w="80" w:type="dxa"/>
              <w:end w:w="100" w:type="dxa"/>
            </w:tcMar>
          </w:tcPr>
          <w:p>
            <w:r>
              <w:rPr>
                <w:rFonts w:ascii="Lato" w:hAnsi="Lato" w:cs="Noto Sans Arabic"/>
                <w:sz w:val="16"/>
              </w:rPr>
              <w:t>Dokumentasi</w:t>
            </w:r>
          </w:p>
        </w:tc>
        <w:tc>
          <w:tcPr>
            <w:tcW w:type="dxa" w:w="7992"/>
            <w:shd w:fill="FFFFFF"/>
            <w:tcMar>
              <w:top w:w="80" w:type="dxa"/>
              <w:start w:w="100" w:type="dxa"/>
              <w:bottom w:w="80" w:type="dxa"/>
              <w:end w:w="100" w:type="dxa"/>
            </w:tcMar>
          </w:tcPr>
          <w:p>
            <w:r>
              <w:rPr>
                <w:rFonts w:ascii="Lato" w:hAnsi="Lato" w:cs="Noto Sans Arabic"/>
                <w:sz w:val="16"/>
              </w:rPr>
              <w:t>Naskah + target bunyi</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Track model pelafalan final.</w:t>
      </w:r>
    </w:p>
    <w:p>
      <w:pPr>
        <w:pStyle w:val="ListBullet"/>
        <w:spacing w:after="40"/>
        <w:ind w:left="202" w:hanging="144"/>
      </w:pPr>
      <w:r>
        <w:rPr>
          <w:rFonts w:ascii="Lato" w:hAnsi="Lato" w:cs="Noto Sans Arabic"/>
          <w:color w:val="333333"/>
          <w:sz w:val="18"/>
        </w:rPr>
        <w:t>Naskah latihan dan urutan drill.</w:t>
      </w:r>
    </w:p>
    <w:p>
      <w:pPr>
        <w:pStyle w:val="ListBullet"/>
        <w:spacing w:after="40"/>
        <w:ind w:left="202" w:hanging="144"/>
      </w:pPr>
      <w:r>
        <w:rPr>
          <w:rFonts w:ascii="Lato" w:hAnsi="Lato" w:cs="Noto Sans Arabic"/>
          <w:color w:val="333333"/>
          <w:sz w:val="18"/>
        </w:rPr>
        <w:t>Instruksi shadowing/repetition.</w:t>
      </w:r>
    </w:p>
    <w:p>
      <w:pPr>
        <w:pStyle w:val="ListBullet"/>
        <w:spacing w:after="40"/>
        <w:ind w:left="202" w:hanging="144"/>
      </w:pPr>
      <w:r>
        <w:rPr>
          <w:rFonts w:ascii="Lato" w:hAnsi="Lato" w:cs="Noto Sans Arabic"/>
          <w:color w:val="333333"/>
          <w:sz w:val="18"/>
        </w:rPr>
        <w:t>Bukti review artikulasi, noise, level, dan tempo.</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tertarik pada aspek fonetik/pronunciation dan siap melakukan beberapa take untuk memperoleh model yang konsisten.</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Produk model pelafalan menuntut akurasi tinggi. Jangan merekam pada ruang bising atau menggunakan processing berlebihan yang mengubah karakter suara.</w:t>
            </w:r>
          </w:p>
        </w:tc>
      </w:tr>
    </w:tbl>
    <w:p>
      <w:r>
        <w:br w:type="page"/>
      </w:r>
    </w:p>
    <w:p>
      <w:pPr>
        <w:spacing w:before="0" w:after="20" w:line="252" w:lineRule="auto"/>
      </w:pPr>
      <w:r>
        <w:rPr>
          <w:rFonts w:ascii="Lato" w:hAnsi="Lato" w:cs="Noto Sans Arabic"/>
          <w:b/>
          <w:color w:val="303030"/>
          <w:sz w:val="36"/>
        </w:rPr>
        <w:t>4  AUDIO STORY / PODCAST EDUKATIF</w:t>
      </w:r>
    </w:p>
    <w:p>
      <w:pPr>
        <w:spacing w:before="0" w:after="120" w:line="252" w:lineRule="auto"/>
      </w:pPr>
      <w:r>
        <w:rPr>
          <w:rFonts w:ascii="Lato" w:hAnsi="Lato" w:cs="Noto Sans Arabic"/>
          <w:b/>
          <w:color w:val="10A7A9"/>
          <w:sz w:val="20"/>
        </w:rPr>
        <w:t>Narasi atau podcast singkat yang menggabungkan cerita, informasi, dan pembelajaran Bahasa Arab.</w:t>
      </w:r>
    </w:p>
    <w:p>
      <w:pPr>
        <w:spacing w:before="0" w:after="120" w:line="259" w:lineRule="auto"/>
      </w:pPr>
      <w:r>
        <w:t>Tema ini menggunakan storytelling atau format podcast untuk membuat pengalaman mendengar yang lebih utuh. Produk dapat berupa cerita pendek, cerita berseri, wawancara, atau mini-podcast. Struktur narasi, kejernihan suara, pacing, dan relevansi pedagogis harus tetap menjadi prioritas.</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Meningkatkan engagement melalui cerita atau pembahasan bertema.</w:t>
      </w:r>
    </w:p>
    <w:p>
      <w:pPr>
        <w:pStyle w:val="ListBullet"/>
        <w:spacing w:after="40"/>
        <w:ind w:left="202" w:hanging="144"/>
      </w:pPr>
      <w:r>
        <w:rPr>
          <w:rFonts w:ascii="Lato" w:hAnsi="Lato" w:cs="Noto Sans Arabic"/>
          <w:color w:val="333333"/>
          <w:sz w:val="18"/>
        </w:rPr>
        <w:t>Mengembangkan pemahaman mendengar dalam konteks yang lebih panjang.</w:t>
      </w:r>
    </w:p>
    <w:p>
      <w:pPr>
        <w:pStyle w:val="ListBullet"/>
        <w:spacing w:after="40"/>
        <w:ind w:left="202" w:hanging="144"/>
      </w:pPr>
      <w:r>
        <w:rPr>
          <w:rFonts w:ascii="Lato" w:hAnsi="Lato" w:cs="Noto Sans Arabic"/>
          <w:color w:val="333333"/>
          <w:sz w:val="18"/>
        </w:rPr>
        <w:t>Mengintegrasikan mufradat, ekspresi, atau topik budaya secara terarah.</w:t>
      </w:r>
    </w:p>
    <w:p>
      <w:pPr>
        <w:pStyle w:val="ListBullet"/>
        <w:spacing w:after="40"/>
        <w:ind w:left="202" w:hanging="144"/>
      </w:pPr>
      <w:r>
        <w:rPr>
          <w:rFonts w:ascii="Lato" w:hAnsi="Lato" w:cs="Noto Sans Arabic"/>
          <w:color w:val="333333"/>
          <w:sz w:val="18"/>
        </w:rPr>
        <w:t>Mengelola pacing, transisi, musik/efek secara proporsional.</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Konsep/tema episode dan tujuan belajar.</w:t>
      </w:r>
    </w:p>
    <w:p>
      <w:pPr>
        <w:pStyle w:val="ListBullet"/>
        <w:spacing w:after="40"/>
        <w:ind w:left="202" w:hanging="144"/>
      </w:pPr>
      <w:r>
        <w:rPr>
          <w:rFonts w:ascii="Lato" w:hAnsi="Lato" w:cs="Noto Sans Arabic"/>
          <w:color w:val="333333"/>
          <w:sz w:val="18"/>
        </w:rPr>
        <w:t>Naskah/treatment yang memiliki pembuka-isi-penutup.</w:t>
      </w:r>
    </w:p>
    <w:p>
      <w:pPr>
        <w:pStyle w:val="ListBullet"/>
        <w:spacing w:after="40"/>
        <w:ind w:left="202" w:hanging="144"/>
      </w:pPr>
      <w:r>
        <w:rPr>
          <w:rFonts w:ascii="Lato" w:hAnsi="Lato" w:cs="Noto Sans Arabic"/>
          <w:color w:val="333333"/>
          <w:sz w:val="18"/>
        </w:rPr>
        <w:t>Durasi wajar sesuai level dan tujuan.</w:t>
      </w:r>
    </w:p>
    <w:p>
      <w:pPr>
        <w:pStyle w:val="ListBullet"/>
        <w:spacing w:after="40"/>
        <w:ind w:left="202" w:hanging="144"/>
      </w:pPr>
      <w:r>
        <w:rPr>
          <w:rFonts w:ascii="Lato" w:hAnsi="Lato" w:cs="Noto Sans Arabic"/>
          <w:color w:val="333333"/>
          <w:sz w:val="18"/>
        </w:rPr>
        <w:t>Musik/efek tidak mengganggu kejelasan ujaran.</w:t>
      </w:r>
    </w:p>
    <w:p>
      <w:pPr>
        <w:pStyle w:val="ListBullet"/>
        <w:spacing w:after="40"/>
        <w:ind w:left="202" w:hanging="144"/>
      </w:pPr>
      <w:r>
        <w:rPr>
          <w:rFonts w:ascii="Lato" w:hAnsi="Lato" w:cs="Noto Sans Arabic"/>
          <w:color w:val="333333"/>
          <w:sz w:val="18"/>
        </w:rPr>
        <w:t>Audio final melalui editing, peer review, dan revisi.</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Intro/outro.</w:t>
      </w:r>
    </w:p>
    <w:p>
      <w:pPr>
        <w:pStyle w:val="ListBullet"/>
        <w:spacing w:after="40"/>
        <w:ind w:left="202" w:hanging="144"/>
      </w:pPr>
      <w:r>
        <w:rPr>
          <w:rFonts w:ascii="Lato" w:hAnsi="Lato" w:cs="Noto Sans Arabic"/>
          <w:color w:val="333333"/>
          <w:sz w:val="18"/>
        </w:rPr>
        <w:t>Wawancara singkat.</w:t>
      </w:r>
    </w:p>
    <w:p>
      <w:pPr>
        <w:pStyle w:val="ListBullet"/>
        <w:spacing w:after="40"/>
        <w:ind w:left="202" w:hanging="144"/>
      </w:pPr>
      <w:r>
        <w:rPr>
          <w:rFonts w:ascii="Lato" w:hAnsi="Lato" w:cs="Noto Sans Arabic"/>
          <w:color w:val="333333"/>
          <w:sz w:val="18"/>
        </w:rPr>
        <w:t>Episode berseri.</w:t>
      </w:r>
    </w:p>
    <w:p>
      <w:pPr>
        <w:pStyle w:val="ListBullet"/>
        <w:spacing w:after="40"/>
        <w:ind w:left="202" w:hanging="144"/>
      </w:pPr>
      <w:r>
        <w:rPr>
          <w:rFonts w:ascii="Lato" w:hAnsi="Lato" w:cs="Noto Sans Arabic"/>
          <w:color w:val="333333"/>
          <w:sz w:val="18"/>
        </w:rPr>
        <w:t>Comprehension prompt.</w:t>
      </w:r>
    </w:p>
    <w:p>
      <w:pPr>
        <w:pStyle w:val="ListBullet"/>
        <w:spacing w:after="40"/>
        <w:ind w:left="202" w:hanging="144"/>
      </w:pPr>
      <w:r>
        <w:rPr>
          <w:rFonts w:ascii="Lato" w:hAnsi="Lato" w:cs="Noto Sans Arabic"/>
          <w:color w:val="333333"/>
          <w:sz w:val="18"/>
        </w:rPr>
        <w:t>Catatan kosakata kunci.</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Orientasi Topik → Dengarkan Episode → Catat Informasi/Kosakata → Diskusikan/Pahami → Tugas Refleksi atau Kuis</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Mini Podcast</w:t>
      </w:r>
    </w:p>
    <w:p>
      <w:pPr>
        <w:pStyle w:val="ListBullet"/>
        <w:spacing w:after="40"/>
        <w:ind w:left="202" w:hanging="144"/>
      </w:pPr>
      <w:r>
        <w:rPr>
          <w:rFonts w:ascii="Lato" w:hAnsi="Lato" w:cs="Noto Sans Arabic"/>
          <w:color w:val="333333"/>
          <w:sz w:val="18"/>
        </w:rPr>
        <w:t>Hikayah Audio Pendek</w:t>
      </w:r>
    </w:p>
    <w:p>
      <w:pPr>
        <w:pStyle w:val="ListBullet"/>
        <w:spacing w:after="40"/>
        <w:ind w:left="202" w:hanging="144"/>
      </w:pPr>
      <w:r>
        <w:rPr>
          <w:rFonts w:ascii="Lato" w:hAnsi="Lato" w:cs="Noto Sans Arabic"/>
          <w:color w:val="333333"/>
          <w:sz w:val="18"/>
        </w:rPr>
        <w:t>Voices from Campus</w:t>
      </w:r>
    </w:p>
    <w:p>
      <w:pPr>
        <w:pStyle w:val="ListBullet"/>
        <w:spacing w:after="40"/>
        <w:ind w:left="202" w:hanging="144"/>
      </w:pPr>
      <w:r>
        <w:rPr>
          <w:rFonts w:ascii="Lato" w:hAnsi="Lato" w:cs="Noto Sans Arabic"/>
          <w:color w:val="333333"/>
          <w:sz w:val="18"/>
        </w:rPr>
        <w:t>Arabic Culture Minute</w:t>
      </w:r>
    </w:p>
    <w:p>
      <w:pPr>
        <w:pStyle w:val="ListBullet"/>
        <w:spacing w:after="40"/>
        <w:ind w:left="202" w:hanging="144"/>
      </w:pPr>
      <w:r>
        <w:rPr>
          <w:rFonts w:ascii="Lato" w:hAnsi="Lato" w:cs="Noto Sans Arabic"/>
          <w:color w:val="333333"/>
          <w:sz w:val="18"/>
        </w:rPr>
        <w:t>Storytime Bahasa Arab</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Rekam</w:t>
            </w:r>
          </w:p>
        </w:tc>
        <w:tc>
          <w:tcPr>
            <w:tcW w:type="dxa" w:w="7992"/>
            <w:shd w:fill="FFFFFF"/>
            <w:tcMar>
              <w:top w:w="80" w:type="dxa"/>
              <w:start w:w="100" w:type="dxa"/>
              <w:bottom w:w="80" w:type="dxa"/>
              <w:end w:w="100" w:type="dxa"/>
            </w:tcMar>
          </w:tcPr>
          <w:p>
            <w:r>
              <w:rPr>
                <w:rFonts w:ascii="Lato" w:hAnsi="Lato" w:cs="Noto Sans Arabic"/>
                <w:sz w:val="16"/>
              </w:rPr>
              <w:t>Smartphone/mikrofon</w:t>
            </w:r>
          </w:p>
        </w:tc>
      </w:tr>
      <w:tr>
        <w:tc>
          <w:tcPr>
            <w:tcW w:type="dxa" w:w="2232"/>
            <w:shd w:fill="F7F7F7"/>
            <w:tcMar>
              <w:top w:w="80" w:type="dxa"/>
              <w:start w:w="100" w:type="dxa"/>
              <w:bottom w:w="80" w:type="dxa"/>
              <w:end w:w="100" w:type="dxa"/>
            </w:tcMar>
          </w:tcPr>
          <w:p>
            <w:r>
              <w:rPr>
                <w:rFonts w:ascii="Lato" w:hAnsi="Lato" w:cs="Noto Sans Arabic"/>
                <w:sz w:val="16"/>
              </w:rPr>
              <w:t>Edit</w:t>
            </w:r>
          </w:p>
        </w:tc>
        <w:tc>
          <w:tcPr>
            <w:tcW w:type="dxa" w:w="7992"/>
            <w:shd w:fill="F7F7F7"/>
            <w:tcMar>
              <w:top w:w="80" w:type="dxa"/>
              <w:start w:w="100" w:type="dxa"/>
              <w:bottom w:w="80" w:type="dxa"/>
              <w:end w:w="100" w:type="dxa"/>
            </w:tcMar>
          </w:tcPr>
          <w:p>
            <w:r>
              <w:rPr>
                <w:rFonts w:ascii="Lato" w:hAnsi="Lato" w:cs="Noto Sans Arabic"/>
                <w:sz w:val="16"/>
              </w:rPr>
              <w:t>Audacity</w:t>
            </w:r>
          </w:p>
        </w:tc>
      </w:tr>
      <w:tr>
        <w:tc>
          <w:tcPr>
            <w:tcW w:type="dxa" w:w="2232"/>
            <w:shd w:fill="FFFFFF"/>
            <w:tcMar>
              <w:top w:w="80" w:type="dxa"/>
              <w:start w:w="100" w:type="dxa"/>
              <w:bottom w:w="80" w:type="dxa"/>
              <w:end w:w="100" w:type="dxa"/>
            </w:tcMar>
          </w:tcPr>
          <w:p>
            <w:r>
              <w:rPr>
                <w:rFonts w:ascii="Lato" w:hAnsi="Lato" w:cs="Noto Sans Arabic"/>
                <w:sz w:val="16"/>
              </w:rPr>
              <w:t>Musik/SFX</w:t>
            </w:r>
          </w:p>
        </w:tc>
        <w:tc>
          <w:tcPr>
            <w:tcW w:type="dxa" w:w="7992"/>
            <w:shd w:fill="FFFFFF"/>
            <w:tcMar>
              <w:top w:w="80" w:type="dxa"/>
              <w:start w:w="100" w:type="dxa"/>
              <w:bottom w:w="80" w:type="dxa"/>
              <w:end w:w="100" w:type="dxa"/>
            </w:tcMar>
          </w:tcPr>
          <w:p>
            <w:r>
              <w:rPr>
                <w:rFonts w:ascii="Lato" w:hAnsi="Lato" w:cs="Noto Sans Arabic"/>
                <w:sz w:val="16"/>
              </w:rPr>
              <w:t>Aset berlisensi jelas</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MP3</w:t>
            </w:r>
          </w:p>
        </w:tc>
      </w:tr>
      <w:tr>
        <w:tc>
          <w:tcPr>
            <w:tcW w:type="dxa" w:w="2232"/>
            <w:shd w:fill="FFFFFF"/>
            <w:tcMar>
              <w:top w:w="80" w:type="dxa"/>
              <w:start w:w="100" w:type="dxa"/>
              <w:bottom w:w="80" w:type="dxa"/>
              <w:end w:w="100" w:type="dxa"/>
            </w:tcMar>
          </w:tcPr>
          <w:p>
            <w:r>
              <w:rPr>
                <w:rFonts w:ascii="Lato" w:hAnsi="Lato" w:cs="Noto Sans Arabic"/>
                <w:sz w:val="16"/>
              </w:rPr>
              <w:t>Dokumentasi</w:t>
            </w:r>
          </w:p>
        </w:tc>
        <w:tc>
          <w:tcPr>
            <w:tcW w:type="dxa" w:w="7992"/>
            <w:shd w:fill="FFFFFF"/>
            <w:tcMar>
              <w:top w:w="80" w:type="dxa"/>
              <w:start w:w="100" w:type="dxa"/>
              <w:bottom w:w="80" w:type="dxa"/>
              <w:end w:w="100" w:type="dxa"/>
            </w:tcMar>
          </w:tcPr>
          <w:p>
            <w:r>
              <w:rPr>
                <w:rFonts w:ascii="Lato" w:hAnsi="Lato" w:cs="Noto Sans Arabic"/>
                <w:sz w:val="16"/>
              </w:rPr>
              <w:t>Naskah + sumber aset</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Satu episode audio final.</w:t>
      </w:r>
    </w:p>
    <w:p>
      <w:pPr>
        <w:pStyle w:val="ListBullet"/>
        <w:spacing w:after="40"/>
        <w:ind w:left="202" w:hanging="144"/>
      </w:pPr>
      <w:r>
        <w:rPr>
          <w:rFonts w:ascii="Lato" w:hAnsi="Lato" w:cs="Noto Sans Arabic"/>
          <w:color w:val="333333"/>
          <w:sz w:val="18"/>
        </w:rPr>
        <w:t>Naskah/treatment.</w:t>
      </w:r>
    </w:p>
    <w:p>
      <w:pPr>
        <w:pStyle w:val="ListBullet"/>
        <w:spacing w:after="40"/>
        <w:ind w:left="202" w:hanging="144"/>
      </w:pPr>
      <w:r>
        <w:rPr>
          <w:rFonts w:ascii="Lato" w:hAnsi="Lato" w:cs="Noto Sans Arabic"/>
          <w:color w:val="333333"/>
          <w:sz w:val="18"/>
        </w:rPr>
        <w:t>Daftar sumber musik/efek jika digunakan.</w:t>
      </w:r>
    </w:p>
    <w:p>
      <w:pPr>
        <w:pStyle w:val="ListBullet"/>
        <w:spacing w:after="40"/>
        <w:ind w:left="202" w:hanging="144"/>
      </w:pPr>
      <w:r>
        <w:rPr>
          <w:rFonts w:ascii="Lato" w:hAnsi="Lato" w:cs="Noto Sans Arabic"/>
          <w:color w:val="333333"/>
          <w:sz w:val="18"/>
        </w:rPr>
        <w:t>Aktivitas belajar dan catatan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kuat dalam storytelling, narasi, atau wawancara dan ingin produk yang kreatif tetapi tetap berbasis audio.</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menutupi ujaran dengan musik atau mengejar efek dramatis sampai tujuan belajar hilang. Pacing harus sesuai target pengguna.</w:t>
            </w:r>
          </w:p>
        </w:tc>
      </w:tr>
    </w:tbl>
    <w:p>
      <w:r>
        <w:br w:type="page"/>
      </w:r>
    </w:p>
    <w:p>
      <w:pPr>
        <w:spacing w:before="0" w:after="20" w:line="252" w:lineRule="auto"/>
      </w:pPr>
      <w:r>
        <w:rPr>
          <w:rFonts w:ascii="Lato" w:hAnsi="Lato" w:cs="Noto Sans Arabic"/>
          <w:b/>
          <w:color w:val="303030"/>
          <w:sz w:val="36"/>
        </w:rPr>
        <w:t>5  MUFRADAT &amp; QAWAID AUDIO DRILL</w:t>
      </w:r>
    </w:p>
    <w:p>
      <w:pPr>
        <w:spacing w:before="0" w:after="120" w:line="252" w:lineRule="auto"/>
      </w:pPr>
      <w:r>
        <w:rPr>
          <w:rFonts w:ascii="Lato" w:hAnsi="Lato" w:cs="Noto Sans Arabic"/>
          <w:b/>
          <w:color w:val="10A7A9"/>
          <w:sz w:val="20"/>
        </w:rPr>
        <w:t>Latihan audio terstruktur untuk penguatan kosakata, pola kalimat, dan respons cepat.</w:t>
      </w:r>
    </w:p>
    <w:p>
      <w:pPr>
        <w:spacing w:before="0" w:after="120" w:line="259" w:lineRule="auto"/>
      </w:pPr>
      <w:r>
        <w:t>Tema ini menggunakan audio sebagai pemicu latihan retrieval. Pengguna mendengar kata, frasa, contoh kalimat, atau pertanyaan lalu memberikan respons. Desain harus menghindari drill mekanis yang tidak bermakna; setiap latihan perlu dikaitkan dengan konteks atau tujuan penggunaan bahasa.</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Menguatkan retrieval mufradat atau pola qawaid melalui suara.</w:t>
      </w:r>
    </w:p>
    <w:p>
      <w:pPr>
        <w:pStyle w:val="ListBullet"/>
        <w:spacing w:after="40"/>
        <w:ind w:left="202" w:hanging="144"/>
      </w:pPr>
      <w:r>
        <w:rPr>
          <w:rFonts w:ascii="Lato" w:hAnsi="Lato" w:cs="Noto Sans Arabic"/>
          <w:color w:val="333333"/>
          <w:sz w:val="18"/>
        </w:rPr>
        <w:t>Melatih respons cepat dan pengulangan terarah.</w:t>
      </w:r>
    </w:p>
    <w:p>
      <w:pPr>
        <w:pStyle w:val="ListBullet"/>
        <w:spacing w:after="40"/>
        <w:ind w:left="202" w:hanging="144"/>
      </w:pPr>
      <w:r>
        <w:rPr>
          <w:rFonts w:ascii="Lato" w:hAnsi="Lato" w:cs="Noto Sans Arabic"/>
          <w:color w:val="333333"/>
          <w:sz w:val="18"/>
        </w:rPr>
        <w:t>Mengintegrasikan contoh kalimat yang bermakna.</w:t>
      </w:r>
    </w:p>
    <w:p>
      <w:pPr>
        <w:pStyle w:val="ListBullet"/>
        <w:spacing w:after="40"/>
        <w:ind w:left="202" w:hanging="144"/>
      </w:pPr>
      <w:r>
        <w:rPr>
          <w:rFonts w:ascii="Lato" w:hAnsi="Lato" w:cs="Noto Sans Arabic"/>
          <w:color w:val="333333"/>
          <w:sz w:val="18"/>
        </w:rPr>
        <w:t>Menata jeda agar pengguna memiliki waktu merespons.</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Daftar target mufradat/qawaid dan tujuan.</w:t>
      </w:r>
    </w:p>
    <w:p>
      <w:pPr>
        <w:pStyle w:val="ListBullet"/>
        <w:spacing w:after="40"/>
        <w:ind w:left="202" w:hanging="144"/>
      </w:pPr>
      <w:r>
        <w:rPr>
          <w:rFonts w:ascii="Lato" w:hAnsi="Lato" w:cs="Noto Sans Arabic"/>
          <w:color w:val="333333"/>
          <w:sz w:val="18"/>
        </w:rPr>
        <w:t>Naskah prompt-respons dengan jeda yang dirancang.</w:t>
      </w:r>
    </w:p>
    <w:p>
      <w:pPr>
        <w:pStyle w:val="ListBullet"/>
        <w:spacing w:after="40"/>
        <w:ind w:left="202" w:hanging="144"/>
      </w:pPr>
      <w:r>
        <w:rPr>
          <w:rFonts w:ascii="Lato" w:hAnsi="Lato" w:cs="Noto Sans Arabic"/>
          <w:color w:val="333333"/>
          <w:sz w:val="18"/>
        </w:rPr>
        <w:t>Minimal tiga segmen latihan dengan tingkat kesulitan atau variasi.</w:t>
      </w:r>
    </w:p>
    <w:p>
      <w:pPr>
        <w:pStyle w:val="ListBullet"/>
        <w:spacing w:after="40"/>
        <w:ind w:left="202" w:hanging="144"/>
      </w:pPr>
      <w:r>
        <w:rPr>
          <w:rFonts w:ascii="Lato" w:hAnsi="Lato" w:cs="Noto Sans Arabic"/>
          <w:color w:val="333333"/>
          <w:sz w:val="18"/>
        </w:rPr>
        <w:t>Audio final bersih dan level konsisten.</w:t>
      </w:r>
    </w:p>
    <w:p>
      <w:pPr>
        <w:pStyle w:val="ListBullet"/>
        <w:spacing w:after="40"/>
        <w:ind w:left="202" w:hanging="144"/>
      </w:pPr>
      <w:r>
        <w:rPr>
          <w:rFonts w:ascii="Lato" w:hAnsi="Lato" w:cs="Noto Sans Arabic"/>
          <w:color w:val="333333"/>
          <w:sz w:val="18"/>
        </w:rPr>
        <w:t>Aktivitas evaluasi singkat setelah drill.</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Randomized playlist manual.</w:t>
      </w:r>
    </w:p>
    <w:p>
      <w:pPr>
        <w:pStyle w:val="ListBullet"/>
        <w:spacing w:after="40"/>
        <w:ind w:left="202" w:hanging="144"/>
      </w:pPr>
      <w:r>
        <w:rPr>
          <w:rFonts w:ascii="Lato" w:hAnsi="Lato" w:cs="Noto Sans Arabic"/>
          <w:color w:val="333333"/>
          <w:sz w:val="18"/>
        </w:rPr>
        <w:t>Call-and-response.</w:t>
      </w:r>
    </w:p>
    <w:p>
      <w:pPr>
        <w:pStyle w:val="ListBullet"/>
        <w:spacing w:after="40"/>
        <w:ind w:left="202" w:hanging="144"/>
      </w:pPr>
      <w:r>
        <w:rPr>
          <w:rFonts w:ascii="Lato" w:hAnsi="Lato" w:cs="Noto Sans Arabic"/>
          <w:color w:val="333333"/>
          <w:sz w:val="18"/>
        </w:rPr>
        <w:t>Spaced repetition schedule.</w:t>
      </w:r>
    </w:p>
    <w:p>
      <w:pPr>
        <w:pStyle w:val="ListBullet"/>
        <w:spacing w:after="40"/>
        <w:ind w:left="202" w:hanging="144"/>
      </w:pPr>
      <w:r>
        <w:rPr>
          <w:rFonts w:ascii="Lato" w:hAnsi="Lato" w:cs="Noto Sans Arabic"/>
          <w:color w:val="333333"/>
          <w:sz w:val="18"/>
        </w:rPr>
        <w:t>Versi dengan dan tanpa jawaban.</w:t>
      </w:r>
    </w:p>
    <w:p>
      <w:pPr>
        <w:pStyle w:val="ListBullet"/>
        <w:spacing w:after="40"/>
        <w:ind w:left="202" w:hanging="144"/>
      </w:pPr>
      <w:r>
        <w:rPr>
          <w:rFonts w:ascii="Lato" w:hAnsi="Lato" w:cs="Noto Sans Arabic"/>
          <w:color w:val="333333"/>
          <w:sz w:val="18"/>
        </w:rPr>
        <w:t>Gabungan visual/flashcard sebagai pendamping.</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Dengar Prompt → Beri Respons → Dengarkan Model/Jawaban → Ulangi → Naik Tingkat → Evaluasi Singkat</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Mufradat Rapid Recall</w:t>
      </w:r>
    </w:p>
    <w:p>
      <w:pPr>
        <w:pStyle w:val="ListBullet"/>
        <w:spacing w:after="40"/>
        <w:ind w:left="202" w:hanging="144"/>
      </w:pPr>
      <w:r>
        <w:rPr>
          <w:rFonts w:ascii="Lato" w:hAnsi="Lato" w:cs="Noto Sans Arabic"/>
          <w:color w:val="333333"/>
          <w:sz w:val="18"/>
        </w:rPr>
        <w:t>Qawaid Pattern Drill</w:t>
      </w:r>
    </w:p>
    <w:p>
      <w:pPr>
        <w:pStyle w:val="ListBullet"/>
        <w:spacing w:after="40"/>
        <w:ind w:left="202" w:hanging="144"/>
      </w:pPr>
      <w:r>
        <w:rPr>
          <w:rFonts w:ascii="Lato" w:hAnsi="Lato" w:cs="Noto Sans Arabic"/>
          <w:color w:val="333333"/>
          <w:sz w:val="18"/>
        </w:rPr>
        <w:t>Arabic Phrase Trainer</w:t>
      </w:r>
    </w:p>
    <w:p>
      <w:pPr>
        <w:pStyle w:val="ListBullet"/>
        <w:spacing w:after="40"/>
        <w:ind w:left="202" w:hanging="144"/>
      </w:pPr>
      <w:r>
        <w:rPr>
          <w:rFonts w:ascii="Lato" w:hAnsi="Lato" w:cs="Noto Sans Arabic"/>
          <w:color w:val="333333"/>
          <w:sz w:val="18"/>
        </w:rPr>
        <w:t>Listen-Respond Arabic</w:t>
      </w:r>
    </w:p>
    <w:p>
      <w:pPr>
        <w:pStyle w:val="ListBullet"/>
        <w:spacing w:after="40"/>
        <w:ind w:left="202" w:hanging="144"/>
      </w:pPr>
      <w:r>
        <w:rPr>
          <w:rFonts w:ascii="Lato" w:hAnsi="Lato" w:cs="Noto Sans Arabic"/>
          <w:color w:val="333333"/>
          <w:sz w:val="18"/>
        </w:rPr>
        <w:t>Daily Vocabulary Audio</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Rekam</w:t>
            </w:r>
          </w:p>
        </w:tc>
        <w:tc>
          <w:tcPr>
            <w:tcW w:type="dxa" w:w="7992"/>
            <w:shd w:fill="FFFFFF"/>
            <w:tcMar>
              <w:top w:w="80" w:type="dxa"/>
              <w:start w:w="100" w:type="dxa"/>
              <w:bottom w:w="80" w:type="dxa"/>
              <w:end w:w="100" w:type="dxa"/>
            </w:tcMar>
          </w:tcPr>
          <w:p>
            <w:r>
              <w:rPr>
                <w:rFonts w:ascii="Lato" w:hAnsi="Lato" w:cs="Noto Sans Arabic"/>
                <w:sz w:val="16"/>
              </w:rPr>
              <w:t>Mic/smartphone</w:t>
            </w:r>
          </w:p>
        </w:tc>
      </w:tr>
      <w:tr>
        <w:tc>
          <w:tcPr>
            <w:tcW w:type="dxa" w:w="2232"/>
            <w:shd w:fill="F7F7F7"/>
            <w:tcMar>
              <w:top w:w="80" w:type="dxa"/>
              <w:start w:w="100" w:type="dxa"/>
              <w:bottom w:w="80" w:type="dxa"/>
              <w:end w:w="100" w:type="dxa"/>
            </w:tcMar>
          </w:tcPr>
          <w:p>
            <w:r>
              <w:rPr>
                <w:rFonts w:ascii="Lato" w:hAnsi="Lato" w:cs="Noto Sans Arabic"/>
                <w:sz w:val="16"/>
              </w:rPr>
              <w:t>Edit</w:t>
            </w:r>
          </w:p>
        </w:tc>
        <w:tc>
          <w:tcPr>
            <w:tcW w:type="dxa" w:w="7992"/>
            <w:shd w:fill="F7F7F7"/>
            <w:tcMar>
              <w:top w:w="80" w:type="dxa"/>
              <w:start w:w="100" w:type="dxa"/>
              <w:bottom w:w="80" w:type="dxa"/>
              <w:end w:w="100" w:type="dxa"/>
            </w:tcMar>
          </w:tcPr>
          <w:p>
            <w:r>
              <w:rPr>
                <w:rFonts w:ascii="Lato" w:hAnsi="Lato" w:cs="Noto Sans Arabic"/>
                <w:sz w:val="16"/>
              </w:rPr>
              <w:t>Audacity</w:t>
            </w:r>
          </w:p>
        </w:tc>
      </w:tr>
      <w:tr>
        <w:tc>
          <w:tcPr>
            <w:tcW w:type="dxa" w:w="2232"/>
            <w:shd w:fill="FFFFFF"/>
            <w:tcMar>
              <w:top w:w="80" w:type="dxa"/>
              <w:start w:w="100" w:type="dxa"/>
              <w:bottom w:w="80" w:type="dxa"/>
              <w:end w:w="100" w:type="dxa"/>
            </w:tcMar>
          </w:tcPr>
          <w:p>
            <w:r>
              <w:rPr>
                <w:rFonts w:ascii="Lato" w:hAnsi="Lato" w:cs="Noto Sans Arabic"/>
                <w:sz w:val="16"/>
              </w:rPr>
              <w:t>Struktur</w:t>
            </w:r>
          </w:p>
        </w:tc>
        <w:tc>
          <w:tcPr>
            <w:tcW w:type="dxa" w:w="7992"/>
            <w:shd w:fill="FFFFFF"/>
            <w:tcMar>
              <w:top w:w="80" w:type="dxa"/>
              <w:start w:w="100" w:type="dxa"/>
              <w:bottom w:w="80" w:type="dxa"/>
              <w:end w:w="100" w:type="dxa"/>
            </w:tcMar>
          </w:tcPr>
          <w:p>
            <w:r>
              <w:rPr>
                <w:rFonts w:ascii="Lato" w:hAnsi="Lato" w:cs="Noto Sans Arabic"/>
                <w:sz w:val="16"/>
              </w:rPr>
              <w:t>Naskah prompt-jeda-jawaban</w:t>
            </w:r>
          </w:p>
        </w:tc>
      </w:tr>
      <w:tr>
        <w:tc>
          <w:tcPr>
            <w:tcW w:type="dxa" w:w="2232"/>
            <w:shd w:fill="F7F7F7"/>
            <w:tcMar>
              <w:top w:w="80" w:type="dxa"/>
              <w:start w:w="100" w:type="dxa"/>
              <w:bottom w:w="80" w:type="dxa"/>
              <w:end w:w="100" w:type="dxa"/>
            </w:tcMar>
          </w:tcPr>
          <w:p>
            <w:r>
              <w:rPr>
                <w:rFonts w:ascii="Lato" w:hAnsi="Lato" w:cs="Noto Sans Arabic"/>
                <w:sz w:val="16"/>
              </w:rPr>
              <w:t>Distribusi</w:t>
            </w:r>
          </w:p>
        </w:tc>
        <w:tc>
          <w:tcPr>
            <w:tcW w:type="dxa" w:w="7992"/>
            <w:shd w:fill="F7F7F7"/>
            <w:tcMar>
              <w:top w:w="80" w:type="dxa"/>
              <w:start w:w="100" w:type="dxa"/>
              <w:bottom w:w="80" w:type="dxa"/>
              <w:end w:w="100" w:type="dxa"/>
            </w:tcMar>
          </w:tcPr>
          <w:p>
            <w:r>
              <w:rPr>
                <w:rFonts w:ascii="Lato" w:hAnsi="Lato" w:cs="Noto Sans Arabic"/>
                <w:sz w:val="16"/>
              </w:rPr>
              <w:t>MP3</w:t>
            </w:r>
          </w:p>
        </w:tc>
      </w:tr>
      <w:tr>
        <w:tc>
          <w:tcPr>
            <w:tcW w:type="dxa" w:w="2232"/>
            <w:shd w:fill="FFFFFF"/>
            <w:tcMar>
              <w:top w:w="80" w:type="dxa"/>
              <w:start w:w="100" w:type="dxa"/>
              <w:bottom w:w="80" w:type="dxa"/>
              <w:end w:w="100" w:type="dxa"/>
            </w:tcMar>
          </w:tcPr>
          <w:p>
            <w:r>
              <w:rPr>
                <w:rFonts w:ascii="Lato" w:hAnsi="Lato" w:cs="Noto Sans Arabic"/>
                <w:sz w:val="16"/>
              </w:rPr>
              <w:t>Pendamping</w:t>
            </w:r>
          </w:p>
        </w:tc>
        <w:tc>
          <w:tcPr>
            <w:tcW w:type="dxa" w:w="7992"/>
            <w:shd w:fill="FFFFFF"/>
            <w:tcMar>
              <w:top w:w="80" w:type="dxa"/>
              <w:start w:w="100" w:type="dxa"/>
              <w:bottom w:w="80" w:type="dxa"/>
              <w:end w:w="100" w:type="dxa"/>
            </w:tcMar>
          </w:tcPr>
          <w:p>
            <w:r>
              <w:rPr>
                <w:rFonts w:ascii="Lato" w:hAnsi="Lato" w:cs="Noto Sans Arabic"/>
                <w:sz w:val="16"/>
              </w:rPr>
              <w:t>LMS/flashcard opsional</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Paket audio drill final.</w:t>
      </w:r>
    </w:p>
    <w:p>
      <w:pPr>
        <w:pStyle w:val="ListBullet"/>
        <w:spacing w:after="40"/>
        <w:ind w:left="202" w:hanging="144"/>
      </w:pPr>
      <w:r>
        <w:rPr>
          <w:rFonts w:ascii="Lato" w:hAnsi="Lato" w:cs="Noto Sans Arabic"/>
          <w:color w:val="333333"/>
          <w:sz w:val="18"/>
        </w:rPr>
        <w:t>Naskah dengan timing/jeda.</w:t>
      </w:r>
    </w:p>
    <w:p>
      <w:pPr>
        <w:pStyle w:val="ListBullet"/>
        <w:spacing w:after="40"/>
        <w:ind w:left="202" w:hanging="144"/>
      </w:pPr>
      <w:r>
        <w:rPr>
          <w:rFonts w:ascii="Lato" w:hAnsi="Lato" w:cs="Noto Sans Arabic"/>
          <w:color w:val="333333"/>
          <w:sz w:val="18"/>
        </w:rPr>
        <w:t>Aktivitas evaluasi.</w:t>
      </w:r>
    </w:p>
    <w:p>
      <w:pPr>
        <w:pStyle w:val="ListBullet"/>
        <w:spacing w:after="40"/>
        <w:ind w:left="202" w:hanging="144"/>
      </w:pPr>
      <w:r>
        <w:rPr>
          <w:rFonts w:ascii="Lato" w:hAnsi="Lato" w:cs="Noto Sans Arabic"/>
          <w:color w:val="333333"/>
          <w:sz w:val="18"/>
        </w:rPr>
        <w:t>Dokumentasi peer review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produk audio yang ringkas, modular, dan mudah digunakan ulang untuk latihan mandiri.</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membuat drill tanpa konteks. Pastikan jeda cukup, jawaban model akurat, dan kecepatan tidak membuat pembelajar hanya menebak.</w:t>
            </w:r>
          </w:p>
        </w:tc>
      </w:tr>
    </w:tbl>
    <w:p>
      <w:r>
        <w:br w:type="page"/>
      </w:r>
    </w:p>
    <w:tbl>
      <w:tblPr>
        <w:tblStyle w:val="TableGrid"/>
        <w:tblW w:type="auto" w:w="0"/>
        <w:tblLayout w:type="fixed"/>
        <w:tblLook w:firstColumn="1" w:firstRow="1" w:lastColumn="0" w:lastRow="0" w:noHBand="0" w:noVBand="1" w:val="04A0"/>
      </w:tblPr>
      <w:tblGrid>
        <w:gridCol w:w="4752"/>
        <w:gridCol w:w="5472"/>
      </w:tblGrid>
      <w:tr>
        <w:tc>
          <w:tcPr>
            <w:tcW w:type="dxa" w:w="5227"/>
            <w:shd w:fill="303030"/>
            <w:tcMar>
              <w:top w:w="100" w:type="dxa"/>
              <w:start w:w="100" w:type="dxa"/>
              <w:bottom w:w="100" w:type="dxa"/>
              <w:end w:w="100" w:type="dxa"/>
            </w:tcMar>
          </w:tcPr>
          <w:p>
            <w:pPr>
              <w:jc w:val="center"/>
            </w:pPr>
            <w:r>
              <w:rPr>
                <w:rFonts w:ascii="Lato" w:hAnsi="Lato" w:cs="Noto Sans Arabic"/>
                <w:b/>
                <w:color w:val="FFFFFF"/>
                <w:sz w:val="22"/>
              </w:rPr>
              <w:t>✓</w:t>
            </w:r>
          </w:p>
        </w:tc>
        <w:tc>
          <w:tcPr>
            <w:tcW w:type="dxa" w:w="5227"/>
            <w:shd w:fill="F4F5F6"/>
            <w:tcMar>
              <w:top w:w="100" w:type="dxa"/>
              <w:start w:w="100" w:type="dxa"/>
              <w:bottom w:w="100" w:type="dxa"/>
              <w:end w:w="100" w:type="dxa"/>
            </w:tcMar>
          </w:tcPr>
          <w:p>
            <w:r>
              <w:rPr>
                <w:rFonts w:ascii="Lato" w:hAnsi="Lato" w:cs="Noto Sans Arabic"/>
                <w:b/>
                <w:color w:val="303030"/>
                <w:sz w:val="20"/>
              </w:rPr>
              <w:t>Checklist Sebelum Menetapkan Tema</w:t>
            </w:r>
          </w:p>
        </w:tc>
      </w:tr>
    </w:tbl>
    <w:p>
      <w:pPr>
        <w:pStyle w:val="ListBullet"/>
        <w:spacing w:after="40"/>
        <w:ind w:left="202" w:hanging="144"/>
      </w:pPr>
      <w:r>
        <w:rPr>
          <w:rFonts w:ascii="Lato" w:hAnsi="Lato" w:cs="Noto Sans Arabic"/>
          <w:color w:val="333333"/>
          <w:sz w:val="18"/>
        </w:rPr>
        <w:t>Tujuan istima/kalam sudah jelas.</w:t>
      </w:r>
    </w:p>
    <w:p>
      <w:pPr>
        <w:pStyle w:val="ListBullet"/>
        <w:spacing w:after="40"/>
        <w:ind w:left="202" w:hanging="144"/>
      </w:pPr>
      <w:r>
        <w:rPr>
          <w:rFonts w:ascii="Lato" w:hAnsi="Lato" w:cs="Noto Sans Arabic"/>
          <w:color w:val="333333"/>
          <w:sz w:val="18"/>
        </w:rPr>
        <w:t>Target pengguna dan level bahasa sudah ditetapkan.</w:t>
      </w:r>
    </w:p>
    <w:p>
      <w:pPr>
        <w:pStyle w:val="ListBullet"/>
        <w:spacing w:after="40"/>
        <w:ind w:left="202" w:hanging="144"/>
      </w:pPr>
      <w:r>
        <w:rPr>
          <w:rFonts w:ascii="Lato" w:hAnsi="Lato" w:cs="Noto Sans Arabic"/>
          <w:color w:val="333333"/>
          <w:sz w:val="18"/>
        </w:rPr>
        <w:t>Tema audio mendukung tujuan belajar.</w:t>
      </w:r>
    </w:p>
    <w:p>
      <w:pPr>
        <w:pStyle w:val="ListBullet"/>
        <w:spacing w:after="40"/>
        <w:ind w:left="202" w:hanging="144"/>
      </w:pPr>
      <w:r>
        <w:rPr>
          <w:rFonts w:ascii="Lato" w:hAnsi="Lato" w:cs="Noto Sans Arabic"/>
          <w:color w:val="333333"/>
          <w:sz w:val="18"/>
        </w:rPr>
        <w:t>Naskah, pembicara, jeda, dan durasi sudah direncanakan.</w:t>
      </w:r>
    </w:p>
    <w:p>
      <w:pPr>
        <w:pStyle w:val="ListBullet"/>
        <w:spacing w:after="40"/>
        <w:ind w:left="202" w:hanging="144"/>
      </w:pPr>
      <w:r>
        <w:rPr>
          <w:rFonts w:ascii="Lato" w:hAnsi="Lato" w:cs="Noto Sans Arabic"/>
          <w:color w:val="333333"/>
          <w:sz w:val="18"/>
        </w:rPr>
        <w:t>Setup mikrofon/ruang rekaman realistis.</w:t>
      </w:r>
    </w:p>
    <w:p>
      <w:pPr>
        <w:pStyle w:val="ListBullet"/>
        <w:spacing w:after="40"/>
        <w:ind w:left="202" w:hanging="144"/>
      </w:pPr>
      <w:r>
        <w:rPr>
          <w:rFonts w:ascii="Lato" w:hAnsi="Lato" w:cs="Noto Sans Arabic"/>
          <w:color w:val="333333"/>
          <w:sz w:val="18"/>
        </w:rPr>
        <w:t>Aktivitas pendamping atau evaluasi sudah dirancang.</w:t>
      </w:r>
    </w:p>
    <w:p>
      <w:pPr>
        <w:pStyle w:val="ListBullet"/>
        <w:spacing w:after="40"/>
        <w:ind w:left="202" w:hanging="144"/>
      </w:pPr>
      <w:r>
        <w:rPr>
          <w:rFonts w:ascii="Lato" w:hAnsi="Lato" w:cs="Noto Sans Arabic"/>
          <w:color w:val="333333"/>
          <w:sz w:val="18"/>
        </w:rPr>
        <w:t>Produk akan didengar menggunakan headset dan speaker lalu direvisi berdasarkan feedback.</w:t>
      </w:r>
    </w:p>
    <w:p>
      <w:r>
        <w:rPr>
          <w:rFonts w:ascii="Lato" w:hAnsi="Lato" w:cs="Noto Sans Arabic"/>
          <w:b/>
          <w:color w:val="10A7A9"/>
          <w:sz w:val="24"/>
        </w:rPr>
        <w:t>Rekomendasi Tingkat Kesulitan</w:t>
      </w:r>
    </w:p>
    <w:tbl>
      <w:tblPr>
        <w:tblStyle w:val="TableGrid"/>
        <w:tblW w:type="auto" w:w="0"/>
        <w:jc w:val="center"/>
        <w:tblLayout w:type="fixed"/>
        <w:tblLook w:firstColumn="1" w:firstRow="1" w:lastColumn="0" w:lastRow="0" w:noHBand="0" w:noVBand="1" w:val="04A0"/>
      </w:tblPr>
      <w:tblGrid>
        <w:gridCol w:w="2880"/>
        <w:gridCol w:w="1872"/>
        <w:gridCol w:w="5688"/>
      </w:tblGrid>
      <w:tr>
        <w:trPr>
          <w:tblHeader w:val="true"/>
        </w:trPr>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Tingkat Awal</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Catatan Pemilihan</w:t>
            </w:r>
          </w:p>
        </w:tc>
      </w:tr>
      <w:tr>
        <w:tc>
          <w:tcPr>
            <w:tcW w:type="dxa" w:w="2880"/>
            <w:shd w:fill="FFFFFF"/>
            <w:tcMar>
              <w:top w:w="80" w:type="dxa"/>
              <w:start w:w="100" w:type="dxa"/>
              <w:bottom w:w="80" w:type="dxa"/>
              <w:end w:w="100" w:type="dxa"/>
            </w:tcMar>
          </w:tcPr>
          <w:p>
            <w:r>
              <w:rPr>
                <w:rFonts w:ascii="Lato" w:hAnsi="Lato" w:cs="Noto Sans Arabic"/>
                <w:sz w:val="16"/>
              </w:rPr>
              <w:t>Dialog Situasional &amp; Muhadatsah</w:t>
            </w:r>
          </w:p>
        </w:tc>
        <w:tc>
          <w:tcPr>
            <w:tcW w:type="dxa" w:w="1872"/>
            <w:shd w:fill="FFFFFF"/>
            <w:tcMar>
              <w:top w:w="80" w:type="dxa"/>
              <w:start w:w="100" w:type="dxa"/>
              <w:bottom w:w="80" w:type="dxa"/>
              <w:end w:w="100" w:type="dxa"/>
            </w:tcMar>
          </w:tcPr>
          <w:p>
            <w:r>
              <w:rPr>
                <w:rFonts w:ascii="Lato" w:hAnsi="Lato" w:cs="Noto Sans Arabic"/>
                <w:sz w:val="16"/>
              </w:rPr>
              <w:t>Dasar-Menengah</w:t>
            </w:r>
          </w:p>
        </w:tc>
        <w:tc>
          <w:tcPr>
            <w:tcW w:type="dxa" w:w="5688"/>
            <w:shd w:fill="FFFFFF"/>
            <w:tcMar>
              <w:top w:w="80" w:type="dxa"/>
              <w:start w:w="100" w:type="dxa"/>
              <w:bottom w:w="80" w:type="dxa"/>
              <w:end w:w="100" w:type="dxa"/>
            </w:tcMar>
          </w:tcPr>
          <w:p>
            <w:r>
              <w:rPr>
                <w:rFonts w:ascii="Lato" w:hAnsi="Lato" w:cs="Noto Sans Arabic"/>
                <w:sz w:val="16"/>
              </w:rPr>
              <w:t>Mudah dimulai; kualitas ditentukan naskah, artikulasi, dan editing.</w:t>
            </w:r>
          </w:p>
        </w:tc>
      </w:tr>
      <w:tr>
        <w:tc>
          <w:tcPr>
            <w:tcW w:type="dxa" w:w="2880"/>
            <w:shd w:fill="F7F7F7"/>
            <w:tcMar>
              <w:top w:w="80" w:type="dxa"/>
              <w:start w:w="100" w:type="dxa"/>
              <w:bottom w:w="80" w:type="dxa"/>
              <w:end w:w="100" w:type="dxa"/>
            </w:tcMar>
          </w:tcPr>
          <w:p>
            <w:r>
              <w:rPr>
                <w:rFonts w:ascii="Lato" w:hAnsi="Lato" w:cs="Noto Sans Arabic"/>
                <w:sz w:val="16"/>
              </w:rPr>
              <w:t>Listening Comprehension Challenge</w:t>
            </w:r>
          </w:p>
        </w:tc>
        <w:tc>
          <w:tcPr>
            <w:tcW w:type="dxa" w:w="1872"/>
            <w:shd w:fill="F7F7F7"/>
            <w:tcMar>
              <w:top w:w="80" w:type="dxa"/>
              <w:start w:w="100" w:type="dxa"/>
              <w:bottom w:w="80" w:type="dxa"/>
              <w:end w:w="100" w:type="dxa"/>
            </w:tcMar>
          </w:tcPr>
          <w:p>
            <w:r>
              <w:rPr>
                <w:rFonts w:ascii="Lato" w:hAnsi="Lato" w:cs="Noto Sans Arabic"/>
                <w:sz w:val="16"/>
              </w:rPr>
              <w:t>Dasar-Menengah</w:t>
            </w:r>
          </w:p>
        </w:tc>
        <w:tc>
          <w:tcPr>
            <w:tcW w:type="dxa" w:w="5688"/>
            <w:shd w:fill="F7F7F7"/>
            <w:tcMar>
              <w:top w:w="80" w:type="dxa"/>
              <w:start w:w="100" w:type="dxa"/>
              <w:bottom w:w="80" w:type="dxa"/>
              <w:end w:w="100" w:type="dxa"/>
            </w:tcMar>
          </w:tcPr>
          <w:p>
            <w:r>
              <w:rPr>
                <w:rFonts w:ascii="Lato" w:hAnsi="Lato" w:cs="Noto Sans Arabic"/>
                <w:sz w:val="16"/>
              </w:rPr>
              <w:t>Teknis relatif ringan; membutuhkan desain tugas mendengar yang baik.</w:t>
            </w:r>
          </w:p>
        </w:tc>
      </w:tr>
      <w:tr>
        <w:tc>
          <w:tcPr>
            <w:tcW w:type="dxa" w:w="2880"/>
            <w:shd w:fill="FFFFFF"/>
            <w:tcMar>
              <w:top w:w="80" w:type="dxa"/>
              <w:start w:w="100" w:type="dxa"/>
              <w:bottom w:w="80" w:type="dxa"/>
              <w:end w:w="100" w:type="dxa"/>
            </w:tcMar>
          </w:tcPr>
          <w:p>
            <w:r>
              <w:rPr>
                <w:rFonts w:ascii="Lato" w:hAnsi="Lato" w:cs="Noto Sans Arabic"/>
                <w:sz w:val="16"/>
              </w:rPr>
              <w:t>Mufradat &amp; Qawaid Audio Drill</w:t>
            </w:r>
          </w:p>
        </w:tc>
        <w:tc>
          <w:tcPr>
            <w:tcW w:type="dxa" w:w="1872"/>
            <w:shd w:fill="FFFFFF"/>
            <w:tcMar>
              <w:top w:w="80" w:type="dxa"/>
              <w:start w:w="100" w:type="dxa"/>
              <w:bottom w:w="80" w:type="dxa"/>
              <w:end w:w="100" w:type="dxa"/>
            </w:tcMar>
          </w:tcPr>
          <w:p>
            <w:r>
              <w:rPr>
                <w:rFonts w:ascii="Lato" w:hAnsi="Lato" w:cs="Noto Sans Arabic"/>
                <w:sz w:val="16"/>
              </w:rPr>
              <w:t>Dasar-Menengah</w:t>
            </w:r>
          </w:p>
        </w:tc>
        <w:tc>
          <w:tcPr>
            <w:tcW w:type="dxa" w:w="5688"/>
            <w:shd w:fill="FFFFFF"/>
            <w:tcMar>
              <w:top w:w="80" w:type="dxa"/>
              <w:start w:w="100" w:type="dxa"/>
              <w:bottom w:w="80" w:type="dxa"/>
              <w:end w:w="100" w:type="dxa"/>
            </w:tcMar>
          </w:tcPr>
          <w:p>
            <w:r>
              <w:rPr>
                <w:rFonts w:ascii="Lato" w:hAnsi="Lato" w:cs="Noto Sans Arabic"/>
                <w:sz w:val="16"/>
              </w:rPr>
              <w:t>Produksi ringan; kualitas bergantung pada struktur drill dan timing.</w:t>
            </w:r>
          </w:p>
        </w:tc>
      </w:tr>
      <w:tr>
        <w:tc>
          <w:tcPr>
            <w:tcW w:type="dxa" w:w="2880"/>
            <w:shd w:fill="F7F7F7"/>
            <w:tcMar>
              <w:top w:w="80" w:type="dxa"/>
              <w:start w:w="100" w:type="dxa"/>
              <w:bottom w:w="80" w:type="dxa"/>
              <w:end w:w="100" w:type="dxa"/>
            </w:tcMar>
          </w:tcPr>
          <w:p>
            <w:r>
              <w:rPr>
                <w:rFonts w:ascii="Lato" w:hAnsi="Lato" w:cs="Noto Sans Arabic"/>
                <w:sz w:val="16"/>
              </w:rPr>
              <w:t>Pronunciation &amp; Shadowing Audio</w:t>
            </w:r>
          </w:p>
        </w:tc>
        <w:tc>
          <w:tcPr>
            <w:tcW w:type="dxa" w:w="1872"/>
            <w:shd w:fill="F7F7F7"/>
            <w:tcMar>
              <w:top w:w="80" w:type="dxa"/>
              <w:start w:w="100" w:type="dxa"/>
              <w:bottom w:w="80" w:type="dxa"/>
              <w:end w:w="100" w:type="dxa"/>
            </w:tcMar>
          </w:tcPr>
          <w:p>
            <w:r>
              <w:rPr>
                <w:rFonts w:ascii="Lato" w:hAnsi="Lato" w:cs="Noto Sans Arabic"/>
                <w:sz w:val="16"/>
              </w:rPr>
              <w:t>Menengah</w:t>
            </w:r>
          </w:p>
        </w:tc>
        <w:tc>
          <w:tcPr>
            <w:tcW w:type="dxa" w:w="5688"/>
            <w:shd w:fill="F7F7F7"/>
            <w:tcMar>
              <w:top w:w="80" w:type="dxa"/>
              <w:start w:w="100" w:type="dxa"/>
              <w:bottom w:w="80" w:type="dxa"/>
              <w:end w:w="100" w:type="dxa"/>
            </w:tcMar>
          </w:tcPr>
          <w:p>
            <w:r>
              <w:rPr>
                <w:rFonts w:ascii="Lato" w:hAnsi="Lato" w:cs="Noto Sans Arabic"/>
                <w:sz w:val="16"/>
              </w:rPr>
              <w:t>Teknis sederhana tetapi tuntutan akurasi artikulasi dan konsistensi tinggi.</w:t>
            </w:r>
          </w:p>
        </w:tc>
      </w:tr>
      <w:tr>
        <w:tc>
          <w:tcPr>
            <w:tcW w:type="dxa" w:w="2880"/>
            <w:shd w:fill="FFFFFF"/>
            <w:tcMar>
              <w:top w:w="80" w:type="dxa"/>
              <w:start w:w="100" w:type="dxa"/>
              <w:bottom w:w="80" w:type="dxa"/>
              <w:end w:w="100" w:type="dxa"/>
            </w:tcMar>
          </w:tcPr>
          <w:p>
            <w:r>
              <w:rPr>
                <w:rFonts w:ascii="Lato" w:hAnsi="Lato" w:cs="Noto Sans Arabic"/>
                <w:sz w:val="16"/>
              </w:rPr>
              <w:t>Audio Story / Podcast Edukatif</w:t>
            </w:r>
          </w:p>
        </w:tc>
        <w:tc>
          <w:tcPr>
            <w:tcW w:type="dxa" w:w="1872"/>
            <w:shd w:fill="FFFFFF"/>
            <w:tcMar>
              <w:top w:w="80" w:type="dxa"/>
              <w:start w:w="100" w:type="dxa"/>
              <w:bottom w:w="80" w:type="dxa"/>
              <w:end w:w="100" w:type="dxa"/>
            </w:tcMar>
          </w:tcPr>
          <w:p>
            <w:r>
              <w:rPr>
                <w:rFonts w:ascii="Lato" w:hAnsi="Lato" w:cs="Noto Sans Arabic"/>
                <w:sz w:val="16"/>
              </w:rPr>
              <w:t>Menengah</w:t>
            </w:r>
          </w:p>
        </w:tc>
        <w:tc>
          <w:tcPr>
            <w:tcW w:type="dxa" w:w="5688"/>
            <w:shd w:fill="FFFFFF"/>
            <w:tcMar>
              <w:top w:w="80" w:type="dxa"/>
              <w:start w:w="100" w:type="dxa"/>
              <w:bottom w:w="80" w:type="dxa"/>
              <w:end w:w="100" w:type="dxa"/>
            </w:tcMar>
          </w:tcPr>
          <w:p>
            <w:r>
              <w:rPr>
                <w:rFonts w:ascii="Lato" w:hAnsi="Lato" w:cs="Noto Sans Arabic"/>
                <w:sz w:val="16"/>
              </w:rPr>
              <w:t>Perlu pengelolaan naskah, pacing, multi-track, dan sumber aset.</w:t>
            </w:r>
          </w:p>
        </w:tc>
      </w:tr>
    </w:tbl>
    <w:p>
      <w:pPr>
        <w:spacing w:before="140" w:after="60" w:line="252" w:lineRule="auto"/>
      </w:pPr>
      <w:r>
        <w:rPr>
          <w:rFonts w:ascii="Lato" w:hAnsi="Lato" w:cs="Noto Sans Arabic"/>
          <w:b/>
          <w:color w:val="10A7A9"/>
          <w:sz w:val="24"/>
        </w:rPr>
        <w:t>Format Ringkas Proposal Media Audio</w:t>
      </w:r>
    </w:p>
    <w:tbl>
      <w:tblPr>
        <w:tblStyle w:val="TableGrid"/>
        <w:tblW w:type="auto" w:w="0"/>
        <w:jc w:val="center"/>
        <w:tblLayout w:type="fixed"/>
        <w:tblLook w:firstColumn="1" w:firstRow="1" w:lastColumn="0" w:lastRow="0" w:noHBand="0" w:noVBand="1" w:val="04A0"/>
      </w:tblPr>
      <w:tblGrid>
        <w:gridCol w:w="2880"/>
        <w:gridCol w:w="7560"/>
      </w:tblGrid>
      <w:tr>
        <w:trPr>
          <w:tblHeader w:val="true"/>
        </w:trPr>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Komponen</w:t>
            </w:r>
          </w:p>
        </w:tc>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Panduan Isian</w:t>
            </w:r>
          </w:p>
        </w:tc>
      </w:tr>
      <w:tr>
        <w:tc>
          <w:tcPr>
            <w:tcW w:type="dxa" w:w="2880"/>
            <w:shd w:fill="FFFFFF"/>
            <w:tcMar>
              <w:top w:w="80" w:type="dxa"/>
              <w:start w:w="100" w:type="dxa"/>
              <w:bottom w:w="80" w:type="dxa"/>
              <w:end w:w="100" w:type="dxa"/>
            </w:tcMar>
          </w:tcPr>
          <w:p>
            <w:r>
              <w:rPr>
                <w:rFonts w:ascii="Lato" w:hAnsi="Lato" w:cs="Noto Sans Arabic"/>
                <w:sz w:val="16"/>
              </w:rPr>
              <w:t>1. Judul proyek</w:t>
            </w:r>
          </w:p>
        </w:tc>
        <w:tc>
          <w:tcPr>
            <w:tcW w:type="dxa" w:w="7560"/>
            <w:shd w:fill="FFFFFF"/>
            <w:tcMar>
              <w:top w:w="80" w:type="dxa"/>
              <w:start w:w="100" w:type="dxa"/>
              <w:bottom w:w="80" w:type="dxa"/>
              <w:end w:w="100" w:type="dxa"/>
            </w:tcMar>
          </w:tcPr>
          <w:p>
            <w:r>
              <w:rPr>
                <w:rFonts w:ascii="Lato" w:hAnsi="Lato" w:cs="Noto Sans Arabic"/>
                <w:sz w:val="16"/>
              </w:rPr>
              <w:t>Nama singkat dan mencerminkan tema audio.</w:t>
            </w:r>
          </w:p>
        </w:tc>
      </w:tr>
      <w:tr>
        <w:tc>
          <w:tcPr>
            <w:tcW w:type="dxa" w:w="2880"/>
            <w:shd w:fill="F7F7F7"/>
            <w:tcMar>
              <w:top w:w="80" w:type="dxa"/>
              <w:start w:w="100" w:type="dxa"/>
              <w:bottom w:w="80" w:type="dxa"/>
              <w:end w:w="100" w:type="dxa"/>
            </w:tcMar>
          </w:tcPr>
          <w:p>
            <w:r>
              <w:rPr>
                <w:rFonts w:ascii="Lato" w:hAnsi="Lato" w:cs="Noto Sans Arabic"/>
                <w:sz w:val="16"/>
              </w:rPr>
              <w:t>2. Tema audio</w:t>
            </w:r>
          </w:p>
        </w:tc>
        <w:tc>
          <w:tcPr>
            <w:tcW w:type="dxa" w:w="7560"/>
            <w:shd w:fill="F7F7F7"/>
            <w:tcMar>
              <w:top w:w="80" w:type="dxa"/>
              <w:start w:w="100" w:type="dxa"/>
              <w:bottom w:w="80" w:type="dxa"/>
              <w:end w:w="100" w:type="dxa"/>
            </w:tcMar>
          </w:tcPr>
          <w:p>
            <w:r>
              <w:rPr>
                <w:rFonts w:ascii="Lato" w:hAnsi="Lato" w:cs="Noto Sans Arabic"/>
                <w:sz w:val="16"/>
              </w:rPr>
              <w:t>Pilih satu dari lima tema.</w:t>
            </w:r>
          </w:p>
        </w:tc>
      </w:tr>
      <w:tr>
        <w:tc>
          <w:tcPr>
            <w:tcW w:type="dxa" w:w="2880"/>
            <w:shd w:fill="FFFFFF"/>
            <w:tcMar>
              <w:top w:w="80" w:type="dxa"/>
              <w:start w:w="100" w:type="dxa"/>
              <w:bottom w:w="80" w:type="dxa"/>
              <w:end w:w="100" w:type="dxa"/>
            </w:tcMar>
          </w:tcPr>
          <w:p>
            <w:r>
              <w:rPr>
                <w:rFonts w:ascii="Lato" w:hAnsi="Lato" w:cs="Noto Sans Arabic"/>
                <w:sz w:val="16"/>
              </w:rPr>
              <w:t>3. Masalah pembelajaran</w:t>
            </w:r>
          </w:p>
        </w:tc>
        <w:tc>
          <w:tcPr>
            <w:tcW w:type="dxa" w:w="7560"/>
            <w:shd w:fill="FFFFFF"/>
            <w:tcMar>
              <w:top w:w="80" w:type="dxa"/>
              <w:start w:w="100" w:type="dxa"/>
              <w:bottom w:w="80" w:type="dxa"/>
              <w:end w:w="100" w:type="dxa"/>
            </w:tcMar>
          </w:tcPr>
          <w:p>
            <w:r>
              <w:rPr>
                <w:rFonts w:ascii="Lato" w:hAnsi="Lato" w:cs="Noto Sans Arabic"/>
                <w:sz w:val="16"/>
              </w:rPr>
              <w:t>Masalah istima/kalam yang ingin diselesaikan.</w:t>
            </w:r>
          </w:p>
        </w:tc>
      </w:tr>
      <w:tr>
        <w:tc>
          <w:tcPr>
            <w:tcW w:type="dxa" w:w="2880"/>
            <w:shd w:fill="F7F7F7"/>
            <w:tcMar>
              <w:top w:w="80" w:type="dxa"/>
              <w:start w:w="100" w:type="dxa"/>
              <w:bottom w:w="80" w:type="dxa"/>
              <w:end w:w="100" w:type="dxa"/>
            </w:tcMar>
          </w:tcPr>
          <w:p>
            <w:r>
              <w:rPr>
                <w:rFonts w:ascii="Lato" w:hAnsi="Lato" w:cs="Noto Sans Arabic"/>
                <w:sz w:val="16"/>
              </w:rPr>
              <w:t>4. Target pengguna</w:t>
            </w:r>
          </w:p>
        </w:tc>
        <w:tc>
          <w:tcPr>
            <w:tcW w:type="dxa" w:w="7560"/>
            <w:shd w:fill="F7F7F7"/>
            <w:tcMar>
              <w:top w:w="80" w:type="dxa"/>
              <w:start w:w="100" w:type="dxa"/>
              <w:bottom w:w="80" w:type="dxa"/>
              <w:end w:w="100" w:type="dxa"/>
            </w:tcMar>
          </w:tcPr>
          <w:p>
            <w:r>
              <w:rPr>
                <w:rFonts w:ascii="Lato" w:hAnsi="Lato" w:cs="Noto Sans Arabic"/>
                <w:sz w:val="16"/>
              </w:rPr>
              <w:t>Level, usia/konteks, dan kebutuhan pendengar.</w:t>
            </w:r>
          </w:p>
        </w:tc>
      </w:tr>
      <w:tr>
        <w:tc>
          <w:tcPr>
            <w:tcW w:type="dxa" w:w="2880"/>
            <w:shd w:fill="FFFFFF"/>
            <w:tcMar>
              <w:top w:w="80" w:type="dxa"/>
              <w:start w:w="100" w:type="dxa"/>
              <w:bottom w:w="80" w:type="dxa"/>
              <w:end w:w="100" w:type="dxa"/>
            </w:tcMar>
          </w:tcPr>
          <w:p>
            <w:r>
              <w:rPr>
                <w:rFonts w:ascii="Lato" w:hAnsi="Lato" w:cs="Noto Sans Arabic"/>
                <w:sz w:val="16"/>
              </w:rPr>
              <w:t>5. Tujuan pembelajaran</w:t>
            </w:r>
          </w:p>
        </w:tc>
        <w:tc>
          <w:tcPr>
            <w:tcW w:type="dxa" w:w="7560"/>
            <w:shd w:fill="FFFFFF"/>
            <w:tcMar>
              <w:top w:w="80" w:type="dxa"/>
              <w:start w:w="100" w:type="dxa"/>
              <w:bottom w:w="80" w:type="dxa"/>
              <w:end w:w="100" w:type="dxa"/>
            </w:tcMar>
          </w:tcPr>
          <w:p>
            <w:r>
              <w:rPr>
                <w:rFonts w:ascii="Lato" w:hAnsi="Lato" w:cs="Noto Sans Arabic"/>
                <w:sz w:val="16"/>
              </w:rPr>
              <w:t>Hasil belajar yang diharapkan.</w:t>
            </w:r>
          </w:p>
        </w:tc>
      </w:tr>
      <w:tr>
        <w:tc>
          <w:tcPr>
            <w:tcW w:type="dxa" w:w="2880"/>
            <w:shd w:fill="F7F7F7"/>
            <w:tcMar>
              <w:top w:w="80" w:type="dxa"/>
              <w:start w:w="100" w:type="dxa"/>
              <w:bottom w:w="80" w:type="dxa"/>
              <w:end w:w="100" w:type="dxa"/>
            </w:tcMar>
          </w:tcPr>
          <w:p>
            <w:r>
              <w:rPr>
                <w:rFonts w:ascii="Lato" w:hAnsi="Lato" w:cs="Noto Sans Arabic"/>
                <w:sz w:val="16"/>
              </w:rPr>
              <w:t>6. Konsep &amp; naskah</w:t>
            </w:r>
          </w:p>
        </w:tc>
        <w:tc>
          <w:tcPr>
            <w:tcW w:type="dxa" w:w="7560"/>
            <w:shd w:fill="F7F7F7"/>
            <w:tcMar>
              <w:top w:w="80" w:type="dxa"/>
              <w:start w:w="100" w:type="dxa"/>
              <w:bottom w:w="80" w:type="dxa"/>
              <w:end w:w="100" w:type="dxa"/>
            </w:tcMar>
          </w:tcPr>
          <w:p>
            <w:r>
              <w:rPr>
                <w:rFonts w:ascii="Lato" w:hAnsi="Lato" w:cs="Noto Sans Arabic"/>
                <w:sz w:val="16"/>
              </w:rPr>
              <w:t>Jenis audio, pembicara, struktur, durasi.</w:t>
            </w:r>
          </w:p>
        </w:tc>
      </w:tr>
      <w:tr>
        <w:tc>
          <w:tcPr>
            <w:tcW w:type="dxa" w:w="2880"/>
            <w:shd w:fill="FFFFFF"/>
            <w:tcMar>
              <w:top w:w="80" w:type="dxa"/>
              <w:start w:w="100" w:type="dxa"/>
              <w:bottom w:w="80" w:type="dxa"/>
              <w:end w:w="100" w:type="dxa"/>
            </w:tcMar>
          </w:tcPr>
          <w:p>
            <w:r>
              <w:rPr>
                <w:rFonts w:ascii="Lato" w:hAnsi="Lato" w:cs="Noto Sans Arabic"/>
                <w:sz w:val="16"/>
              </w:rPr>
              <w:t>7. Aktivitas pendamping</w:t>
            </w:r>
          </w:p>
        </w:tc>
        <w:tc>
          <w:tcPr>
            <w:tcW w:type="dxa" w:w="7560"/>
            <w:shd w:fill="FFFFFF"/>
            <w:tcMar>
              <w:top w:w="80" w:type="dxa"/>
              <w:start w:w="100" w:type="dxa"/>
              <w:bottom w:w="80" w:type="dxa"/>
              <w:end w:w="100" w:type="dxa"/>
            </w:tcMar>
          </w:tcPr>
          <w:p>
            <w:r>
              <w:rPr>
                <w:rFonts w:ascii="Lato" w:hAnsi="Lato" w:cs="Noto Sans Arabic"/>
                <w:sz w:val="16"/>
              </w:rPr>
              <w:t>Apa yang dilakukan pengguna sebelum/saat/setelah mendengar.</w:t>
            </w:r>
          </w:p>
        </w:tc>
      </w:tr>
      <w:tr>
        <w:tc>
          <w:tcPr>
            <w:tcW w:type="dxa" w:w="2880"/>
            <w:shd w:fill="F7F7F7"/>
            <w:tcMar>
              <w:top w:w="80" w:type="dxa"/>
              <w:start w:w="100" w:type="dxa"/>
              <w:bottom w:w="80" w:type="dxa"/>
              <w:end w:w="100" w:type="dxa"/>
            </w:tcMar>
          </w:tcPr>
          <w:p>
            <w:r>
              <w:rPr>
                <w:rFonts w:ascii="Lato" w:hAnsi="Lato" w:cs="Noto Sans Arabic"/>
                <w:sz w:val="16"/>
              </w:rPr>
              <w:t>8. Setup produksi</w:t>
            </w:r>
          </w:p>
        </w:tc>
        <w:tc>
          <w:tcPr>
            <w:tcW w:type="dxa" w:w="7560"/>
            <w:shd w:fill="F7F7F7"/>
            <w:tcMar>
              <w:top w:w="80" w:type="dxa"/>
              <w:start w:w="100" w:type="dxa"/>
              <w:bottom w:w="80" w:type="dxa"/>
              <w:end w:w="100" w:type="dxa"/>
            </w:tcMar>
          </w:tcPr>
          <w:p>
            <w:r>
              <w:rPr>
                <w:rFonts w:ascii="Lato" w:hAnsi="Lato" w:cs="Noto Sans Arabic"/>
                <w:sz w:val="16"/>
              </w:rPr>
              <w:t>Mikrofon, ruang, software, format file.</w:t>
            </w:r>
          </w:p>
        </w:tc>
      </w:tr>
      <w:tr>
        <w:tc>
          <w:tcPr>
            <w:tcW w:type="dxa" w:w="2880"/>
            <w:shd w:fill="FFFFFF"/>
            <w:tcMar>
              <w:top w:w="80" w:type="dxa"/>
              <w:start w:w="100" w:type="dxa"/>
              <w:bottom w:w="80" w:type="dxa"/>
              <w:end w:w="100" w:type="dxa"/>
            </w:tcMar>
          </w:tcPr>
          <w:p>
            <w:r>
              <w:rPr>
                <w:rFonts w:ascii="Lato" w:hAnsi="Lato" w:cs="Noto Sans Arabic"/>
                <w:sz w:val="16"/>
              </w:rPr>
              <w:t>9. Kriteria kualitas</w:t>
            </w:r>
          </w:p>
        </w:tc>
        <w:tc>
          <w:tcPr>
            <w:tcW w:type="dxa" w:w="7560"/>
            <w:shd w:fill="FFFFFF"/>
            <w:tcMar>
              <w:top w:w="80" w:type="dxa"/>
              <w:start w:w="100" w:type="dxa"/>
              <w:bottom w:w="80" w:type="dxa"/>
              <w:end w:w="100" w:type="dxa"/>
            </w:tcMar>
          </w:tcPr>
          <w:p>
            <w:r>
              <w:rPr>
                <w:rFonts w:ascii="Lato" w:hAnsi="Lato" w:cs="Noto Sans Arabic"/>
                <w:sz w:val="16"/>
              </w:rPr>
              <w:t>Bahasa, artikulasi, noise, level, tempo.</w:t>
            </w:r>
          </w:p>
        </w:tc>
      </w:tr>
      <w:tr>
        <w:tc>
          <w:tcPr>
            <w:tcW w:type="dxa" w:w="2880"/>
            <w:shd w:fill="F7F7F7"/>
            <w:tcMar>
              <w:top w:w="80" w:type="dxa"/>
              <w:start w:w="100" w:type="dxa"/>
              <w:bottom w:w="80" w:type="dxa"/>
              <w:end w:w="100" w:type="dxa"/>
            </w:tcMar>
          </w:tcPr>
          <w:p>
            <w:r>
              <w:rPr>
                <w:rFonts w:ascii="Lato" w:hAnsi="Lato" w:cs="Noto Sans Arabic"/>
                <w:sz w:val="16"/>
              </w:rPr>
              <w:t>10. Rencana uji</w:t>
            </w:r>
          </w:p>
        </w:tc>
        <w:tc>
          <w:tcPr>
            <w:tcW w:type="dxa" w:w="7560"/>
            <w:shd w:fill="F7F7F7"/>
            <w:tcMar>
              <w:top w:w="80" w:type="dxa"/>
              <w:start w:w="100" w:type="dxa"/>
              <w:bottom w:w="80" w:type="dxa"/>
              <w:end w:w="100" w:type="dxa"/>
            </w:tcMar>
          </w:tcPr>
          <w:p>
            <w:r>
              <w:rPr>
                <w:rFonts w:ascii="Lato" w:hAnsi="Lato" w:cs="Noto Sans Arabic"/>
                <w:sz w:val="16"/>
              </w:rPr>
              <w:t>Peer/user review, perangkat dengar, data temuan, revisi.</w:t>
            </w:r>
          </w:p>
        </w:tc>
      </w:tr>
    </w:tbl>
    <w:sectPr w:rsidR="00FC693F" w:rsidRPr="0006063C" w:rsidSect="00034616">
      <w:headerReference w:type="default" r:id="rId9"/>
      <w:footerReference w:type="default" r:id="rId10"/>
      <w:pgSz w:w="12240" w:h="15840"/>
      <w:pgMar w:top="792" w:right="893" w:bottom="792"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cs="Noto Sans Arabic"/>
        <w:color w:val="777777"/>
        <w:sz w:val="16"/>
      </w:rPr>
      <w:t xml:space="preserve">Panduan Tema Proyek Audio | Inovasi Media Pembelajaran Bahasa Arab    </w:t>
    </w:r>
    <w:r>
      <w:rPr>
        <w:rFonts w:ascii="Lato" w:hAnsi="Lato" w:cs="Noto Sans Arab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left"/>
    </w:pPr>
    <w:r/>
    <w:r>
      <w:rPr>
        <w:rFonts w:ascii="Lato" w:hAnsi="Lato" w:cs="Noto Sans Arabic"/>
        <w:color w:val="777777"/>
        <w:sz w:val="16"/>
      </w:rPr>
      <w:t>Panduan Tema Proyek Audio | Inovasi Media Pembelajaran Bahasa Arab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Lato" w:hAnsi="Lato"/>
      <w:b/>
      <w:bCs/>
      <w:color w:val="10A7A9"/>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Lato" w:hAnsi="Lato"/>
      <w:b/>
      <w:bCs/>
      <w:color w:val="303030"/>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Lato" w:hAnsi="Lato"/>
      <w:b/>
      <w:bCs/>
      <w:color w:val="087C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Lato" w:hAnsi="Lato"/>
      <w:b/>
      <w:color w:val="303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ato" w:hAnsi="Lato"/>
      <w:b/>
      <w:color w:val="10A7A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