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B3A6B"/>
          <w:sz w:val="96"/>
          <w:szCs w:val="96"/>
        </w:rPr>
        <w:t xml:space="preserve">IDEA</w:t>
      </w:r>
    </w:p>
    <w:p>
      <w:pPr>
        <w:jc w:val="center"/>
      </w:pPr>
      <w:r>
        <w:rPr>
          <w:rFonts w:ascii="Arial" w:cs="Arial" w:eastAsia="Arial" w:hAnsi="Arial"/>
          <w:color w:val="2E75B6"/>
          <w:sz w:val="48"/>
          <w:szCs w:val="48"/>
        </w:rPr>
        <w:t xml:space="preserve">Internal Portal System</w:t>
      </w:r>
    </w:p>
    <w:p>
      <w:pPr>
        <w:spacing w:after="160" w:before="160"/>
      </w:pPr>
      <w:r>
        <w:t xml:space="preserve"/>
      </w:r>
    </w:p>
    <w:p>
      <w:pPr>
        <w:jc w:val="center"/>
      </w:pPr>
      <w:r>
        <w:rPr>
          <w:rFonts w:ascii="Arial" w:cs="Arial" w:eastAsia="Arial" w:hAnsi="Arial"/>
          <w:b/>
          <w:bCs/>
          <w:color w:val="404040"/>
          <w:sz w:val="36"/>
          <w:szCs w:val="36"/>
        </w:rPr>
        <w:t xml:space="preserve">USER STORY DOCUMENT</w:t>
      </w:r>
    </w:p>
    <w:p>
      <w:pPr>
        <w:spacing w:after="160" w:before="160"/>
      </w:pPr>
      <w:r>
        <w:t xml:space="preserve"/>
      </w:r>
    </w:p>
    <w:p>
      <w:pPr>
        <w:jc w:val="center"/>
      </w:pPr>
      <w:r>
        <w:rPr>
          <w:rFonts w:ascii="Arial" w:cs="Arial" w:eastAsia="Arial" w:hAnsi="Arial"/>
          <w:color w:val="404040"/>
          <w:sz w:val="24"/>
          <w:szCs w:val="24"/>
        </w:rPr>
        <w:t xml:space="preserve">Version 1.0  |  2025</w:t>
      </w:r>
    </w:p>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Document Overview</w:t>
      </w:r>
    </w:p>
    <w:p>
      <w:pPr>
        <w:spacing w:after="80" w:before="80"/>
      </w:pPr>
      <w:r>
        <w:rPr>
          <w:rFonts w:ascii="Arial" w:cs="Arial" w:eastAsia="Arial" w:hAnsi="Arial"/>
          <w:sz w:val="22"/>
          <w:szCs w:val="22"/>
        </w:rPr>
        <w:t xml:space="preserve">This document contains all user stories for the IDEA Internal Portal System. Stories are organized by department and module, covering the complete scope of functionality as defined in the Business Requirements and Flow discussions.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Stories</w:t>
            </w:r>
          </w:p>
        </w:tc>
        <w:tc>
          <w:tcPr>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 Operation</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Hiring, Onboarding, Payroll, SP, Outsource Management</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 Teknologi</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Management, Assessment, Documentation</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 Sales &amp; Marketing</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Leads Funnel, Proposals, Targets, Reports</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 Finance &amp; Tax</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 Payroll, Invoicing, Reports</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Features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 Reimbursement, Broadcast, Org Chart</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Portal</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P&amp;L, EBITDA, AI Summary</w:t>
            </w:r>
          </w:p>
        </w:tc>
      </w:tr>
      <w:tr>
        <w:tc>
          <w:tcPr>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41</w:t>
            </w:r>
          </w:p>
        </w:tc>
        <w:tc>
          <w:tcPr>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 modules combined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DEPARTMENT OPERATION</w:t>
            </w:r>
          </w:p>
          <w:p>
            <w:pPr>
              <w:jc w:val="center"/>
            </w:pPr>
            <w:r>
              <w:rPr>
                <w:rFonts w:ascii="Arial" w:cs="Arial" w:eastAsia="Arial" w:hAnsi="Arial"/>
                <w:color w:val="D5E8F0"/>
                <w:sz w:val="22"/>
                <w:szCs w:val="22"/>
              </w:rPr>
              <w:t xml:space="preserve">Hiring · Onboarding · Payroll · SP · Outsource Management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US-OP-001  </w:t>
            </w:r>
            <w:r>
              <w:rPr>
                <w:rFonts w:ascii="Arial" w:cs="Arial" w:eastAsia="Arial" w:hAnsi="Arial"/>
                <w:b/>
                <w:bCs/>
                <w:color w:val="FFFFFF"/>
                <w:sz w:val="22"/>
                <w:szCs w:val="22"/>
              </w:rPr>
              <w:t xml:space="preserve">As a Manager</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submit a new hiring request for my department</w:t>
            </w:r>
            <w:r>
              <w:rPr>
                <w:rFonts w:ascii="Arial" w:cs="Arial" w:eastAsia="Arial" w:hAnsi="Arial"/>
                <w:sz w:val="22"/>
                <w:szCs w:val="22"/>
              </w:rPr>
              <w:t xml:space="preserve">, so that </w:t>
            </w:r>
            <w:r>
              <w:rPr>
                <w:rFonts w:ascii="Arial" w:cs="Arial" w:eastAsia="Arial" w:hAnsi="Arial"/>
                <w:i/>
                <w:iCs/>
                <w:color w:val="404040"/>
                <w:sz w:val="22"/>
                <w:szCs w:val="22"/>
              </w:rPr>
              <w:t xml:space="preserve">I can formally request additional headcount through the system with proper documentation</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Given I am logged in as Manager or above, when I navigate to Hiring module, then I can see "New Hiring Request" button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When I fill the form (position, level, reason: new/replacement, target join date, description) and submit, then the request is saved with status "Pending Approval"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Then my direct supervisor receives an in-app notification to review the request (Approval Layer 1)</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When Layer 1 approves, then GM/C-Level of the department receives notification (Approval Layer 2)</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When Layer 2 approves, then Operation department receives notification with full request detail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When any approver rejects, then I receive notification with rejection reason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track real-time status of my request (Pending L1 → Pending L2 → Approved → In Process → Filled)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US-OP-002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manage the end-to-end candidate selection process</w:t>
            </w:r>
            <w:r>
              <w:rPr>
                <w:rFonts w:ascii="Arial" w:cs="Arial" w:eastAsia="Arial" w:hAnsi="Arial"/>
                <w:sz w:val="22"/>
                <w:szCs w:val="22"/>
              </w:rPr>
              <w:t xml:space="preserve">, so that </w:t>
            </w:r>
            <w:r>
              <w:rPr>
                <w:rFonts w:ascii="Arial" w:cs="Arial" w:eastAsia="Arial" w:hAnsi="Arial"/>
                <w:i/>
                <w:iCs/>
                <w:color w:val="404040"/>
                <w:sz w:val="22"/>
                <w:szCs w:val="22"/>
              </w:rPr>
              <w:t xml:space="preserve">I can track all candidates in one place from initial screening to final offer</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Given an approved hiring request exists, when I open it, then I can add candidates with: name, contact, CV upload, source (referral/walk-in/job board)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configure selection stages per position (Admin Screening, HR Interview, User Interview, Technical Test, Final Interview)</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For each stage, I can record: Pass/Fail decision and interviewer notes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When a candidate passes all stages, I can generate an Offering Letter with: position, level, department, salary components, and start date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The offering letter requires GM/C-Level approval before being marked "Sent"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record candidate response: Accept, Negotiate, or Reject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When candidate accepts, status changes to "Hired" and onboarding is automatically triggered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US-OP-003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manage the complete onboarding checklist for new employees</w:t>
            </w:r>
            <w:r>
              <w:rPr>
                <w:rFonts w:ascii="Arial" w:cs="Arial" w:eastAsia="Arial" w:hAnsi="Arial"/>
                <w:sz w:val="22"/>
                <w:szCs w:val="22"/>
              </w:rPr>
              <w:t xml:space="preserve">, so that </w:t>
            </w:r>
            <w:r>
              <w:rPr>
                <w:rFonts w:ascii="Arial" w:cs="Arial" w:eastAsia="Arial" w:hAnsi="Arial"/>
                <w:i/>
                <w:iCs/>
                <w:color w:val="404040"/>
                <w:sz w:val="22"/>
                <w:szCs w:val="22"/>
              </w:rPr>
              <w:t xml:space="preserve">new employees have a structured and consistent onboarding experience</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When a candidate status changes to "Hired", system automatically creates an onboarding checklist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The checklist includes: contract signing (upload scan), complete personal data, profile photo, bank account data, BPJS data, acknowledge company handbook, asset receipt, departmental orientation, team introduction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H-3 before join date: Operation receives notification to prepare account and assets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On join date: employee account is activated and welcome page appears on their dashboard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The welcome page shows: welcome text, company images, and links to handbook/SOP documents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Operation can track checklist completion progress in real-time per new employee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When all checklist items are complete, employee status changes from "Probation" to fully tracked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US-OP-004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process employee resignation requests</w:t>
            </w:r>
            <w:r>
              <w:rPr>
                <w:rFonts w:ascii="Arial" w:cs="Arial" w:eastAsia="Arial" w:hAnsi="Arial"/>
                <w:sz w:val="22"/>
                <w:szCs w:val="22"/>
              </w:rPr>
              <w:t xml:space="preserve">, so that </w:t>
            </w:r>
            <w:r>
              <w:rPr>
                <w:rFonts w:ascii="Arial" w:cs="Arial" w:eastAsia="Arial" w:hAnsi="Arial"/>
                <w:i/>
                <w:iCs/>
                <w:color w:val="404040"/>
                <w:sz w:val="22"/>
                <w:szCs w:val="22"/>
              </w:rPr>
              <w:t xml:space="preserve">resignation is handled consistently with proper 30-day notice and offboarding</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When an employee submits a resignation, I receive an in-app notification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view resignation details: submission date, stated reason, and requested last working day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System validates that last working day is at least 30 days from submission date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confirm or adjust the last working day and assign task handover responsibilities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Offboarding checklist is automatically created: asset return, job handover documentation, exit interview, clearance from all departments, final payroll settlement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track checklist completion progress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On last working day: I process final prorated payroll and system automatically revokes portal access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Employee status changes to "Resigned" and data is archived (not deleted)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US-OP-005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issue Warning Letters (SP) to employees both automatically and manually</w:t>
            </w:r>
            <w:r>
              <w:rPr>
                <w:rFonts w:ascii="Arial" w:cs="Arial" w:eastAsia="Arial" w:hAnsi="Arial"/>
                <w:sz w:val="22"/>
                <w:szCs w:val="22"/>
              </w:rPr>
              <w:t xml:space="preserve">, so that </w:t>
            </w:r>
            <w:r>
              <w:rPr>
                <w:rFonts w:ascii="Arial" w:cs="Arial" w:eastAsia="Arial" w:hAnsi="Arial"/>
                <w:i/>
                <w:iCs/>
                <w:color w:val="404040"/>
                <w:sz w:val="22"/>
                <w:szCs w:val="22"/>
              </w:rPr>
              <w:t xml:space="preserve">underperforming or violating employees receive formal warnings through a consistent documented process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When an employee scores below 60 for 3 consecutive months, system automatically triggers SP draft creation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AI generates SP draft containing: employee name, performance data, rating history, violation description, and consequences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review and edit the AI-generated draft before submitting for approval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also manually create SP for specific violations (not rating-based)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SP requires approval from GM/C-Level before being issued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Approved SP appears in employee's portal with digital acknowledgment requirement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SP progression: SP1 → SP2 → SP3; SP3 automatically triggers Layoff Request requiring Direktur approval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SP history is permanently stored in employee record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US-OP-006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manage outsource employee placement for each client</w:t>
            </w:r>
            <w:r>
              <w:rPr>
                <w:rFonts w:ascii="Arial" w:cs="Arial" w:eastAsia="Arial" w:hAnsi="Arial"/>
                <w:sz w:val="22"/>
                <w:szCs w:val="22"/>
              </w:rPr>
              <w:t xml:space="preserve">, so that </w:t>
            </w:r>
            <w:r>
              <w:rPr>
                <w:rFonts w:ascii="Arial" w:cs="Arial" w:eastAsia="Arial" w:hAnsi="Arial"/>
                <w:i/>
                <w:iCs/>
                <w:color w:val="404040"/>
                <w:sz w:val="22"/>
                <w:szCs w:val="22"/>
              </w:rPr>
              <w:t xml:space="preserve">I can monitor all outsource placements, track contract status, and ensure timely renewals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a new placement record with: employee (Type B/C), client, position at client, start/end date, billing rate, billing type (flat/per timesheet)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One employee can have multiple simultaneous placements at different clients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Dashboard shows all active placements grouped by client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sends alert H-30 before contract ends to direct supervisor + Operation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System sends escalation alert H-7 to GM/C-Level + Operation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process renewal: update end date, rate (if changed), and upload new contract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Rate changes require uploading amendment document and recording effective date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end a placement with offboarding checklist: asset return to client, job handover, access revocation at client</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US-OP-007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process and approve monthly outsource timesheets</w:t>
            </w:r>
            <w:r>
              <w:rPr>
                <w:rFonts w:ascii="Arial" w:cs="Arial" w:eastAsia="Arial" w:hAnsi="Arial"/>
                <w:sz w:val="22"/>
                <w:szCs w:val="22"/>
              </w:rPr>
              <w:t xml:space="preserve">, so that </w:t>
            </w:r>
            <w:r>
              <w:rPr>
                <w:rFonts w:ascii="Arial" w:cs="Arial" w:eastAsia="Arial" w:hAnsi="Arial"/>
                <w:i/>
                <w:iCs/>
                <w:color w:val="404040"/>
                <w:sz w:val="22"/>
                <w:szCs w:val="22"/>
              </w:rPr>
              <w:t xml:space="preserve">accurate attendance records are available for Berita Acara generation and client billing</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Outsource employees can submit monthly timesheet via portal: daily attendance, absence reason, overtime hours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For employees at multiple clients, timesheet is split per client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notification when a timesheet is submitted for review</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approve or reject timesheet with notes; rejected timesheet returns to employee for revision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Upon approval, system auto-generates Berita Acara (BA) PDF per employee per client per month</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BA contains: employee name, client, period, attendance detail table, total working days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digitally sign the BA on behalf of IDEA</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sends unique token link to client PIC for their digital signature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AC-09</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After both parties sign, BA status is "Completed" and Finance receives notification to process billing</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US-OP-008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process monthly payroll and submit to Finance</w:t>
            </w:r>
            <w:r>
              <w:rPr>
                <w:rFonts w:ascii="Arial" w:cs="Arial" w:eastAsia="Arial" w:hAnsi="Arial"/>
                <w:sz w:val="22"/>
                <w:szCs w:val="22"/>
              </w:rPr>
              <w:t xml:space="preserve">, so that </w:t>
            </w:r>
            <w:r>
              <w:rPr>
                <w:rFonts w:ascii="Arial" w:cs="Arial" w:eastAsia="Arial" w:hAnsi="Arial"/>
                <w:i/>
                <w:iCs/>
                <w:color w:val="404040"/>
                <w:sz w:val="22"/>
                <w:szCs w:val="22"/>
              </w:rPr>
              <w:t xml:space="preserve">accurate payroll data is prepared and submitted to Finance for processing on schedule</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input total working days per employee (from manual attendance report) before payroll period closes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input overtime hours per employee based on supervisor report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input custom deductions per employee (loan installment, asset damage, etc.)</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input variable components: bonus, commission per employee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System aggregates all components: fixed salary, allowances, variables, overtime, deductions, leave balance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review consolidated payroll summary before submitting to Finance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After review, I submit payroll to Finance with status "Submitted"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Finance receives notification that payroll data is ready for processing</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US-OP-009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assign and update employee roles, departments, and reporting lines</w:t>
            </w:r>
            <w:r>
              <w:rPr>
                <w:rFonts w:ascii="Arial" w:cs="Arial" w:eastAsia="Arial" w:hAnsi="Arial"/>
                <w:sz w:val="22"/>
                <w:szCs w:val="22"/>
              </w:rPr>
              <w:t xml:space="preserve">, so that </w:t>
            </w:r>
            <w:r>
              <w:rPr>
                <w:rFonts w:ascii="Arial" w:cs="Arial" w:eastAsia="Arial" w:hAnsi="Arial"/>
                <w:i/>
                <w:iCs/>
                <w:color w:val="404040"/>
                <w:sz w:val="22"/>
                <w:szCs w:val="22"/>
              </w:rPr>
              <w:t xml:space="preserve">the organizational structure in the system always reflects actual company structure</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change an employee's department (mutation) with: effective date, reason, and coordinator from new department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Upon mutation: old department rating history is preserved, new department assessment cycle starts fresh</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change an employee's level/position (promotion) with: effective date and new salary range suggestion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suggests salary range based on configured range for target level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change direct supervisor assignment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role/department/level changes are recorded in audit trail: who changed, what changed, when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Changed employees receive notification of their role/department update</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US-OP-010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manage the company work calendar and public holidays</w:t>
            </w:r>
            <w:r>
              <w:rPr>
                <w:rFonts w:ascii="Arial" w:cs="Arial" w:eastAsia="Arial" w:hAnsi="Arial"/>
                <w:sz w:val="22"/>
                <w:szCs w:val="22"/>
              </w:rPr>
              <w:t xml:space="preserve">, so that </w:t>
            </w:r>
            <w:r>
              <w:rPr>
                <w:rFonts w:ascii="Arial" w:cs="Arial" w:eastAsia="Arial" w:hAnsi="Arial"/>
                <w:i/>
                <w:iCs/>
                <w:color w:val="404040"/>
                <w:sz w:val="22"/>
                <w:szCs w:val="22"/>
              </w:rPr>
              <w:t xml:space="preserve">payroll calculations and leave balances are accurate based on correct working days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set standard working days: Monday to Friday</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add national holidays and joint leave dates to the annual calendar</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set department-specific calendar overrides (e.g., different shift hours)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Calendar changes automatically affect working day calculations in payroll and leave modules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Employees can view the company calendar from their portal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warns if I try to schedule events on non-working days</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US-OP-011  </w:t>
            </w:r>
            <w:r>
              <w:rPr>
                <w:rFonts w:ascii="Arial" w:cs="Arial" w:eastAsia="Arial" w:hAnsi="Arial"/>
                <w:b/>
                <w:bCs/>
                <w:color w:val="FFFFFF"/>
                <w:sz w:val="22"/>
                <w:szCs w:val="22"/>
              </w:rPr>
              <w:t xml:space="preserve">As a HR/Operation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handle outsource employee performance complaints from clients</w:t>
            </w:r>
            <w:r>
              <w:rPr>
                <w:rFonts w:ascii="Arial" w:cs="Arial" w:eastAsia="Arial" w:hAnsi="Arial"/>
                <w:sz w:val="22"/>
                <w:szCs w:val="22"/>
              </w:rPr>
              <w:t xml:space="preserve">, so that </w:t>
            </w:r>
            <w:r>
              <w:rPr>
                <w:rFonts w:ascii="Arial" w:cs="Arial" w:eastAsia="Arial" w:hAnsi="Arial"/>
                <w:i/>
                <w:iCs/>
                <w:color w:val="404040"/>
                <w:sz w:val="22"/>
                <w:szCs w:val="22"/>
              </w:rPr>
              <w:t xml:space="preserve">client complaints are documented and resolved systematically with proper escalation</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Sales PIC can log a client complaint in the system linked to a specific outsource employee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Complaint contains: date, client, employee, description, severity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notification and can coordinate with Sales PIC</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issue Outsource-specific SP: SP-O1 (warning + coaching), SP-O2 (final warning + 2-week evaluation), SP-O3 (replacement recommendation)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SP-O3 triggers replacement process: find new candidate for the placement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complaint and SP-O history is stored in employee record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Client PIC receives notification of actions taken (via token link)</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DEPARTMENT TEKNOLOGI</w:t>
            </w:r>
          </w:p>
          <w:p>
            <w:pPr>
              <w:jc w:val="center"/>
            </w:pPr>
            <w:r>
              <w:rPr>
                <w:rFonts w:ascii="Arial" w:cs="Arial" w:eastAsia="Arial" w:hAnsi="Arial"/>
                <w:color w:val="D5E8F0"/>
                <w:sz w:val="22"/>
                <w:szCs w:val="22"/>
              </w:rPr>
              <w:t xml:space="preserve">Project Management · Assessment · Documentation · Reports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US-TK-001  </w:t>
            </w:r>
            <w:r>
              <w:rPr>
                <w:rFonts w:ascii="Arial" w:cs="Arial" w:eastAsia="Arial" w:hAnsi="Arial"/>
                <w:b/>
                <w:bCs/>
                <w:color w:val="FFFFFF"/>
                <w:sz w:val="22"/>
                <w:szCs w:val="22"/>
              </w:rPr>
              <w:t xml:space="preserve">As a C-Level/GM of Technology Department</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create and configure a new client project in the system</w:t>
            </w:r>
            <w:r>
              <w:rPr>
                <w:rFonts w:ascii="Arial" w:cs="Arial" w:eastAsia="Arial" w:hAnsi="Arial"/>
                <w:sz w:val="22"/>
                <w:szCs w:val="22"/>
              </w:rPr>
              <w:t xml:space="preserve">, so that </w:t>
            </w:r>
            <w:r>
              <w:rPr>
                <w:rFonts w:ascii="Arial" w:cs="Arial" w:eastAsia="Arial" w:hAnsi="Arial"/>
                <w:i/>
                <w:iCs/>
                <w:color w:val="404040"/>
                <w:sz w:val="22"/>
                <w:szCs w:val="22"/>
              </w:rPr>
              <w:t xml:space="preserve">the project is properly set up with team, phases, epics, and timeline before work begins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Given a deal is Closed Won in Sales, I receive notification to set up the project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create a new project with: name, client (linked from client master), description, timeline (start/end), type (Client Project)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assign a Project Manager from the Technology team</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PM can then assign team members with their role in the project and allocation percentage (e.g., 50% Project A, 50% Project B)</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PM sets up project structure: Phase &gt; Epic &gt; Task &gt; Subtask hierarchy (4-level); Phase punya target_date + progress, Task slug Jira-style auto + story_points + markdown comments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also create Internal Project requests (requires Direktur Utama approval)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For R&amp;D type projects, I can categorize them separately for reporting purposes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team members receive notification when assigned to a project</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US-TK-002  </w:t>
            </w:r>
            <w:r>
              <w:rPr>
                <w:rFonts w:ascii="Arial" w:cs="Arial" w:eastAsia="Arial" w:hAnsi="Arial"/>
                <w:b/>
                <w:bCs/>
                <w:color w:val="FFFFFF"/>
                <w:sz w:val="22"/>
                <w:szCs w:val="22"/>
              </w:rPr>
              <w:t xml:space="preserve">As a Project Manager</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manage project tasks using informative Kanban board (slug, story_points, comment count, subtask progress, assignee avatar, due date warning) and hierarchy view (Phase &gt; Epic &gt; Task)</w:t>
            </w:r>
            <w:r>
              <w:rPr>
                <w:rFonts w:ascii="Arial" w:cs="Arial" w:eastAsia="Arial" w:hAnsi="Arial"/>
                <w:sz w:val="22"/>
                <w:szCs w:val="22"/>
              </w:rPr>
              <w:t xml:space="preserve">, so that </w:t>
            </w:r>
            <w:r>
              <w:rPr>
                <w:rFonts w:ascii="Arial" w:cs="Arial" w:eastAsia="Arial" w:hAnsi="Arial"/>
                <w:i/>
                <w:iCs/>
                <w:color w:val="404040"/>
                <w:sz w:val="22"/>
                <w:szCs w:val="22"/>
              </w:rPr>
              <w:t xml:space="preserve">I can track project progress effectively and identify bottlenecks early</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view Kanban board with columns: Backlog, In Progress, Review, Done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create, edit, and move tasks between columns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Each task has: slug (auto WEB-123), title, description, assignee, deadline, priority, story_points (free integer), linked epic, and markdown comment thread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view Gantt chart showing all phases, epics, and tasks with timeline visualization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notification when a task is H-3 and H-1 before deadline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Assignee also receives H-3 and H-1 deadline notifications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mark overdue tasks and flag phases at risk</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Progress percentage is automatically calculated based on completed tasks per phase (via epic rollup)</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US-TK-003  </w:t>
            </w:r>
            <w:r>
              <w:rPr>
                <w:rFonts w:ascii="Arial" w:cs="Arial" w:eastAsia="Arial" w:hAnsi="Arial"/>
                <w:b/>
                <w:bCs/>
                <w:color w:val="FFFFFF"/>
                <w:sz w:val="22"/>
                <w:szCs w:val="22"/>
              </w:rPr>
              <w:t xml:space="preserve">As a Project Manager</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manage technical documentation for each project</w:t>
            </w:r>
            <w:r>
              <w:rPr>
                <w:rFonts w:ascii="Arial" w:cs="Arial" w:eastAsia="Arial" w:hAnsi="Arial"/>
                <w:sz w:val="22"/>
                <w:szCs w:val="22"/>
              </w:rPr>
              <w:t xml:space="preserve">, so that </w:t>
            </w:r>
            <w:r>
              <w:rPr>
                <w:rFonts w:ascii="Arial" w:cs="Arial" w:eastAsia="Arial" w:hAnsi="Arial"/>
                <w:i/>
                <w:iCs/>
                <w:color w:val="404040"/>
                <w:sz w:val="22"/>
                <w:szCs w:val="22"/>
              </w:rPr>
              <w:t xml:space="preserve">all project documents are organized, versioned, and accessible only to project members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folder structure within the project documentation area</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upload documents: SRS, SDD, API docs, meeting notes, etc.</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Each upload creates a new version; previous versions are preserved and accessible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Only members assigned to the project can access its documentation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search documents by keyword within the project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set document status: Draft, Review, Approved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Members receive notification when a new document version is uploaded</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US-TK-004  </w:t>
            </w:r>
            <w:r>
              <w:rPr>
                <w:rFonts w:ascii="Arial" w:cs="Arial" w:eastAsia="Arial" w:hAnsi="Arial"/>
                <w:b/>
                <w:bCs/>
                <w:color w:val="FFFFFF"/>
                <w:sz w:val="22"/>
                <w:szCs w:val="22"/>
              </w:rPr>
              <w:t xml:space="preserve">As a Project Manager</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submit a project closing report</w:t>
            </w:r>
            <w:r>
              <w:rPr>
                <w:rFonts w:ascii="Arial" w:cs="Arial" w:eastAsia="Arial" w:hAnsi="Arial"/>
                <w:sz w:val="22"/>
                <w:szCs w:val="22"/>
              </w:rPr>
              <w:t xml:space="preserve">, so that </w:t>
            </w:r>
            <w:r>
              <w:rPr>
                <w:rFonts w:ascii="Arial" w:cs="Arial" w:eastAsia="Arial" w:hAnsi="Arial"/>
                <w:i/>
                <w:iCs/>
                <w:color w:val="404040"/>
                <w:sz w:val="22"/>
                <w:szCs w:val="22"/>
              </w:rPr>
              <w:t xml:space="preserve">the project is formally closed with all deliverables documented and Finance is notified</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a closing report with: deliverable summary, issues resolved, lessons learned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upload client sign-off document (scan/digital)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Closing report requires GM/C-Level Technology approval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Upon approval, project status changes to "Completed"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Finance and Sales receive automatic notification that project is completed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project members' access becomes read-only after project is closed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Direktur Utama can close any project directly without going through normal flow, with mandatory reason input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Early termination status ("Terminated") is differentiated from normal "Completed" in reports</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US-TK-005  </w:t>
            </w:r>
            <w:r>
              <w:rPr>
                <w:rFonts w:ascii="Arial" w:cs="Arial" w:eastAsia="Arial" w:hAnsi="Arial"/>
                <w:b/>
                <w:bCs/>
                <w:color w:val="FFFFFF"/>
                <w:sz w:val="22"/>
                <w:szCs w:val="22"/>
              </w:rPr>
              <w:t xml:space="preserve">As a Project Manager</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submit and manage Change Requests for a project</w:t>
            </w:r>
            <w:r>
              <w:rPr>
                <w:rFonts w:ascii="Arial" w:cs="Arial" w:eastAsia="Arial" w:hAnsi="Arial"/>
                <w:sz w:val="22"/>
                <w:szCs w:val="22"/>
              </w:rPr>
              <w:t xml:space="preserve">, so that </w:t>
            </w:r>
            <w:r>
              <w:rPr>
                <w:rFonts w:ascii="Arial" w:cs="Arial" w:eastAsia="Arial" w:hAnsi="Arial"/>
                <w:i/>
                <w:iCs/>
                <w:color w:val="404040"/>
                <w:sz w:val="22"/>
                <w:szCs w:val="22"/>
              </w:rPr>
              <w:t xml:space="preserve">scope changes are formally documented, approved, and reflected in contract value if needed</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a Change Request (CR) from either PM initiative or client request (both options available)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CR contains: description of change, impact on scope, impact on timeline, impact on cost (if any)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CR requires GM/C-Level Technology approval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If CR changes contract value: Sales is notified to update proposal; Finance is notified to update payment terms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All CR documents are stored in project documentation with version history</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CR status is tracked: Draft → Pending Approval → Approved → Rejected</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US-TK-006  </w:t>
            </w:r>
            <w:r>
              <w:rPr>
                <w:rFonts w:ascii="Arial" w:cs="Arial" w:eastAsia="Arial" w:hAnsi="Arial"/>
                <w:b/>
                <w:bCs/>
                <w:color w:val="FFFFFF"/>
                <w:sz w:val="22"/>
                <w:szCs w:val="22"/>
              </w:rPr>
              <w:t xml:space="preserve">As a C-Level/GM of Technology Department</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conduct monthly employee performance assessments</w:t>
            </w:r>
            <w:r>
              <w:rPr>
                <w:rFonts w:ascii="Arial" w:cs="Arial" w:eastAsia="Arial" w:hAnsi="Arial"/>
                <w:sz w:val="22"/>
                <w:szCs w:val="22"/>
              </w:rPr>
              <w:t xml:space="preserve">, so that </w:t>
            </w:r>
            <w:r>
              <w:rPr>
                <w:rFonts w:ascii="Arial" w:cs="Arial" w:eastAsia="Arial" w:hAnsi="Arial"/>
                <w:i/>
                <w:iCs/>
                <w:color w:val="404040"/>
                <w:sz w:val="22"/>
                <w:szCs w:val="22"/>
              </w:rPr>
              <w:t xml:space="preserve">employees receive consistent, documented performance feedback that drives improvement</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At the end of each month, I receive notification to complete assessments for my direct reports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Assessment consists of two parts: OKR progress (% achievement per Key Result) and Weighted Score (Attitude, Attendance, Collaboration)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OKR targets are set quarterly by direct supervisor; evaluation is monthly against those targets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Final Score = (OKR × configured weight%) + (Weighted × configured weight%)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configure component weights at department level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Employees with score &lt; 60 for Month 1 receive yellow flag notification to supervisor</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Month 2 consecutive &lt; 60: orange flag escalated to GM/C-Level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Month 3 consecutive &lt; 60: automatic SP trigger sent to Operation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AC-09</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For employees on extended leave, assessment is skipped and does not count toward SP threshold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AC-10</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Employees can view their own score and history after assessment is submitted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US-TK-007  </w:t>
            </w:r>
            <w:r>
              <w:rPr>
                <w:rFonts w:ascii="Arial" w:cs="Arial" w:eastAsia="Arial" w:hAnsi="Arial"/>
                <w:b/>
                <w:bCs/>
                <w:color w:val="FFFFFF"/>
                <w:sz w:val="22"/>
                <w:szCs w:val="22"/>
              </w:rPr>
              <w:t xml:space="preserve">As a C-Level/GM of Technology Department</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view comprehensive employee reports for the Technology department</w:t>
            </w:r>
            <w:r>
              <w:rPr>
                <w:rFonts w:ascii="Arial" w:cs="Arial" w:eastAsia="Arial" w:hAnsi="Arial"/>
                <w:sz w:val="22"/>
                <w:szCs w:val="22"/>
              </w:rPr>
              <w:t xml:space="preserve">, so that </w:t>
            </w:r>
            <w:r>
              <w:rPr>
                <w:rFonts w:ascii="Arial" w:cs="Arial" w:eastAsia="Arial" w:hAnsi="Arial"/>
                <w:i/>
                <w:iCs/>
                <w:color w:val="404040"/>
                <w:sz w:val="22"/>
                <w:szCs w:val="22"/>
              </w:rPr>
              <w:t xml:space="preserve">I can make informed decisions about team performance, workload, and resource allocation</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view a list of all active employees in the Technology department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Per employee: current projects (with allocation %), performance rating trend, skill set, and availability status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view workload overview: which employees are over-allocated (&gt;100%) or available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export individual employee report as PDF: project history, rating history, contributions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Staff can only view their own report; Lead can view their direct reports; Manager and above see all in dept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360-degree feedback can be enabled/disabled per department by GM/C-Level</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DEPARTMENT SALES &amp; MARKETING</w:t>
            </w:r>
          </w:p>
          <w:p>
            <w:pPr>
              <w:jc w:val="center"/>
            </w:pPr>
            <w:r>
              <w:rPr>
                <w:rFonts w:ascii="Arial" w:cs="Arial" w:eastAsia="Arial" w:hAnsi="Arial"/>
                <w:color w:val="D5E8F0"/>
                <w:sz w:val="22"/>
                <w:szCs w:val="22"/>
              </w:rPr>
              <w:t xml:space="preserve">Leads Funnel · Proposals · Targets · Win Rate Reports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US-SM-001  </w:t>
            </w:r>
            <w:r>
              <w:rPr>
                <w:rFonts w:ascii="Arial" w:cs="Arial" w:eastAsia="Arial" w:hAnsi="Arial"/>
                <w:b/>
                <w:bCs/>
                <w:color w:val="FFFFFF"/>
                <w:sz w:val="22"/>
                <w:szCs w:val="22"/>
              </w:rPr>
              <w:t xml:space="preserve">As a Sales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create and manage leads through the sales funnel</w:t>
            </w:r>
            <w:r>
              <w:rPr>
                <w:rFonts w:ascii="Arial" w:cs="Arial" w:eastAsia="Arial" w:hAnsi="Arial"/>
                <w:sz w:val="22"/>
                <w:szCs w:val="22"/>
              </w:rPr>
              <w:t xml:space="preserve">, so that </w:t>
            </w:r>
            <w:r>
              <w:rPr>
                <w:rFonts w:ascii="Arial" w:cs="Arial" w:eastAsia="Arial" w:hAnsi="Arial"/>
                <w:i/>
                <w:iCs/>
                <w:color w:val="404040"/>
                <w:sz w:val="22"/>
                <w:szCs w:val="22"/>
              </w:rPr>
              <w:t xml:space="preserve">I can systematically track prospects from initial contact to deal closure</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a new lead with: company name, PIC contact, services category (IT Consulting/Outsourcing/Software Dev/etc.), source (own network/referral internal/Direktur/inbound)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If source is "referral internal", I must select the referring employee's name (for commission tracking)</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Lead is automatically assigned to me and I can reassign with full history preserved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move lead through stages: Prospect → Qualified → Proposal → Negotiation → Closed Won/Lost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For Closed Lost, I must input reason for loss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 Closed Lost lead can be reopened (re-engagement) with full history intact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AI-generated action item suggestions for each stage transition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Accept, Edit, or Ignore each AI action item</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AC-09</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log manual activities: date, type (call/email/meeting), and notes</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US-SM-002  </w:t>
            </w:r>
            <w:r>
              <w:rPr>
                <w:rFonts w:ascii="Arial" w:cs="Arial" w:eastAsia="Arial" w:hAnsi="Arial"/>
                <w:b/>
                <w:bCs/>
                <w:color w:val="FFFFFF"/>
                <w:sz w:val="22"/>
                <w:szCs w:val="22"/>
              </w:rPr>
              <w:t xml:space="preserve">As a Sales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create and manage proposals for qualified leads</w:t>
            </w:r>
            <w:r>
              <w:rPr>
                <w:rFonts w:ascii="Arial" w:cs="Arial" w:eastAsia="Arial" w:hAnsi="Arial"/>
                <w:sz w:val="22"/>
                <w:szCs w:val="22"/>
              </w:rPr>
              <w:t xml:space="preserve">, so that </w:t>
            </w:r>
            <w:r>
              <w:rPr>
                <w:rFonts w:ascii="Arial" w:cs="Arial" w:eastAsia="Arial" w:hAnsi="Arial"/>
                <w:i/>
                <w:iCs/>
                <w:color w:val="404040"/>
                <w:sz w:val="22"/>
                <w:szCs w:val="22"/>
              </w:rPr>
              <w:t xml:space="preserve">I can produce professional, versioned proposals that go through proper approval before reaching the client</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a proposal linked to a lead at "Proposal" stage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Proposal form includes: scope of work, timeline estimate, pricing, and supporting document attachments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Each revision creates a new version (v1, v2, etc.); all versions are preserved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Proposal requires Manager approval → GM/C-Level approval before being marked "Approved"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Approved proposal can be exported as PDF for email delivery to client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records: date sent, which version was sent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Direktur Utama can close a deal directly without going through Sales PIC; such deals are tagged as "Direktur-Driven" and no commission is generated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When deal is Closed Won, I upload the Purchase Order (PO) document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AC-09</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PO upload triggers automatic notification to Finance for revenue recognition</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US-SM-003  </w:t>
            </w:r>
            <w:r>
              <w:rPr>
                <w:rFonts w:ascii="Arial" w:cs="Arial" w:eastAsia="Arial" w:hAnsi="Arial"/>
                <w:b/>
                <w:bCs/>
                <w:color w:val="FFFFFF"/>
                <w:sz w:val="22"/>
                <w:szCs w:val="22"/>
              </w:rPr>
              <w:t xml:space="preserve">As a Manager/GM of Sales Department</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set and monitor sales targets for individuals and the team</w:t>
            </w:r>
            <w:r>
              <w:rPr>
                <w:rFonts w:ascii="Arial" w:cs="Arial" w:eastAsia="Arial" w:hAnsi="Arial"/>
                <w:sz w:val="22"/>
                <w:szCs w:val="22"/>
              </w:rPr>
              <w:t xml:space="preserve">, so that </w:t>
            </w:r>
            <w:r>
              <w:rPr>
                <w:rFonts w:ascii="Arial" w:cs="Arial" w:eastAsia="Arial" w:hAnsi="Arial"/>
                <w:i/>
                <w:iCs/>
                <w:color w:val="404040"/>
                <w:sz w:val="22"/>
                <w:szCs w:val="22"/>
              </w:rPr>
              <w:t xml:space="preserve">I can drive performance with clear targets and intervene early when team is off-track</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set monthly and quarterly targets per salesperson: revenue target, number of new leads, win rate target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set overall department targets (revenue + win rate)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Targets are visible to each salesperson on their dashboard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sends alert to me when a salesperson reaches &lt; 50% of target at mid-month</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view real-time progress vs target for all team members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Historical target vs actual is available for trend analysis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C-Level can set department-wide annual targets</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US-SM-004  </w:t>
            </w:r>
            <w:r>
              <w:rPr>
                <w:rFonts w:ascii="Arial" w:cs="Arial" w:eastAsia="Arial" w:hAnsi="Arial"/>
                <w:b/>
                <w:bCs/>
                <w:color w:val="FFFFFF"/>
                <w:sz w:val="22"/>
                <w:szCs w:val="22"/>
              </w:rPr>
              <w:t xml:space="preserve">As a Sales Staff/Manager</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view sales performance reports and win rate analytics</w:t>
            </w:r>
            <w:r>
              <w:rPr>
                <w:rFonts w:ascii="Arial" w:cs="Arial" w:eastAsia="Arial" w:hAnsi="Arial"/>
                <w:sz w:val="22"/>
                <w:szCs w:val="22"/>
              </w:rPr>
              <w:t xml:space="preserve">, so that </w:t>
            </w:r>
            <w:r>
              <w:rPr>
                <w:rFonts w:ascii="Arial" w:cs="Arial" w:eastAsia="Arial" w:hAnsi="Arial"/>
                <w:i/>
                <w:iCs/>
                <w:color w:val="404040"/>
                <w:sz w:val="22"/>
                <w:szCs w:val="22"/>
              </w:rPr>
              <w:t xml:space="preserve">I can identify strengths, weaknesses, and patterns to improve sales strategy</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view my own win rate: Closed Won / Total Closed (Won + Lost)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see win rate breakdown by service category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see average deal cycle (days from Prospect to Closed)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Manager and above can view win rate for all team members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Reports show: Direktur-Driven deals separately from Sales Team deals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Win rate from Direktur-Driven deals does NOT count toward individual Sales PIC metrics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Revenue from referral leads is tracked and linked to referring employee for commission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filter reports by: time period, service category, salesperson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AC-09</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Sales OKR automatically pulls win rate and revenue actual vs target from system data</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DEPARTMENT FINANCE &amp; TAX</w:t>
            </w:r>
          </w:p>
          <w:p>
            <w:pPr>
              <w:jc w:val="center"/>
            </w:pPr>
            <w:r>
              <w:rPr>
                <w:rFonts w:ascii="Arial" w:cs="Arial" w:eastAsia="Arial" w:hAnsi="Arial"/>
                <w:color w:val="D5E8F0"/>
                <w:sz w:val="22"/>
                <w:szCs w:val="22"/>
              </w:rPr>
              <w:t xml:space="preserve">Transactions · Payroll · Invoicing · Financial Reports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US-FN-001  </w:t>
            </w:r>
            <w:r>
              <w:rPr>
                <w:rFonts w:ascii="Arial" w:cs="Arial" w:eastAsia="Arial" w:hAnsi="Arial"/>
                <w:b/>
                <w:bCs/>
                <w:color w:val="FFFFFF"/>
                <w:sz w:val="22"/>
                <w:szCs w:val="22"/>
              </w:rPr>
              <w:t xml:space="preserve">As a Finance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record daily financial transactions mapped to Chart of Accounts</w:t>
            </w:r>
            <w:r>
              <w:rPr>
                <w:rFonts w:ascii="Arial" w:cs="Arial" w:eastAsia="Arial" w:hAnsi="Arial"/>
                <w:sz w:val="22"/>
                <w:szCs w:val="22"/>
              </w:rPr>
              <w:t xml:space="preserve">, so that </w:t>
            </w:r>
            <w:r>
              <w:rPr>
                <w:rFonts w:ascii="Arial" w:cs="Arial" w:eastAsia="Arial" w:hAnsi="Arial"/>
                <w:i/>
                <w:iCs/>
                <w:color w:val="404040"/>
                <w:sz w:val="22"/>
                <w:szCs w:val="22"/>
              </w:rPr>
              <w:t xml:space="preserve">all financial activities are accurately recorded on an accrual basis for reliable reporting</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input transactions with: date, amount, currency, exchange rate (for non-IDR), category, CoA account mapping, description, and attachment (receipt/document)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supports multi-currency; each transaction stores: original currency amount, exchange rate used, and IDR equivalent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All financial reports use IDR as the functional reporting currency</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Transaction status flow: Draft → Verified → Posted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CoA is imported from existing IDEA accounts and can be customized by Finance Staff</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Every transaction must be mapped to a CoA account before it can be posted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Audit trail records: who created, who verified, and when each transaction was posted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US-FN-002  </w:t>
            </w:r>
            <w:r>
              <w:rPr>
                <w:rFonts w:ascii="Arial" w:cs="Arial" w:eastAsia="Arial" w:hAnsi="Arial"/>
                <w:b/>
                <w:bCs/>
                <w:color w:val="FFFFFF"/>
                <w:sz w:val="22"/>
                <w:szCs w:val="22"/>
              </w:rPr>
              <w:t xml:space="preserve">As a Finance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process and finalize monthly payroll after receiving data from Operation</w:t>
            </w:r>
            <w:r>
              <w:rPr>
                <w:rFonts w:ascii="Arial" w:cs="Arial" w:eastAsia="Arial" w:hAnsi="Arial"/>
                <w:sz w:val="22"/>
                <w:szCs w:val="22"/>
              </w:rPr>
              <w:t xml:space="preserve">, so that </w:t>
            </w:r>
            <w:r>
              <w:rPr>
                <w:rFonts w:ascii="Arial" w:cs="Arial" w:eastAsia="Arial" w:hAnsi="Arial"/>
                <w:i/>
                <w:iCs/>
                <w:color w:val="404040"/>
                <w:sz w:val="22"/>
                <w:szCs w:val="22"/>
              </w:rPr>
              <w:t xml:space="preserve">employees are paid accurately and on time with all components correctly calculated</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notification when Operation submits payroll data</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review consolidated payroll data: fixed components, variables, overtime, deductions per employee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PPh 21 per employee is calculated manually and input by me into the system</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BPJS components are configured per employee/level and auto-applied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review total payroll amount and flag any anomalies before approval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Payroll requires GM/C-Level approval before processing</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After approval: I post payroll as expense transaction in daily ledger</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generates individual pay slips (PDF) which are automatically published to each employee's portal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AC-09</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All employees receive in-app notification when pay slip is available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AC-10</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Pay slip history is accessible to each employee from their first month of employment</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US-FN-003  </w:t>
            </w:r>
            <w:r>
              <w:rPr>
                <w:rFonts w:ascii="Arial" w:cs="Arial" w:eastAsia="Arial" w:hAnsi="Arial"/>
                <w:b/>
                <w:bCs/>
                <w:color w:val="FFFFFF"/>
                <w:sz w:val="22"/>
                <w:szCs w:val="22"/>
              </w:rPr>
              <w:t xml:space="preserve">As a Finance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process THR (Tunjangan Hari Raya) payments</w:t>
            </w:r>
            <w:r>
              <w:rPr>
                <w:rFonts w:ascii="Arial" w:cs="Arial" w:eastAsia="Arial" w:hAnsi="Arial"/>
                <w:sz w:val="22"/>
                <w:szCs w:val="22"/>
              </w:rPr>
              <w:t xml:space="preserve">, so that </w:t>
            </w:r>
            <w:r>
              <w:rPr>
                <w:rFonts w:ascii="Arial" w:cs="Arial" w:eastAsia="Arial" w:hAnsi="Arial"/>
                <w:i/>
                <w:iCs/>
                <w:color w:val="404040"/>
                <w:sz w:val="22"/>
                <w:szCs w:val="22"/>
              </w:rPr>
              <w:t xml:space="preserve">THR is calculated correctly for all eligible employees and processed separately from regular payroll</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THR components are configurable: I can select which salary variable components to include in THR calculation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calculates prorated THR for employees with less than 1 year of service (based on months worked)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THR processing is separate from regular monthly payroll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generate individual THR payment records per employee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THR is recorded as a separate expense entry in the financial ledger</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Employees receive separate THR notification and can view THR detail in their portal</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US-FN-004  </w:t>
            </w:r>
            <w:r>
              <w:rPr>
                <w:rFonts w:ascii="Arial" w:cs="Arial" w:eastAsia="Arial" w:hAnsi="Arial"/>
                <w:b/>
                <w:bCs/>
                <w:color w:val="FFFFFF"/>
                <w:sz w:val="22"/>
                <w:szCs w:val="22"/>
              </w:rPr>
              <w:t xml:space="preserve">As a Finance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process reimbursement payments for approved employee requests</w:t>
            </w:r>
            <w:r>
              <w:rPr>
                <w:rFonts w:ascii="Arial" w:cs="Arial" w:eastAsia="Arial" w:hAnsi="Arial"/>
                <w:sz w:val="22"/>
                <w:szCs w:val="22"/>
              </w:rPr>
              <w:t xml:space="preserve">, so that </w:t>
            </w:r>
            <w:r>
              <w:rPr>
                <w:rFonts w:ascii="Arial" w:cs="Arial" w:eastAsia="Arial" w:hAnsi="Arial"/>
                <w:i/>
                <w:iCs/>
                <w:color w:val="404040"/>
                <w:sz w:val="22"/>
                <w:szCs w:val="22"/>
              </w:rPr>
              <w:t xml:space="preserve">employees are reimbursed promptly after their requests are approved by management</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notification when a reimbursement request has been approved by both approval layers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view all approved reimbursements pending payment with: employee, amount, category, and supporting documents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verify supporting document authenticity before processing payment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Reimbursement is paid via direct bank transfer (separate from payroll)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record the reimbursement as expense transaction in the ledger</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Employee receives notification: "Reimbursement of Rp X has been transferred"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History of all reimbursements is accessible to Finance for reporting</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US-FN-005  </w:t>
            </w:r>
            <w:r>
              <w:rPr>
                <w:rFonts w:ascii="Arial" w:cs="Arial" w:eastAsia="Arial" w:hAnsi="Arial"/>
                <w:b/>
                <w:bCs/>
                <w:color w:val="FFFFFF"/>
                <w:sz w:val="22"/>
                <w:szCs w:val="22"/>
              </w:rPr>
              <w:t xml:space="preserve">As a Finance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generate financial reports (P&amp;L, Balance Sheet, Cash Flow)</w:t>
            </w:r>
            <w:r>
              <w:rPr>
                <w:rFonts w:ascii="Arial" w:cs="Arial" w:eastAsia="Arial" w:hAnsi="Arial"/>
                <w:sz w:val="22"/>
                <w:szCs w:val="22"/>
              </w:rPr>
              <w:t xml:space="preserve">, so that </w:t>
            </w:r>
            <w:r>
              <w:rPr>
                <w:rFonts w:ascii="Arial" w:cs="Arial" w:eastAsia="Arial" w:hAnsi="Arial"/>
                <w:i/>
                <w:iCs/>
                <w:color w:val="404040"/>
                <w:sz w:val="22"/>
                <w:szCs w:val="22"/>
              </w:rPr>
              <w:t xml:space="preserve">management has accurate financial information for decision-making and regulatory compliance</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generate Profit &amp; Loss report with filter: monthly/quarterly/yearly/custom period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P&amp;L shows breakdown by department as cost center and by revenue stream (IT Consulting/Outsourcing/Software Dev)</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generate Balance Sheet as of any date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generate Cash Flow statement for any period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generate tax summary: PPh 21 monthly recap, PPN recap (for manual reporting)</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reports can be exported as PDF and Excel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Revenue recognition follows accrual basis: recognized when invoice is created, not when cash is received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Functional reporting currency is IDR; foreign currency transactions are converted using recorded exchange rates</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US-FN-006  </w:t>
            </w:r>
            <w:r>
              <w:rPr>
                <w:rFonts w:ascii="Arial" w:cs="Arial" w:eastAsia="Arial" w:hAnsi="Arial"/>
                <w:b/>
                <w:bCs/>
                <w:color w:val="FFFFFF"/>
                <w:sz w:val="22"/>
                <w:szCs w:val="22"/>
              </w:rPr>
              <w:t xml:space="preserve">As a Finance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track client invoices and payment status for project and outsource billing</w:t>
            </w:r>
            <w:r>
              <w:rPr>
                <w:rFonts w:ascii="Arial" w:cs="Arial" w:eastAsia="Arial" w:hAnsi="Arial"/>
                <w:sz w:val="22"/>
                <w:szCs w:val="22"/>
              </w:rPr>
              <w:t xml:space="preserve">, so that </w:t>
            </w:r>
            <w:r>
              <w:rPr>
                <w:rFonts w:ascii="Arial" w:cs="Arial" w:eastAsia="Arial" w:hAnsi="Arial"/>
                <w:i/>
                <w:iCs/>
                <w:color w:val="404040"/>
                <w:sz w:val="22"/>
                <w:szCs w:val="22"/>
              </w:rPr>
              <w:t xml:space="preserve">outstanding receivables are monitored and overdue payments are escalated promptly</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When Operation completes BA signing for outsource, I receive notification to issue invoice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When a project Phase is completed (status=COMPLETED or progress=100), Finance domain auto-trigger invoice notif via app.finance.service.trigger_invoices_on_phase_complete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create invoice in Finance domain (/api/v1/finance/invoices) — bisa standalone atau di-link ke project; trigger_phase_id optional untuk auto-notify saat phase complete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record invoice details: invoice number (manual entry), amount, currency, due date, tax_pct (default 11% PPN); tax_amount + total_amount auto-computed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Invoice status: PENDING → SENT → PARTIAL → PAID (plus OVERDUE auto-flag, CANCELLED)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sends alert when invoice is overdue: H+7, H+14, H+30 from due date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Outstanding invoices are visible on Executive Portal dashboard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record partial payments against an invoice</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US-FN-007  </w:t>
            </w:r>
            <w:r>
              <w:rPr>
                <w:rFonts w:ascii="Arial" w:cs="Arial" w:eastAsia="Arial" w:hAnsi="Arial"/>
                <w:b/>
                <w:bCs/>
                <w:color w:val="FFFFFF"/>
                <w:sz w:val="22"/>
                <w:szCs w:val="22"/>
              </w:rPr>
              <w:t xml:space="preserve">As a Finance Staff</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process procurement requests and manage the asset register</w:t>
            </w:r>
            <w:r>
              <w:rPr>
                <w:rFonts w:ascii="Arial" w:cs="Arial" w:eastAsia="Arial" w:hAnsi="Arial"/>
                <w:sz w:val="22"/>
                <w:szCs w:val="22"/>
              </w:rPr>
              <w:t xml:space="preserve">, so that </w:t>
            </w:r>
            <w:r>
              <w:rPr>
                <w:rFonts w:ascii="Arial" w:cs="Arial" w:eastAsia="Arial" w:hAnsi="Arial"/>
                <w:i/>
                <w:iCs/>
                <w:color w:val="404040"/>
                <w:sz w:val="22"/>
                <w:szCs w:val="22"/>
              </w:rPr>
              <w:t xml:space="preserve">company procurement is controlled and physical assets are properly tracked</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notification when a procurement request has been approved by both layers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verify budget appropriateness (no hard budget limit; all approvals are through approval chain)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select vendor from vendor list or add new vendor (name, contact)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update procurement status: Approved → In Purchase Process → Received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confirm receipt of goods and update status to "Received"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If item qualifies as asset, I add it to Asset Register: name, value, location, purchase date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Procurement expense is recorded as transaction in the ledger</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Requester receives notification at each status update</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GLOBAL FEATURES</w:t>
            </w:r>
          </w:p>
          <w:p>
            <w:pPr>
              <w:jc w:val="center"/>
            </w:pPr>
            <w:r>
              <w:rPr>
                <w:rFonts w:ascii="Arial" w:cs="Arial" w:eastAsia="Arial" w:hAnsi="Arial"/>
                <w:color w:val="D5E8F0"/>
                <w:sz w:val="22"/>
                <w:szCs w:val="22"/>
              </w:rPr>
              <w:t xml:space="preserve">Leave · Reimbursement · Broadcast · Events · Org Chart · Company Info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US-GL-001  </w:t>
            </w:r>
            <w:r>
              <w:rPr>
                <w:rFonts w:ascii="Arial" w:cs="Arial" w:eastAsia="Arial" w:hAnsi="Arial"/>
                <w:b/>
                <w:bCs/>
                <w:color w:val="FFFFFF"/>
                <w:sz w:val="22"/>
                <w:szCs w:val="22"/>
              </w:rPr>
              <w:t xml:space="preserve">As a Employee (all levels)</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submit a leave request and track its approval status</w:t>
            </w:r>
            <w:r>
              <w:rPr>
                <w:rFonts w:ascii="Arial" w:cs="Arial" w:eastAsia="Arial" w:hAnsi="Arial"/>
                <w:sz w:val="22"/>
                <w:szCs w:val="22"/>
              </w:rPr>
              <w:t xml:space="preserve">, so that </w:t>
            </w:r>
            <w:r>
              <w:rPr>
                <w:rFonts w:ascii="Arial" w:cs="Arial" w:eastAsia="Arial" w:hAnsi="Arial"/>
                <w:i/>
                <w:iCs/>
                <w:color w:val="404040"/>
                <w:sz w:val="22"/>
                <w:szCs w:val="22"/>
              </w:rPr>
              <w:t xml:space="preserve">I can plan my time off and managers can maintain team coverage visibility</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submit leave with: type (Annual/Sick/Maternity/Bereavement/Marriage), start date, end date, and description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For sick leave: I can upload doctor's certificate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System checks my leave balance before allowing submission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Request goes to direct supervisor (Layer 1) then GM/C-Level (Layer 2) for approval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Upon approval, leave balance is automatically deducted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Approved leave is linked to payroll (attendance for the month is updated)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During extended leave: performance assessment is skipped and SP threshold is not affected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During extended leave: project assignment is put on hold and a replacement member can be assigned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AC-09</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receive notification at each stage: submitted, approved, rejected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US-GL-002  </w:t>
            </w:r>
            <w:r>
              <w:rPr>
                <w:rFonts w:ascii="Arial" w:cs="Arial" w:eastAsia="Arial" w:hAnsi="Arial"/>
                <w:b/>
                <w:bCs/>
                <w:color w:val="FFFFFF"/>
                <w:sz w:val="22"/>
                <w:szCs w:val="22"/>
              </w:rPr>
              <w:t xml:space="preserve">As a Employee (all levels)</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submit an expense reimbursement request</w:t>
            </w:r>
            <w:r>
              <w:rPr>
                <w:rFonts w:ascii="Arial" w:cs="Arial" w:eastAsia="Arial" w:hAnsi="Arial"/>
                <w:sz w:val="22"/>
                <w:szCs w:val="22"/>
              </w:rPr>
              <w:t xml:space="preserve">, so that </w:t>
            </w:r>
            <w:r>
              <w:rPr>
                <w:rFonts w:ascii="Arial" w:cs="Arial" w:eastAsia="Arial" w:hAnsi="Arial"/>
                <w:i/>
                <w:iCs/>
                <w:color w:val="404040"/>
                <w:sz w:val="22"/>
                <w:szCs w:val="22"/>
              </w:rPr>
              <w:t xml:space="preserve">I can recover business expenses incurred on behalf of the company in a timely manner</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submit reimbursement with: date, amount, currency, category, description, and photo/PDF receipt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Request goes through 2-layer approval (direct supervisor → GM/C-Level)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track real-time status of my request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Upon payment, I receive in-app notification with transfer confirmation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Reimbursement is paid via direct bank transfer (not included in payroll)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view full history of all my reimbursement requests</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US-GL-003  </w:t>
            </w:r>
            <w:r>
              <w:rPr>
                <w:rFonts w:ascii="Arial" w:cs="Arial" w:eastAsia="Arial" w:hAnsi="Arial"/>
                <w:b/>
                <w:bCs/>
                <w:color w:val="FFFFFF"/>
                <w:sz w:val="22"/>
                <w:szCs w:val="22"/>
              </w:rPr>
              <w:t xml:space="preserve">As a Employee (all levels)</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submit a resignation request</w:t>
            </w:r>
            <w:r>
              <w:rPr>
                <w:rFonts w:ascii="Arial" w:cs="Arial" w:eastAsia="Arial" w:hAnsi="Arial"/>
                <w:sz w:val="22"/>
                <w:szCs w:val="22"/>
              </w:rPr>
              <w:t xml:space="preserve">, so that </w:t>
            </w:r>
            <w:r>
              <w:rPr>
                <w:rFonts w:ascii="Arial" w:cs="Arial" w:eastAsia="Arial" w:hAnsi="Arial"/>
                <w:i/>
                <w:iCs/>
                <w:color w:val="404040"/>
                <w:sz w:val="22"/>
                <w:szCs w:val="22"/>
              </w:rPr>
              <w:t xml:space="preserve">I can formally notify the company of my resignation through an official system process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submit resignation with: submission date, intended last working day (minimum 30 days from submission), and reason (optional)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validates 30-day notice period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My direct supervisor receives notification to acknowledge (not approve/reject)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Operation receives notification and takes over the process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Offboarding checklist is automatically created with: task handover, asset return, exit interview, clearance, final payroll settlement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On last working day, my portal access is immediately revoked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My status changes to "Resigned" and all data is archived</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US-GL-004  </w:t>
            </w:r>
            <w:r>
              <w:rPr>
                <w:rFonts w:ascii="Arial" w:cs="Arial" w:eastAsia="Arial" w:hAnsi="Arial"/>
                <w:b/>
                <w:bCs/>
                <w:color w:val="FFFFFF"/>
                <w:sz w:val="22"/>
                <w:szCs w:val="22"/>
              </w:rPr>
              <w:t xml:space="preserve">As a Employee (all levels)</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view my payslips and performance rating history</w:t>
            </w:r>
            <w:r>
              <w:rPr>
                <w:rFonts w:ascii="Arial" w:cs="Arial" w:eastAsia="Arial" w:hAnsi="Arial"/>
                <w:sz w:val="22"/>
                <w:szCs w:val="22"/>
              </w:rPr>
              <w:t xml:space="preserve">, so that </w:t>
            </w:r>
            <w:r>
              <w:rPr>
                <w:rFonts w:ascii="Arial" w:cs="Arial" w:eastAsia="Arial" w:hAnsi="Arial"/>
                <w:i/>
                <w:iCs/>
                <w:color w:val="404040"/>
                <w:sz w:val="22"/>
                <w:szCs w:val="22"/>
              </w:rPr>
              <w:t xml:space="preserve">I have full transparency into my compensation and performance over my entire employment</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view all pay slips from my first month of employment to the latest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Each pay slip shows: gross salary, all components, deductions, and net take-home pay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download any pay slip as PDF</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view my complete performance rating history from my first assessment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Rating history shows: month, OKR score, weighted score, final score, and supervisor notes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Ratings from previous departments (if mutated) are still visible in history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see my rating trend graph (line chart) over time</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US-GL-005  </w:t>
            </w:r>
            <w:r>
              <w:rPr>
                <w:rFonts w:ascii="Arial" w:cs="Arial" w:eastAsia="Arial" w:hAnsi="Arial"/>
                <w:b/>
                <w:bCs/>
                <w:color w:val="FFFFFF"/>
                <w:sz w:val="22"/>
                <w:szCs w:val="22"/>
              </w:rPr>
              <w:t xml:space="preserve">As a Manager and above</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create and broadcast announcements to targeted audiences</w:t>
            </w:r>
            <w:r>
              <w:rPr>
                <w:rFonts w:ascii="Arial" w:cs="Arial" w:eastAsia="Arial" w:hAnsi="Arial"/>
                <w:sz w:val="22"/>
                <w:szCs w:val="22"/>
              </w:rPr>
              <w:t xml:space="preserve">, so that </w:t>
            </w:r>
            <w:r>
              <w:rPr>
                <w:rFonts w:ascii="Arial" w:cs="Arial" w:eastAsia="Arial" w:hAnsi="Arial"/>
                <w:i/>
                <w:iCs/>
                <w:color w:val="404040"/>
                <w:sz w:val="22"/>
                <w:szCs w:val="22"/>
              </w:rPr>
              <w:t xml:space="preserve">important information reaches the right people without noise for others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a broadcast with: rich text content, images, and file attachments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set target audience: Global (all employees), Per Department, Per Level, or combination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Broadcast appears as notification and in the news feed for targeted employees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schedule broadcast for future date/time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Manager can broadcast to own department; GM/C-Level can broadcast to department or global</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Direktur Utama can broadcast to any audience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All employees can view broadcasts targeted to them in chronological news feed</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US-GL-006  </w:t>
            </w:r>
            <w:r>
              <w:rPr>
                <w:rFonts w:ascii="Arial" w:cs="Arial" w:eastAsia="Arial" w:hAnsi="Arial"/>
                <w:b/>
                <w:bCs/>
                <w:color w:val="FFFFFF"/>
                <w:sz w:val="22"/>
                <w:szCs w:val="22"/>
              </w:rPr>
              <w:t xml:space="preserve">As a Manager and above</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create company events with RSVP functionality</w:t>
            </w:r>
            <w:r>
              <w:rPr>
                <w:rFonts w:ascii="Arial" w:cs="Arial" w:eastAsia="Arial" w:hAnsi="Arial"/>
                <w:sz w:val="22"/>
                <w:szCs w:val="22"/>
              </w:rPr>
              <w:t xml:space="preserve">, so that </w:t>
            </w:r>
            <w:r>
              <w:rPr>
                <w:rFonts w:ascii="Arial" w:cs="Arial" w:eastAsia="Arial" w:hAnsi="Arial"/>
                <w:i/>
                <w:iCs/>
                <w:color w:val="404040"/>
                <w:sz w:val="22"/>
                <w:szCs w:val="22"/>
              </w:rPr>
              <w:t xml:space="preserve">company events are well-organized with accurate headcount for planning purposes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create an event with: title, date/time, location, description, and target audience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targeted employees receive in-app notification about the event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Employees can RSVP: Attending / Not Attending</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System sends automatic reminder notification H-1 before event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Event organizer can view real-time RSVP list and count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Events are displayed in a company calendar visible to all employees</w:t>
            </w:r>
          </w:p>
        </w:tc>
      </w:tr>
      <w:tr>
        <w:tc>
          <w:tcPr>
            <w:tcBorders>
              <w:top w:val="single" w:color="D9D9D9" w:sz="1"/>
              <w:left w:val="single" w:color="D9D9D9" w:sz="1"/>
              <w:bottom w:val="single" w:color="D9D9D9" w:sz="1"/>
              <w:right w:val="single" w:color="D9D9D9" w:sz="1"/>
            </w:tcBorders>
            <w:shd w:fill="E2EFDA"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70AD47"/>
                <w:sz w:val="18"/>
                <w:szCs w:val="18"/>
              </w:rPr>
              <w:t xml:space="preserve">Medium</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US-GL-007  </w:t>
            </w:r>
            <w:r>
              <w:rPr>
                <w:rFonts w:ascii="Arial" w:cs="Arial" w:eastAsia="Arial" w:hAnsi="Arial"/>
                <w:b/>
                <w:bCs/>
                <w:color w:val="FFFFFF"/>
                <w:sz w:val="22"/>
                <w:szCs w:val="22"/>
              </w:rPr>
              <w:t xml:space="preserve">As a Employee (all levels)</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view the company organizational chart</w:t>
            </w:r>
            <w:r>
              <w:rPr>
                <w:rFonts w:ascii="Arial" w:cs="Arial" w:eastAsia="Arial" w:hAnsi="Arial"/>
                <w:sz w:val="22"/>
                <w:szCs w:val="22"/>
              </w:rPr>
              <w:t xml:space="preserve">, so that </w:t>
            </w:r>
            <w:r>
              <w:rPr>
                <w:rFonts w:ascii="Arial" w:cs="Arial" w:eastAsia="Arial" w:hAnsi="Arial"/>
                <w:i/>
                <w:iCs/>
                <w:color w:val="404040"/>
                <w:sz w:val="22"/>
                <w:szCs w:val="22"/>
              </w:rPr>
              <w:t xml:space="preserve">I can understand the company structure and know who to contact for different matters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Org chart is automatically generated from role assignment data in the system</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employees can view the full company org chart (all departments)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Org chart shows: name, photo, position, department, and direct reporting lines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click on any employee card to see their profile (name, position, department, email)</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Org chart updates automatically when Operation makes role/reporting line changes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Org chart is viewable in both tree view and list view</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US-GL-008  </w:t>
            </w:r>
            <w:r>
              <w:rPr>
                <w:rFonts w:ascii="Arial" w:cs="Arial" w:eastAsia="Arial" w:hAnsi="Arial"/>
                <w:b/>
                <w:bCs/>
                <w:color w:val="FFFFFF"/>
                <w:sz w:val="22"/>
                <w:szCs w:val="22"/>
              </w:rPr>
              <w:t xml:space="preserve">As a Employee (all levels)</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access the company information portal with all official documents</w:t>
            </w:r>
            <w:r>
              <w:rPr>
                <w:rFonts w:ascii="Arial" w:cs="Arial" w:eastAsia="Arial" w:hAnsi="Arial"/>
                <w:sz w:val="22"/>
                <w:szCs w:val="22"/>
              </w:rPr>
              <w:t xml:space="preserve">, so that </w:t>
            </w:r>
            <w:r>
              <w:rPr>
                <w:rFonts w:ascii="Arial" w:cs="Arial" w:eastAsia="Arial" w:hAnsi="Arial"/>
                <w:i/>
                <w:iCs/>
                <w:color w:val="404040"/>
                <w:sz w:val="22"/>
                <w:szCs w:val="22"/>
              </w:rPr>
              <w:t xml:space="preserve">I can find company policies, SOPs, handbooks, and templates whenever I need them</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Company information portal contains: vision/mission, organizational structure, HR policies, SOPs, handbook, and document templates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Content is organized in a clear folder/category structure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All employees have read access; only Operation/HR staff can edit content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search for documents by keyword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Welcome content (for new employees) is permanently available in this section</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Documents can be downloaded as PDF</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New employees see a prominent welcome banner linking to onboarding documents</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5</w:t>
            </w:r>
          </w:p>
        </w:tc>
      </w:tr>
    </w:tbl>
    <w:p>
      <w:pP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EXECUTIVE PORTAL</w:t>
            </w:r>
          </w:p>
          <w:p>
            <w:pPr>
              <w:jc w:val="center"/>
            </w:pPr>
            <w:r>
              <w:rPr>
                <w:rFonts w:ascii="Arial" w:cs="Arial" w:eastAsia="Arial" w:hAnsi="Arial"/>
                <w:color w:val="D5E8F0"/>
                <w:sz w:val="22"/>
                <w:szCs w:val="22"/>
              </w:rPr>
              <w:t xml:space="preserve">Overview Dashboard · P&amp;L · EBITDA · AI Executive Summary</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US-EX-001  </w:t>
            </w:r>
            <w:r>
              <w:rPr>
                <w:rFonts w:ascii="Arial" w:cs="Arial" w:eastAsia="Arial" w:hAnsi="Arial"/>
                <w:b/>
                <w:bCs/>
                <w:color w:val="FFFFFF"/>
                <w:sz w:val="22"/>
                <w:szCs w:val="22"/>
              </w:rPr>
              <w:t xml:space="preserve">As a Direktur Utama</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view a real-time overview dashboard of all company departments</w:t>
            </w:r>
            <w:r>
              <w:rPr>
                <w:rFonts w:ascii="Arial" w:cs="Arial" w:eastAsia="Arial" w:hAnsi="Arial"/>
                <w:sz w:val="22"/>
                <w:szCs w:val="22"/>
              </w:rPr>
              <w:t xml:space="preserve">, so that </w:t>
            </w:r>
            <w:r>
              <w:rPr>
                <w:rFonts w:ascii="Arial" w:cs="Arial" w:eastAsia="Arial" w:hAnsi="Arial"/>
                <w:i/>
                <w:iCs/>
                <w:color w:val="404040"/>
                <w:sz w:val="22"/>
                <w:szCs w:val="22"/>
              </w:rPr>
              <w:t xml:space="preserve">I can quickly assess company health and identify areas needing my attention without diving into operational details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Dashboard shows People metrics: total headcount (internal + outsource), active hiring pipeline, employees with active SP, turnover rate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Dashboard shows Technology metrics: active projects count, projects at risk (deadline approaching + low progress), team utilization rate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Dashboard shows Sales metrics: active leads per funnel stage, current month win rate vs last month, revenue pipeline estimate, progress vs monthly target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Dashboard shows Finance metrics: current cash position, this month revenue vs target, outstanding invoices total, major expenses this month</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Dashboard shows Outsource metrics: total active placements per client, placements ending within 30 days, outsource revenue this month</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All metrics are real-time and automatically refreshed</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click on any metric to drill down to the relevant department module</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13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US-EX-002  </w:t>
            </w:r>
            <w:r>
              <w:rPr>
                <w:rFonts w:ascii="Arial" w:cs="Arial" w:eastAsia="Arial" w:hAnsi="Arial"/>
                <w:b/>
                <w:bCs/>
                <w:color w:val="FFFFFF"/>
                <w:sz w:val="22"/>
                <w:szCs w:val="22"/>
              </w:rPr>
              <w:t xml:space="preserve">As a Direktur Utama</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view interactive Profit &amp; Loss and EBITDA reports</w:t>
            </w:r>
            <w:r>
              <w:rPr>
                <w:rFonts w:ascii="Arial" w:cs="Arial" w:eastAsia="Arial" w:hAnsi="Arial"/>
                <w:sz w:val="22"/>
                <w:szCs w:val="22"/>
              </w:rPr>
              <w:t xml:space="preserve">, so that </w:t>
            </w:r>
            <w:r>
              <w:rPr>
                <w:rFonts w:ascii="Arial" w:cs="Arial" w:eastAsia="Arial" w:hAnsi="Arial"/>
                <w:i/>
                <w:iCs/>
                <w:color w:val="404040"/>
                <w:sz w:val="22"/>
                <w:szCs w:val="22"/>
              </w:rPr>
              <w:t xml:space="preserve">I can make informed strategic decisions based on accurate financial performance data</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P&amp;L report is filterable by: monthly, quarterly, yearly, and custom date range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P&amp;L shows revenue breakdown: IT Consulting, Outsourcing, Software Development, and Direktur-driven deals separately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P&amp;L shows cost breakdown per department as cost center</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Comparison view: current period vs previous period (MoM or YoY)</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EBITDA dashboard shows: Earnings, Depreciation &amp; Amortization (from asset register), EBITDA value, and EBITDA margin %</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Both reports show 12-month trend chart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All financial reports use IDR as display currency</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AC-08</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export any report as PDF (including charts) or Excel</w:t>
            </w:r>
          </w:p>
        </w:tc>
      </w:tr>
      <w:tr>
        <w:tc>
          <w:tcPr>
            <w:tcBorders>
              <w:top w:val="single" w:color="D9D9D9" w:sz="1"/>
              <w:left w:val="single" w:color="D9D9D9" w:sz="1"/>
              <w:bottom w:val="single" w:color="D9D9D9" w:sz="1"/>
              <w:right w:val="single" w:color="D9D9D9" w:sz="1"/>
            </w:tcBorders>
            <w:shd w:fill="FFD7D7"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C00000"/>
                <w:sz w:val="18"/>
                <w:szCs w:val="18"/>
              </w:rPr>
              <w:t xml:space="preserve">Critical</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US-EX-003  </w:t>
            </w:r>
            <w:r>
              <w:rPr>
                <w:rFonts w:ascii="Arial" w:cs="Arial" w:eastAsia="Arial" w:hAnsi="Arial"/>
                <w:b/>
                <w:bCs/>
                <w:color w:val="FFFFFF"/>
                <w:sz w:val="22"/>
                <w:szCs w:val="22"/>
              </w:rPr>
              <w:t xml:space="preserve">As a Direktur Utama</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receive and share AI-generated monthly Executive Summary</w:t>
            </w:r>
            <w:r>
              <w:rPr>
                <w:rFonts w:ascii="Arial" w:cs="Arial" w:eastAsia="Arial" w:hAnsi="Arial"/>
                <w:sz w:val="22"/>
                <w:szCs w:val="22"/>
              </w:rPr>
              <w:t xml:space="preserve">, so that </w:t>
            </w:r>
            <w:r>
              <w:rPr>
                <w:rFonts w:ascii="Arial" w:cs="Arial" w:eastAsia="Arial" w:hAnsi="Arial"/>
                <w:i/>
                <w:iCs/>
                <w:color w:val="404040"/>
                <w:sz w:val="22"/>
                <w:szCs w:val="22"/>
              </w:rPr>
              <w:t xml:space="preserve">I have a concise narrative overview of company performance without manually reading multiple reports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At the start of each month, system automatically generates Executive Summary for the previous month</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Summary uses AI to produce narrative text (not just numbers): achievements, risks, and recommendations</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Summary includes supporting charts: revenue trend, win rate, headcount changes, project status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Summary covers all departments: Operations, Technology, Sales, Finance, and Outsource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request on-demand generation of Executive Summary for any GM/C-Level department</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export the Executive Summary as a PDF document</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AC-07</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share the PDF directly (download for email sharing)</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7560"/>
      </w:tblGrid>
      <w:tr>
        <w:tc>
          <w:tcPr>
            <w:gridSpan w:val="2"/>
            <w:tcBorders>
              <w:top w:val="single" w:color="D9D9D9" w:sz="1"/>
              <w:left w:val="single" w:color="D9D9D9" w:sz="1"/>
              <w:bottom w:val="single" w:color="D9D9D9" w:sz="1"/>
              <w:right w:val="single" w:color="D9D9D9" w:sz="1"/>
            </w:tcBorders>
            <w:shd w:fill="1B3A6B" w:val="clear"/>
            <w:tcMar>
              <w:top w:type="dxa" w:w="80"/>
              <w:left w:type="dxa" w:w="150"/>
              <w:bottom w:type="dxa" w:w="80"/>
              <w:right w:type="dxa" w:w="150"/>
            </w:tcMar>
          </w:tcPr>
          <w:p>
            <w:r>
              <w:rPr>
                <w:rFonts w:ascii="Arial" w:cs="Arial" w:eastAsia="Arial" w:hAnsi="Arial"/>
                <w:b/>
                <w:bCs/>
                <w:color w:val="00B0F0"/>
                <w:sz w:val="22"/>
                <w:szCs w:val="22"/>
              </w:rPr>
              <w:t xml:space="preserve">US-EX-004  </w:t>
            </w:r>
            <w:r>
              <w:rPr>
                <w:rFonts w:ascii="Arial" w:cs="Arial" w:eastAsia="Arial" w:hAnsi="Arial"/>
                <w:b/>
                <w:bCs/>
                <w:color w:val="FFFFFF"/>
                <w:sz w:val="22"/>
                <w:szCs w:val="22"/>
              </w:rPr>
              <w:t xml:space="preserve">As a Direktur Utama</w:t>
            </w:r>
          </w:p>
        </w:tc>
      </w:tr>
      <w:tr>
        <w:tc>
          <w:tcPr>
            <w:tcBorders>
              <w:top w:val="single" w:color="D9D9D9" w:sz="1"/>
              <w:left w:val="single" w:color="D9D9D9" w:sz="1"/>
              <w:bottom w:val="single" w:color="D9D9D9" w:sz="1"/>
              <w:right w:val="single" w:color="D9D9D9" w:sz="1"/>
            </w:tcBorders>
            <w:shd w:fill="D5E8F0" w:val="clear"/>
            <w:tcMar>
              <w:top w:type="dxa" w:w="80"/>
              <w:left w:type="dxa" w:w="150"/>
              <w:bottom w:type="dxa" w:w="80"/>
              <w:right w:type="dxa" w:w="150"/>
            </w:tcMar>
          </w:tcPr>
          <w:p>
            <w:r>
              <w:rPr>
                <w:rFonts w:ascii="Arial" w:cs="Arial" w:eastAsia="Arial" w:hAnsi="Arial"/>
                <w:b/>
                <w:bCs/>
                <w:color w:val="1B3A6B"/>
                <w:sz w:val="20"/>
                <w:szCs w:val="20"/>
              </w:rPr>
              <w:t xml:space="preserve">User Story</w:t>
            </w:r>
          </w:p>
        </w:tc>
        <w:tc>
          <w:tcPr>
            <w:tcBorders>
              <w:top w:val="single" w:color="D9D9D9" w:sz="1"/>
              <w:left w:val="single" w:color="D9D9D9" w:sz="1"/>
              <w:bottom w:val="single" w:color="D9D9D9" w:sz="1"/>
              <w:right w:val="single" w:color="D9D9D9" w:sz="1"/>
            </w:tcBorders>
            <w:tcMar>
              <w:top w:type="dxa" w:w="80"/>
              <w:left w:type="dxa" w:w="150"/>
              <w:bottom w:type="dxa" w:w="80"/>
              <w:right w:type="dxa" w:w="150"/>
            </w:tcMar>
          </w:tcPr>
          <w:p>
            <w:r>
              <w:rPr>
                <w:rFonts w:ascii="Arial" w:cs="Arial" w:eastAsia="Arial" w:hAnsi="Arial"/>
                <w:sz w:val="22"/>
                <w:szCs w:val="22"/>
              </w:rPr>
              <w:t xml:space="preserve">I want to </w:t>
            </w:r>
            <w:r>
              <w:rPr>
                <w:rFonts w:ascii="Arial" w:cs="Arial" w:eastAsia="Arial" w:hAnsi="Arial"/>
                <w:b/>
                <w:bCs/>
                <w:sz w:val="22"/>
                <w:szCs w:val="22"/>
              </w:rPr>
              <w:t xml:space="preserve">view comprehensive performance reports across all departments and employees</w:t>
            </w:r>
            <w:r>
              <w:rPr>
                <w:rFonts w:ascii="Arial" w:cs="Arial" w:eastAsia="Arial" w:hAnsi="Arial"/>
                <w:sz w:val="22"/>
                <w:szCs w:val="22"/>
              </w:rPr>
              <w:t xml:space="preserve">, so that </w:t>
            </w:r>
            <w:r>
              <w:rPr>
                <w:rFonts w:ascii="Arial" w:cs="Arial" w:eastAsia="Arial" w:hAnsi="Arial"/>
                <w:i/>
                <w:iCs/>
                <w:color w:val="404040"/>
                <w:sz w:val="22"/>
                <w:szCs w:val="22"/>
              </w:rPr>
              <w:t xml:space="preserve">I can identify top performers, underperformers, and departmental trends to guide HR and operational decisions</w:t>
            </w:r>
          </w:p>
        </w:tc>
      </w:tr>
      <w:tr>
        <w:tc>
          <w:tcPr>
            <w:gridSpan w:val="2"/>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404040"/>
                <w:sz w:val="20"/>
                <w:szCs w:val="20"/>
              </w:rPr>
              <w:t xml:space="preserve">Acceptance Criteria</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AC-01</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People Performance: rating distribution chart (bell curve) for all employees, average rating per department, top 10 and bottom 10 performers</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AC-02</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Sales Performance: win rate trend per salesperson and per service, revenue actual vs target per period, full leads funnel conversion visualization</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AC-03</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Operational Performance: hiring fulfillment rate (requested vs hired), onboarding completion rate, payroll processing timeline, reimbursement processing time</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AC-04</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I can drill down from department summary to individual employee performance</w:t>
            </w:r>
          </w:p>
        </w:tc>
      </w:tr>
      <w:tr>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AC-05</w:t>
            </w:r>
          </w:p>
        </w:tc>
        <w:tc>
          <w:tcPr>
            <w:tcBorders>
              <w:top w:val="single" w:color="D9D9D9" w:sz="1"/>
              <w:left w:val="single" w:color="D9D9D9" w:sz="1"/>
              <w:bottom w:val="single" w:color="D9D9D9" w:sz="1"/>
              <w:right w:val="single" w:color="D9D9D9" w:sz="1"/>
            </w:tcBorders>
            <w:shd w:fill="FFFFFF" w:val="clear"/>
            <w:tcMar>
              <w:top w:type="dxa" w:w="60"/>
              <w:left w:type="dxa" w:w="150"/>
              <w:bottom w:type="dxa" w:w="60"/>
              <w:right w:type="dxa" w:w="150"/>
            </w:tcMar>
          </w:tcPr>
          <w:p>
            <w:r>
              <w:rPr>
                <w:rFonts w:ascii="Arial" w:cs="Arial" w:eastAsia="Arial" w:hAnsi="Arial"/>
                <w:sz w:val="20"/>
                <w:szCs w:val="20"/>
              </w:rPr>
              <w:t xml:space="preserve">I can filter any report by time period</w:t>
            </w:r>
          </w:p>
        </w:tc>
      </w:tr>
      <w:tr>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color w:val="2E75B6"/>
                <w:sz w:val="18"/>
                <w:szCs w:val="18"/>
              </w:rPr>
              <w:t xml:space="preserve">AC-06</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sz w:val="20"/>
                <w:szCs w:val="20"/>
              </w:rPr>
              <w:t xml:space="preserve">Performance reports are updated in real-time as assessments are submitted</w:t>
            </w:r>
          </w:p>
        </w:tc>
      </w:tr>
      <w:tr>
        <w:tc>
          <w:tcPr>
            <w:tcBorders>
              <w:top w:val="single" w:color="D9D9D9" w:sz="1"/>
              <w:left w:val="single" w:color="D9D9D9" w:sz="1"/>
              <w:bottom w:val="single" w:color="D9D9D9" w:sz="1"/>
              <w:right w:val="single" w:color="D9D9D9" w:sz="1"/>
            </w:tcBorders>
            <w:shd w:fill="FCE4D6" w:val="clear"/>
            <w:tcMar>
              <w:top w:type="dxa" w:w="60"/>
              <w:left w:type="dxa" w:w="150"/>
              <w:bottom w:type="dxa" w:w="60"/>
              <w:right w:type="dxa" w:w="150"/>
            </w:tcMar>
          </w:tcPr>
          <w:p>
            <w:r>
              <w:rPr>
                <w:rFonts w:ascii="Arial" w:cs="Arial" w:eastAsia="Arial" w:hAnsi="Arial"/>
                <w:b/>
                <w:bCs/>
                <w:sz w:val="18"/>
                <w:szCs w:val="18"/>
              </w:rPr>
              <w:t xml:space="preserve">Priority: </w:t>
            </w:r>
            <w:r>
              <w:rPr>
                <w:rFonts w:ascii="Arial" w:cs="Arial" w:eastAsia="Arial" w:hAnsi="Arial"/>
                <w:b/>
                <w:bCs/>
                <w:color w:val="ED7D31"/>
                <w:sz w:val="18"/>
                <w:szCs w:val="18"/>
              </w:rPr>
              <w:t xml:space="preserve">High</w:t>
            </w:r>
          </w:p>
        </w:tc>
        <w:tc>
          <w:tcPr>
            <w:tcBorders>
              <w:top w:val="single" w:color="D9D9D9" w:sz="1"/>
              <w:left w:val="single" w:color="D9D9D9" w:sz="1"/>
              <w:bottom w:val="single" w:color="D9D9D9" w:sz="1"/>
              <w:right w:val="single" w:color="D9D9D9" w:sz="1"/>
            </w:tcBorders>
            <w:shd w:fill="F2F2F2" w:val="clear"/>
            <w:tcMar>
              <w:top w:type="dxa" w:w="60"/>
              <w:left w:type="dxa" w:w="150"/>
              <w:bottom w:type="dxa" w:w="60"/>
              <w:right w:type="dxa" w:w="150"/>
            </w:tcMar>
          </w:tcPr>
          <w:p>
            <w:r>
              <w:rPr>
                <w:rFonts w:ascii="Arial" w:cs="Arial" w:eastAsia="Arial" w:hAnsi="Arial"/>
                <w:b/>
                <w:bCs/>
                <w:sz w:val="18"/>
                <w:szCs w:val="18"/>
              </w:rPr>
              <w:t xml:space="preserve">Story Points: </w:t>
            </w:r>
            <w:r>
              <w:rPr>
                <w:rFonts w:ascii="Arial" w:cs="Arial" w:eastAsia="Arial" w:hAnsi="Arial"/>
                <w:sz w:val="18"/>
                <w:szCs w:val="18"/>
              </w:rPr>
              <w:t xml:space="preserve">8</w:t>
            </w:r>
          </w:p>
        </w:tc>
      </w:tr>
    </w:tbl>
    <w:p>
      <w:pPr>
        <w:spacing w:after="160" w:before="160"/>
      </w:pPr>
      <w:r>
        <w:t xml:space="preserve"/>
      </w:r>
    </w:p>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040"/>
        <w:gridCol w:w="5040"/>
      </w:tblGrid>
      <w:tr>
        <w:tc>
          <w:tcPr>
            <w:tcW w:type="dxa" w:w="10080"/>
            <w:gridSpan w:val="2"/>
          </w:tcPr>
          <w:p>
            <w:r>
              <w:rPr>
                <w:b/>
                <w:sz w:val="22"/>
              </w:rPr>
              <w:t>US-OP-012  As a HR/Operation Staff</w:t>
            </w:r>
          </w:p>
        </w:tc>
      </w:tr>
      <w:tr>
        <w:tc>
          <w:tcPr>
            <w:tcW w:type="dxa" w:w="5040"/>
          </w:tcPr>
          <w:p>
            <w:r>
              <w:rPr>
                <w:b/>
              </w:rPr>
              <w:t>User Story</w:t>
            </w:r>
          </w:p>
        </w:tc>
        <w:tc>
          <w:tcPr>
            <w:tcW w:type="dxa" w:w="5040"/>
          </w:tcPr>
          <w:p>
            <w:r>
              <w:t>I want to process employee promotion with proper documentation and salary range guidance, so that career advancement decisions are systematic, fair, and audit-traceable</w:t>
            </w:r>
          </w:p>
        </w:tc>
      </w:tr>
      <w:tr>
        <w:tc>
          <w:tcPr>
            <w:tcW w:type="dxa" w:w="10080"/>
            <w:gridSpan w:val="2"/>
          </w:tcPr>
          <w:p>
            <w:r>
              <w:rPr>
                <w:b/>
              </w:rPr>
              <w:t>Acceptance Criteria</w:t>
            </w:r>
          </w:p>
        </w:tc>
      </w:tr>
      <w:tr>
        <w:tc>
          <w:tcPr>
            <w:tcW w:type="dxa" w:w="5040"/>
          </w:tcPr>
          <w:p>
            <w:r>
              <w:rPr>
                <w:b/>
              </w:rPr>
              <w:t>AC-01</w:t>
            </w:r>
          </w:p>
        </w:tc>
        <w:tc>
          <w:tcPr>
            <w:tcW w:type="dxa" w:w="5040"/>
          </w:tcPr>
          <w:p>
            <w:r>
              <w:t>GM/C-Level requests promotion; I can input: employee, new level, new position, effective date, reason</w:t>
            </w:r>
          </w:p>
        </w:tc>
      </w:tr>
      <w:tr>
        <w:tc>
          <w:tcPr>
            <w:tcW w:type="dxa" w:w="5040"/>
          </w:tcPr>
          <w:p>
            <w:r>
              <w:rPr>
                <w:b/>
              </w:rPr>
              <w:t>AC-02</w:t>
            </w:r>
          </w:p>
        </w:tc>
        <w:tc>
          <w:tcPr>
            <w:tcW w:type="dxa" w:w="5040"/>
          </w:tcPr>
          <w:p>
            <w:r>
              <w:t>System suggests salary range based on the new level; override needs C-Level approval</w:t>
            </w:r>
          </w:p>
        </w:tc>
      </w:tr>
      <w:tr>
        <w:tc>
          <w:tcPr>
            <w:tcW w:type="dxa" w:w="5040"/>
          </w:tcPr>
          <w:p>
            <w:r>
              <w:rPr>
                <w:b/>
              </w:rPr>
              <w:t>AC-03</w:t>
            </w:r>
          </w:p>
        </w:tc>
        <w:tc>
          <w:tcPr>
            <w:tcW w:type="dxa" w:w="5040"/>
          </w:tcPr>
          <w:p>
            <w:r>
              <w:t>Approval Layer 1: direct supervisor; Layer 2: GM/C-Level of receiving role</w:t>
            </w:r>
          </w:p>
        </w:tc>
      </w:tr>
      <w:tr>
        <w:tc>
          <w:tcPr>
            <w:tcW w:type="dxa" w:w="5040"/>
          </w:tcPr>
          <w:p>
            <w:r>
              <w:rPr>
                <w:b/>
              </w:rPr>
              <w:t>AC-04</w:t>
            </w:r>
          </w:p>
        </w:tc>
        <w:tc>
          <w:tcPr>
            <w:tcW w:type="dxa" w:w="5040"/>
          </w:tcPr>
          <w:p>
            <w:r>
              <w:t>When approved, employee record updated automatically on effective date (not retroactive)</w:t>
            </w:r>
          </w:p>
        </w:tc>
      </w:tr>
      <w:tr>
        <w:tc>
          <w:tcPr>
            <w:tcW w:type="dxa" w:w="5040"/>
          </w:tcPr>
          <w:p>
            <w:r>
              <w:rPr>
                <w:b/>
              </w:rPr>
              <w:t>AC-05</w:t>
            </w:r>
          </w:p>
        </w:tc>
        <w:tc>
          <w:tcPr>
            <w:tcW w:type="dxa" w:w="5040"/>
          </w:tcPr>
          <w:p>
            <w:r>
              <w:t>Promotion history permanently logged in org_changes with before/after snapshot</w:t>
            </w:r>
          </w:p>
        </w:tc>
      </w:tr>
      <w:tr>
        <w:tc>
          <w:tcPr>
            <w:tcW w:type="dxa" w:w="5040"/>
          </w:tcPr>
          <w:p>
            <w:r>
              <w:rPr>
                <w:b/>
              </w:rPr>
              <w:t>AC-06</w:t>
            </w:r>
          </w:p>
        </w:tc>
        <w:tc>
          <w:tcPr>
            <w:tcW w:type="dxa" w:w="5040"/>
          </w:tcPr>
          <w:p>
            <w:r>
              <w:t>Promoted employee receives in-app notification + welcome message</w:t>
            </w:r>
          </w:p>
        </w:tc>
      </w:tr>
      <w:tr>
        <w:tc>
          <w:tcPr>
            <w:tcW w:type="dxa" w:w="5040"/>
          </w:tcPr>
          <w:p>
            <w:r>
              <w:rPr>
                <w:b/>
              </w:rPr>
              <w:t>AC-07</w:t>
            </w:r>
          </w:p>
        </w:tc>
        <w:tc>
          <w:tcPr>
            <w:tcW w:type="dxa" w:w="5040"/>
          </w:tcPr>
          <w:p>
            <w:r>
              <w:t>Performance history is preserved; assessment continues seamlessly under new role</w:t>
            </w:r>
          </w:p>
        </w:tc>
      </w:tr>
      <w:tr>
        <w:tc>
          <w:tcPr>
            <w:tcW w:type="dxa" w:w="5040"/>
          </w:tcPr>
          <w:p>
            <w:r>
              <w:rPr>
                <w:b/>
              </w:rPr>
              <w:t>Priority: High</w:t>
            </w:r>
          </w:p>
        </w:tc>
        <w:tc>
          <w:tcPr>
            <w:tcW w:type="dxa" w:w="5040"/>
          </w:tcPr>
          <w:p>
            <w:r>
              <w:rPr>
                <w:b/>
              </w:rPr>
              <w:t>Story Points: 5</w:t>
            </w:r>
          </w:p>
        </w:tc>
      </w:tr>
    </w:tbl>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040"/>
        <w:gridCol w:w="5040"/>
      </w:tblGrid>
      <w:tr>
        <w:tc>
          <w:tcPr>
            <w:tcW w:type="dxa" w:w="10080"/>
            <w:gridSpan w:val="2"/>
          </w:tcPr>
          <w:p>
            <w:r>
              <w:rPr>
                <w:b/>
                <w:sz w:val="22"/>
              </w:rPr>
              <w:t>US-OP-013  As a HR/Operation Staff</w:t>
            </w:r>
          </w:p>
        </w:tc>
      </w:tr>
      <w:tr>
        <w:tc>
          <w:tcPr>
            <w:tcW w:type="dxa" w:w="5040"/>
          </w:tcPr>
          <w:p>
            <w:r>
              <w:rPr>
                <w:b/>
              </w:rPr>
              <w:t>User Story</w:t>
            </w:r>
          </w:p>
        </w:tc>
        <w:tc>
          <w:tcPr>
            <w:tcW w:type="dxa" w:w="5040"/>
          </w:tcPr>
          <w:p>
            <w:r>
              <w:t>I want to process inter-department mutation based on management direction, so that employee transfers are handled with proper history preservation and stakeholder coordination</w:t>
            </w:r>
          </w:p>
        </w:tc>
      </w:tr>
      <w:tr>
        <w:tc>
          <w:tcPr>
            <w:tcW w:type="dxa" w:w="10080"/>
            <w:gridSpan w:val="2"/>
          </w:tcPr>
          <w:p>
            <w:r>
              <w:rPr>
                <w:b/>
              </w:rPr>
              <w:t>Acceptance Criteria</w:t>
            </w:r>
          </w:p>
        </w:tc>
      </w:tr>
      <w:tr>
        <w:tc>
          <w:tcPr>
            <w:tcW w:type="dxa" w:w="5040"/>
          </w:tcPr>
          <w:p>
            <w:r>
              <w:rPr>
                <w:b/>
              </w:rPr>
              <w:t>AC-01</w:t>
            </w:r>
          </w:p>
        </w:tc>
        <w:tc>
          <w:tcPr>
            <w:tcW w:type="dxa" w:w="5040"/>
          </w:tcPr>
          <w:p>
            <w:r>
              <w:t>I can initiate mutation: employee, current dept, target dept, target supervisor, effective date, reason</w:t>
            </w:r>
          </w:p>
        </w:tc>
      </w:tr>
      <w:tr>
        <w:tc>
          <w:tcPr>
            <w:tcW w:type="dxa" w:w="5040"/>
          </w:tcPr>
          <w:p>
            <w:r>
              <w:rPr>
                <w:b/>
              </w:rPr>
              <w:t>AC-02</w:t>
            </w:r>
          </w:p>
        </w:tc>
        <w:tc>
          <w:tcPr>
            <w:tcW w:type="dxa" w:w="5040"/>
          </w:tcPr>
          <w:p>
            <w:r>
              <w:t>System notifies current supervisor, target supervisor, and impacted PMs</w:t>
            </w:r>
          </w:p>
        </w:tc>
      </w:tr>
      <w:tr>
        <w:tc>
          <w:tcPr>
            <w:tcW w:type="dxa" w:w="5040"/>
          </w:tcPr>
          <w:p>
            <w:r>
              <w:rPr>
                <w:b/>
              </w:rPr>
              <w:t>AC-03</w:t>
            </w:r>
          </w:p>
        </w:tc>
        <w:tc>
          <w:tcPr>
            <w:tcW w:type="dxa" w:w="5040"/>
          </w:tcPr>
          <w:p>
            <w:r>
              <w:t>Active project memberships must be resolved (released/transferred) before mutation is effective</w:t>
            </w:r>
          </w:p>
        </w:tc>
      </w:tr>
      <w:tr>
        <w:tc>
          <w:tcPr>
            <w:tcW w:type="dxa" w:w="5040"/>
          </w:tcPr>
          <w:p>
            <w:r>
              <w:rPr>
                <w:b/>
              </w:rPr>
              <w:t>AC-04</w:t>
            </w:r>
          </w:p>
        </w:tc>
        <w:tc>
          <w:tcPr>
            <w:tcW w:type="dxa" w:w="5040"/>
          </w:tcPr>
          <w:p>
            <w:r>
              <w:t>Approval: current dept GM/C-Level + target dept GM/C-Level (both required)</w:t>
            </w:r>
          </w:p>
        </w:tc>
      </w:tr>
      <w:tr>
        <w:tc>
          <w:tcPr>
            <w:tcW w:type="dxa" w:w="5040"/>
          </w:tcPr>
          <w:p>
            <w:r>
              <w:rPr>
                <w:b/>
              </w:rPr>
              <w:t>AC-05</w:t>
            </w:r>
          </w:p>
        </w:tc>
        <w:tc>
          <w:tcPr>
            <w:tcW w:type="dxa" w:w="5040"/>
          </w:tcPr>
          <w:p>
            <w:r>
              <w:t>Old assessment history remains visible; counter resets, fresh assessment starts in new dept</w:t>
            </w:r>
          </w:p>
        </w:tc>
      </w:tr>
      <w:tr>
        <w:tc>
          <w:tcPr>
            <w:tcW w:type="dxa" w:w="5040"/>
          </w:tcPr>
          <w:p>
            <w:r>
              <w:rPr>
                <w:b/>
              </w:rPr>
              <w:t>AC-06</w:t>
            </w:r>
          </w:p>
        </w:tc>
        <w:tc>
          <w:tcPr>
            <w:tcW w:type="dxa" w:w="5040"/>
          </w:tcPr>
          <w:p>
            <w:r>
              <w:t>Access rights automatically adjusted to new dept on effective date</w:t>
            </w:r>
          </w:p>
        </w:tc>
      </w:tr>
      <w:tr>
        <w:tc>
          <w:tcPr>
            <w:tcW w:type="dxa" w:w="5040"/>
          </w:tcPr>
          <w:p>
            <w:r>
              <w:rPr>
                <w:b/>
              </w:rPr>
              <w:t>AC-07</w:t>
            </w:r>
          </w:p>
        </w:tc>
        <w:tc>
          <w:tcPr>
            <w:tcW w:type="dxa" w:w="5040"/>
          </w:tcPr>
          <w:p>
            <w:r>
              <w:t>Mutation cannot proceed if employee has pending SP1/SP2 — must be resolved first</w:t>
            </w:r>
          </w:p>
        </w:tc>
      </w:tr>
      <w:tr>
        <w:tc>
          <w:tcPr>
            <w:tcW w:type="dxa" w:w="5040"/>
          </w:tcPr>
          <w:p>
            <w:r>
              <w:rPr>
                <w:b/>
              </w:rPr>
              <w:t>Priority: Medium</w:t>
            </w:r>
          </w:p>
        </w:tc>
        <w:tc>
          <w:tcPr>
            <w:tcW w:type="dxa" w:w="5040"/>
          </w:tcPr>
          <w:p>
            <w:r>
              <w:rPr>
                <w:b/>
              </w:rPr>
              <w:t>Story Points: 8</w:t>
            </w:r>
          </w:p>
        </w:tc>
      </w:tr>
    </w:tbl>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040"/>
        <w:gridCol w:w="5040"/>
      </w:tblGrid>
      <w:tr>
        <w:tc>
          <w:tcPr>
            <w:tcW w:type="dxa" w:w="10080"/>
            <w:gridSpan w:val="2"/>
          </w:tcPr>
          <w:p>
            <w:r>
              <w:rPr>
                <w:b/>
                <w:sz w:val="22"/>
              </w:rPr>
              <w:t>US-OP-014  As a HR/Operation Staff</w:t>
            </w:r>
          </w:p>
        </w:tc>
      </w:tr>
      <w:tr>
        <w:tc>
          <w:tcPr>
            <w:tcW w:type="dxa" w:w="5040"/>
          </w:tcPr>
          <w:p>
            <w:r>
              <w:rPr>
                <w:b/>
              </w:rPr>
              <w:t>User Story</w:t>
            </w:r>
          </w:p>
        </w:tc>
        <w:tc>
          <w:tcPr>
            <w:tcW w:type="dxa" w:w="5040"/>
          </w:tcPr>
          <w:p>
            <w:r>
              <w:t>I want the system to alert me about expiring employee contracts (PKWT/PKWTT) ahead of time, so that contract renewals or non-renewals are processed without lapse</w:t>
            </w:r>
          </w:p>
        </w:tc>
      </w:tr>
      <w:tr>
        <w:tc>
          <w:tcPr>
            <w:tcW w:type="dxa" w:w="10080"/>
            <w:gridSpan w:val="2"/>
          </w:tcPr>
          <w:p>
            <w:r>
              <w:rPr>
                <w:b/>
              </w:rPr>
              <w:t>Acceptance Criteria</w:t>
            </w:r>
          </w:p>
        </w:tc>
      </w:tr>
      <w:tr>
        <w:tc>
          <w:tcPr>
            <w:tcW w:type="dxa" w:w="5040"/>
          </w:tcPr>
          <w:p>
            <w:r>
              <w:rPr>
                <w:b/>
              </w:rPr>
              <w:t>AC-01</w:t>
            </w:r>
          </w:p>
        </w:tc>
        <w:tc>
          <w:tcPr>
            <w:tcW w:type="dxa" w:w="5040"/>
          </w:tcPr>
          <w:p>
            <w:r>
              <w:t>System auto-alerts H-30 and H-7 before contract end date to direct supervisor + Operation</w:t>
            </w:r>
          </w:p>
        </w:tc>
      </w:tr>
      <w:tr>
        <w:tc>
          <w:tcPr>
            <w:tcW w:type="dxa" w:w="5040"/>
          </w:tcPr>
          <w:p>
            <w:r>
              <w:rPr>
                <w:b/>
              </w:rPr>
              <w:t>AC-02</w:t>
            </w:r>
          </w:p>
        </w:tc>
        <w:tc>
          <w:tcPr>
            <w:tcW w:type="dxa" w:w="5040"/>
          </w:tcPr>
          <w:p>
            <w:r>
              <w:t>Alert distinguishes PKWT (fixed-term, decide renew/end) vs PKWTT (permanent, review only)</w:t>
            </w:r>
          </w:p>
        </w:tc>
      </w:tr>
      <w:tr>
        <w:tc>
          <w:tcPr>
            <w:tcW w:type="dxa" w:w="5040"/>
          </w:tcPr>
          <w:p>
            <w:r>
              <w:rPr>
                <w:b/>
              </w:rPr>
              <w:t>AC-03</w:t>
            </w:r>
          </w:p>
        </w:tc>
        <w:tc>
          <w:tcPr>
            <w:tcW w:type="dxa" w:w="5040"/>
          </w:tcPr>
          <w:p>
            <w:r>
              <w:t>I can mark decision: Renew / End / Convert PKWT-&gt;PKWTT</w:t>
            </w:r>
          </w:p>
        </w:tc>
      </w:tr>
      <w:tr>
        <w:tc>
          <w:tcPr>
            <w:tcW w:type="dxa" w:w="5040"/>
          </w:tcPr>
          <w:p>
            <w:r>
              <w:rPr>
                <w:b/>
              </w:rPr>
              <w:t>AC-04</w:t>
            </w:r>
          </w:p>
        </w:tc>
        <w:tc>
          <w:tcPr>
            <w:tcW w:type="dxa" w:w="5040"/>
          </w:tcPr>
          <w:p>
            <w:r>
              <w:t>Renew action creates new employee_contracts record with continuous history link</w:t>
            </w:r>
          </w:p>
        </w:tc>
      </w:tr>
      <w:tr>
        <w:tc>
          <w:tcPr>
            <w:tcW w:type="dxa" w:w="5040"/>
          </w:tcPr>
          <w:p>
            <w:r>
              <w:rPr>
                <w:b/>
              </w:rPr>
              <w:t>AC-05</w:t>
            </w:r>
          </w:p>
        </w:tc>
        <w:tc>
          <w:tcPr>
            <w:tcW w:type="dxa" w:w="5040"/>
          </w:tcPr>
          <w:p>
            <w:r>
              <w:t>End action triggers offboarding checklist on contract end date</w:t>
            </w:r>
          </w:p>
        </w:tc>
      </w:tr>
      <w:tr>
        <w:tc>
          <w:tcPr>
            <w:tcW w:type="dxa" w:w="5040"/>
          </w:tcPr>
          <w:p>
            <w:r>
              <w:rPr>
                <w:b/>
              </w:rPr>
              <w:t>AC-06</w:t>
            </w:r>
          </w:p>
        </w:tc>
        <w:tc>
          <w:tcPr>
            <w:tcW w:type="dxa" w:w="5040"/>
          </w:tcPr>
          <w:p>
            <w:r>
              <w:t>Convert PKWT-&gt;PKWTT requires GM/C-Level approval; salary may be adjusted</w:t>
            </w:r>
          </w:p>
        </w:tc>
      </w:tr>
      <w:tr>
        <w:tc>
          <w:tcPr>
            <w:tcW w:type="dxa" w:w="5040"/>
          </w:tcPr>
          <w:p>
            <w:r>
              <w:rPr>
                <w:b/>
              </w:rPr>
              <w:t>AC-07</w:t>
            </w:r>
          </w:p>
        </w:tc>
        <w:tc>
          <w:tcPr>
            <w:tcW w:type="dxa" w:w="5040"/>
          </w:tcPr>
          <w:p>
            <w:r>
              <w:t>Dashboard widget shows all contracts expiring in next 60 days</w:t>
            </w:r>
          </w:p>
        </w:tc>
      </w:tr>
      <w:tr>
        <w:tc>
          <w:tcPr>
            <w:tcW w:type="dxa" w:w="5040"/>
          </w:tcPr>
          <w:p>
            <w:r>
              <w:rPr>
                <w:b/>
              </w:rPr>
              <w:t>Priority: Critical</w:t>
            </w:r>
          </w:p>
        </w:tc>
        <w:tc>
          <w:tcPr>
            <w:tcW w:type="dxa" w:w="5040"/>
          </w:tcPr>
          <w:p>
            <w:r>
              <w:rPr>
                <w:b/>
              </w:rPr>
              <w:t>Story Points: 5</w:t>
            </w:r>
          </w:p>
        </w:tc>
      </w:tr>
    </w:tbl>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040"/>
        <w:gridCol w:w="5040"/>
      </w:tblGrid>
      <w:tr>
        <w:tc>
          <w:tcPr>
            <w:tcW w:type="dxa" w:w="10080"/>
            <w:gridSpan w:val="2"/>
          </w:tcPr>
          <w:p>
            <w:r>
              <w:rPr>
                <w:b/>
                <w:sz w:val="22"/>
              </w:rPr>
              <w:t>US-SM-005  As a Sales Staff</w:t>
            </w:r>
          </w:p>
        </w:tc>
      </w:tr>
      <w:tr>
        <w:tc>
          <w:tcPr>
            <w:tcW w:type="dxa" w:w="5040"/>
          </w:tcPr>
          <w:p>
            <w:r>
              <w:rPr>
                <w:b/>
              </w:rPr>
              <w:t>User Story</w:t>
            </w:r>
          </w:p>
        </w:tc>
        <w:tc>
          <w:tcPr>
            <w:tcW w:type="dxa" w:w="5040"/>
          </w:tcPr>
          <w:p>
            <w:r>
              <w:t>I want AI to suggest contextual action items for each of my leads based on stage and history, so that I always know the next best move without manual analysis</w:t>
            </w:r>
          </w:p>
        </w:tc>
      </w:tr>
      <w:tr>
        <w:tc>
          <w:tcPr>
            <w:tcW w:type="dxa" w:w="10080"/>
            <w:gridSpan w:val="2"/>
          </w:tcPr>
          <w:p>
            <w:r>
              <w:rPr>
                <w:b/>
              </w:rPr>
              <w:t>Acceptance Criteria</w:t>
            </w:r>
          </w:p>
        </w:tc>
      </w:tr>
      <w:tr>
        <w:tc>
          <w:tcPr>
            <w:tcW w:type="dxa" w:w="5040"/>
          </w:tcPr>
          <w:p>
            <w:r>
              <w:rPr>
                <w:b/>
              </w:rPr>
              <w:t>AC-01</w:t>
            </w:r>
          </w:p>
        </w:tc>
        <w:tc>
          <w:tcPr>
            <w:tcW w:type="dxa" w:w="5040"/>
          </w:tcPr>
          <w:p>
            <w:r>
              <w:t>For each active lead, AI generates 1-3 suggested action items based on stage, last activity, time elapsed</w:t>
            </w:r>
          </w:p>
        </w:tc>
      </w:tr>
      <w:tr>
        <w:tc>
          <w:tcPr>
            <w:tcW w:type="dxa" w:w="5040"/>
          </w:tcPr>
          <w:p>
            <w:r>
              <w:rPr>
                <w:b/>
              </w:rPr>
              <w:t>AC-02</w:t>
            </w:r>
          </w:p>
        </w:tc>
        <w:tc>
          <w:tcPr>
            <w:tcW w:type="dxa" w:w="5040"/>
          </w:tcPr>
          <w:p>
            <w:r>
              <w:t>Suggestions appear in lead detail; I can Accept (add to task list), Edit, or Ignore</w:t>
            </w:r>
          </w:p>
        </w:tc>
      </w:tr>
      <w:tr>
        <w:tc>
          <w:tcPr>
            <w:tcW w:type="dxa" w:w="5040"/>
          </w:tcPr>
          <w:p>
            <w:r>
              <w:rPr>
                <w:b/>
              </w:rPr>
              <w:t>AC-03</w:t>
            </w:r>
          </w:p>
        </w:tc>
        <w:tc>
          <w:tcPr>
            <w:tcW w:type="dxa" w:w="5040"/>
          </w:tcPr>
          <w:p>
            <w:r>
              <w:t>Accepted action items appear in Sales Action Items widget with due date suggestion</w:t>
            </w:r>
          </w:p>
        </w:tc>
      </w:tr>
      <w:tr>
        <w:tc>
          <w:tcPr>
            <w:tcW w:type="dxa" w:w="5040"/>
          </w:tcPr>
          <w:p>
            <w:r>
              <w:rPr>
                <w:b/>
              </w:rPr>
              <w:t>AC-04</w:t>
            </w:r>
          </w:p>
        </w:tc>
        <w:tc>
          <w:tcPr>
            <w:tcW w:type="dxa" w:w="5040"/>
          </w:tcPr>
          <w:p>
            <w:r>
              <w:t>Ignored suggestions are not regenerated for same context; regenerate on stage change</w:t>
            </w:r>
          </w:p>
        </w:tc>
      </w:tr>
      <w:tr>
        <w:tc>
          <w:tcPr>
            <w:tcW w:type="dxa" w:w="5040"/>
          </w:tcPr>
          <w:p>
            <w:r>
              <w:rPr>
                <w:b/>
              </w:rPr>
              <w:t>AC-05</w:t>
            </w:r>
          </w:p>
        </w:tc>
        <w:tc>
          <w:tcPr>
            <w:tcW w:type="dxa" w:w="5040"/>
          </w:tcPr>
          <w:p>
            <w:r>
              <w:t>AI regenerates when: stage changes, 7 days idle, or new client signal added</w:t>
            </w:r>
          </w:p>
        </w:tc>
      </w:tr>
      <w:tr>
        <w:tc>
          <w:tcPr>
            <w:tcW w:type="dxa" w:w="5040"/>
          </w:tcPr>
          <w:p>
            <w:r>
              <w:rPr>
                <w:b/>
              </w:rPr>
              <w:t>AC-06</w:t>
            </w:r>
          </w:p>
        </w:tc>
        <w:tc>
          <w:tcPr>
            <w:tcW w:type="dxa" w:w="5040"/>
          </w:tcPr>
          <w:p>
            <w:r>
              <w:t>If AI service unavailable, lead detail still loads; banner shows 'AI suggestions temporarily unavailable'</w:t>
            </w:r>
          </w:p>
        </w:tc>
      </w:tr>
      <w:tr>
        <w:tc>
          <w:tcPr>
            <w:tcW w:type="dxa" w:w="5040"/>
          </w:tcPr>
          <w:p>
            <w:r>
              <w:rPr>
                <w:b/>
              </w:rPr>
              <w:t>AC-07</w:t>
            </w:r>
          </w:p>
        </w:tc>
        <w:tc>
          <w:tcPr>
            <w:tcW w:type="dxa" w:w="5040"/>
          </w:tcPr>
          <w:p>
            <w:r>
              <w:t>Manager can view aggregate of AI suggestion acceptance rate per sales rep</w:t>
            </w:r>
          </w:p>
        </w:tc>
      </w:tr>
      <w:tr>
        <w:tc>
          <w:tcPr>
            <w:tcW w:type="dxa" w:w="5040"/>
          </w:tcPr>
          <w:p>
            <w:r>
              <w:rPr>
                <w:b/>
              </w:rPr>
              <w:t>Priority: Medium</w:t>
            </w:r>
          </w:p>
        </w:tc>
        <w:tc>
          <w:tcPr>
            <w:tcW w:type="dxa" w:w="5040"/>
          </w:tcPr>
          <w:p>
            <w:r>
              <w:rPr>
                <w:b/>
              </w:rPr>
              <w:t>Story Points: 8</w:t>
            </w:r>
          </w:p>
        </w:tc>
      </w:tr>
    </w:tbl>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040"/>
        <w:gridCol w:w="5040"/>
      </w:tblGrid>
      <w:tr>
        <w:tc>
          <w:tcPr>
            <w:tcW w:type="dxa" w:w="10080"/>
            <w:gridSpan w:val="2"/>
          </w:tcPr>
          <w:p>
            <w:r>
              <w:rPr>
                <w:b/>
                <w:sz w:val="22"/>
              </w:rPr>
              <w:t>US-EX-005  As a Wakil Direktur Utama</w:t>
            </w:r>
          </w:p>
        </w:tc>
      </w:tr>
      <w:tr>
        <w:tc>
          <w:tcPr>
            <w:tcW w:type="dxa" w:w="5040"/>
          </w:tcPr>
          <w:p>
            <w:r>
              <w:rPr>
                <w:b/>
              </w:rPr>
              <w:t>User Story</w:t>
            </w:r>
          </w:p>
        </w:tc>
        <w:tc>
          <w:tcPr>
            <w:tcW w:type="dxa" w:w="5040"/>
          </w:tcPr>
          <w:p>
            <w:r>
              <w:t>I want to have permission identical to the Direktur Utama with my own audit identity, so that I can exercise full executive authority while keeping decisions individually traceable</w:t>
            </w:r>
          </w:p>
        </w:tc>
      </w:tr>
      <w:tr>
        <w:tc>
          <w:tcPr>
            <w:tcW w:type="dxa" w:w="10080"/>
            <w:gridSpan w:val="2"/>
          </w:tcPr>
          <w:p>
            <w:r>
              <w:rPr>
                <w:b/>
              </w:rPr>
              <w:t>Acceptance Criteria</w:t>
            </w:r>
          </w:p>
        </w:tc>
      </w:tr>
      <w:tr>
        <w:tc>
          <w:tcPr>
            <w:tcW w:type="dxa" w:w="5040"/>
          </w:tcPr>
          <w:p>
            <w:r>
              <w:rPr>
                <w:b/>
              </w:rPr>
              <w:t>AC-01</w:t>
            </w:r>
          </w:p>
        </w:tc>
        <w:tc>
          <w:tcPr>
            <w:tcW w:type="dxa" w:w="5040"/>
          </w:tcPr>
          <w:p>
            <w:r>
              <w:t>Role 'Wakil Direktur Utama' has identical permission set to 'Direktur Utama' (separate role, not inherited, for audit clarity)</w:t>
            </w:r>
          </w:p>
        </w:tc>
      </w:tr>
      <w:tr>
        <w:tc>
          <w:tcPr>
            <w:tcW w:type="dxa" w:w="5040"/>
          </w:tcPr>
          <w:p>
            <w:r>
              <w:rPr>
                <w:b/>
              </w:rPr>
              <w:t>AC-02</w:t>
            </w:r>
          </w:p>
        </w:tc>
        <w:tc>
          <w:tcPr>
            <w:tcW w:type="dxa" w:w="5040"/>
          </w:tcPr>
          <w:p>
            <w:r>
              <w:t>Full access to Executive Portal: Overview, P&amp;L &amp; EBITDA, AI Summary, People Analytics, Project Health</w:t>
            </w:r>
          </w:p>
        </w:tc>
      </w:tr>
      <w:tr>
        <w:tc>
          <w:tcPr>
            <w:tcW w:type="dxa" w:w="5040"/>
          </w:tcPr>
          <w:p>
            <w:r>
              <w:rPr>
                <w:b/>
              </w:rPr>
              <w:t>AC-03</w:t>
            </w:r>
          </w:p>
        </w:tc>
        <w:tc>
          <w:tcPr>
            <w:tcW w:type="dxa" w:w="5040"/>
          </w:tcPr>
          <w:p>
            <w:r>
              <w:t>Can close deals directly; tagged 'Wakil Direktur-driven' in reports, no commission</w:t>
            </w:r>
          </w:p>
        </w:tc>
      </w:tr>
      <w:tr>
        <w:tc>
          <w:tcPr>
            <w:tcW w:type="dxa" w:w="5040"/>
          </w:tcPr>
          <w:p>
            <w:r>
              <w:rPr>
                <w:b/>
              </w:rPr>
              <w:t>AC-04</w:t>
            </w:r>
          </w:p>
        </w:tc>
        <w:tc>
          <w:tcPr>
            <w:tcW w:type="dxa" w:w="5040"/>
          </w:tcPr>
          <w:p>
            <w:r>
              <w:t>Can override project status; audit log records my name explicitly, not generic 'Direktur'</w:t>
            </w:r>
          </w:p>
        </w:tc>
      </w:tr>
      <w:tr>
        <w:tc>
          <w:tcPr>
            <w:tcW w:type="dxa" w:w="5040"/>
          </w:tcPr>
          <w:p>
            <w:r>
              <w:rPr>
                <w:b/>
              </w:rPr>
              <w:t>AC-05</w:t>
            </w:r>
          </w:p>
        </w:tc>
        <w:tc>
          <w:tcPr>
            <w:tcW w:type="dxa" w:w="5040"/>
          </w:tcPr>
          <w:p>
            <w:r>
              <w:t>Simultaneous action: first-write-wins; loser gets conflict notification</w:t>
            </w:r>
          </w:p>
        </w:tc>
      </w:tr>
      <w:tr>
        <w:tc>
          <w:tcPr>
            <w:tcW w:type="dxa" w:w="5040"/>
          </w:tcPr>
          <w:p>
            <w:r>
              <w:rPr>
                <w:b/>
              </w:rPr>
              <w:t>AC-06</w:t>
            </w:r>
          </w:p>
        </w:tc>
        <w:tc>
          <w:tcPr>
            <w:tcW w:type="dxa" w:w="5040"/>
          </w:tcPr>
          <w:p>
            <w:r>
              <w:t>When Direktur Utama on extended leave, I become sole authority automatically</w:t>
            </w:r>
          </w:p>
        </w:tc>
      </w:tr>
      <w:tr>
        <w:tc>
          <w:tcPr>
            <w:tcW w:type="dxa" w:w="5040"/>
          </w:tcPr>
          <w:p>
            <w:r>
              <w:rPr>
                <w:b/>
              </w:rPr>
              <w:t>AC-07</w:t>
            </w:r>
          </w:p>
        </w:tc>
        <w:tc>
          <w:tcPr>
            <w:tcW w:type="dxa" w:w="5040"/>
          </w:tcPr>
          <w:p>
            <w:r>
              <w:t>Every sensitive action is logged with my persona name in audit_logs</w:t>
            </w:r>
          </w:p>
        </w:tc>
      </w:tr>
      <w:tr>
        <w:tc>
          <w:tcPr>
            <w:tcW w:type="dxa" w:w="5040"/>
          </w:tcPr>
          <w:p>
            <w:r>
              <w:rPr>
                <w:b/>
              </w:rPr>
              <w:t>Priority: Critical</w:t>
            </w:r>
          </w:p>
        </w:tc>
        <w:tc>
          <w:tcPr>
            <w:tcW w:type="dxa" w:w="5040"/>
          </w:tcPr>
          <w:p>
            <w:r>
              <w:rPr>
                <w:b/>
              </w:rPr>
              <w:t>Story Points: 8</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2026-04-03T15:26:11.638Z</dcterms:created>
  <dcterms:modified xsi:type="dcterms:W3CDTF">2026-04-03T15:26:11.640Z</dcterms:modified>
</cp:coreProperties>
</file>

<file path=docProps/custom.xml><?xml version="1.0" encoding="utf-8"?>
<Properties xmlns="http://schemas.openxmlformats.org/officeDocument/2006/custom-properties" xmlns:vt="http://schemas.openxmlformats.org/officeDocument/2006/docPropsVTypes"/>
</file>