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0F172A"/>
          <w:sz w:val="44"/>
          <w:szCs w:val="44"/>
        </w:rPr>
        <w:t xml:space="preserve">2026 GYEYANG OPEN 공식 홈페이지 개선 안내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4748B"/>
          <w:sz w:val="22"/>
          <w:szCs w:val="22"/>
        </w:rPr>
        <w:t xml:space="preserve">2026년 5월 19일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안녕하세요. 2026 GYEYANG OPEN 공식 홈페이지(www.gyeyangopen.com)의 사용자 경험을 한층 끌어올리기 위해 디자인과 구조를 개선했습니다. 이번 업데이트로 정보를 찾기가 더 쉬워지고, 읽기에 편안해졌습니다. 주요 변경 사항을 안내드립니다.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172A"/>
          <w:sz w:val="36"/>
          <w:szCs w:val="36"/>
        </w:rPr>
        <w:t xml:space="preserve">한눈에 보는 변경 사항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길었던 한 페이지를 메뉴별로 나눠 깔끔하게 정리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 메뉴를 콘텐츠 성격에 맞춰 3개 그룹으로 재편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새로운 페이지 5개를 추가 (초대장 · 비자 · 숙소 · 교통 · 갤러리)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페이지에 일관된 페이지 안내 헤더 적용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글자 크기·간격·색상을 조정해 가독성 강화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172A"/>
          <w:sz w:val="36"/>
          <w:szCs w:val="36"/>
        </w:rPr>
        <w:t xml:space="preserve">1. 사이트 구조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이전에는 메인 페이지 한 곳에 모든 정보가 모여 있어 페이지가 매우 길었습니다. 이제는 메뉴별로 별도 페이지가 있어, 필요한 정보만 골라 볼 수 있습니다.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이전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이후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메인 페이지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Hero(포스터) + 초대장 + 일정 + 참가신청 + 비자 + 숙소 + 렌터카 + 문의가 한 페이지에 모두 표시 (페이지가 매우 길었음)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포스터·D-Day 영역 + 9개 카드로 정리된 "바로가기" 허브. 각 카드를 누르면 해당 페이지로 이동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정보 페이지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메인 페이지 안의 한 섹션으로만 존재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각 항목이 독립된 페이지로 분리. URL도 직관적 (예: /visa, /hotel, /rent-car)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중간 메뉴 (01~06)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메인 페이지 상단에 6개 칸 메뉴가 고정 배치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제거. 각 페이지로 분리되어 더 이상 필요 없음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172A"/>
          <w:sz w:val="36"/>
          <w:szCs w:val="36"/>
        </w:rPr>
        <w:t xml:space="preserve">2. 상단 메뉴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9개가 한 줄로 나열되어 있던 메뉴를 콘텐츠 성격별로 3개 그룹으로 재편했습니다. 마우스를 올리면 해당 그룹의 항목이 펼쳐집니다.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이전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이후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메뉴 구성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일정 · 참가 신청 · 문의 · 양궁 기록 · 연습 일정 · 안내도 · 점수 &amp; 타겟 · 2025 아카이브 · 참가자 앱 (총 9개 평면 배치)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대회 안내 ▾  ·  참가 안내 ▾  ·  결과 &amp; 미디어 ▾  ·  문의  ·  참가자 앱 (5개 그룹)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「대회 안내」 그룹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초대장 · 일정 · 경기장 안내도 · 연습 일정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「참가 안내」 그룹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참가 신청 · 비자 · 숙소 · 렌터카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「결과 &amp; 미디어」 그룹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점수 &amp; 타겟 · 양궁 기록 · 갤러리 · 2026 아카이브 · 2025 아카이브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172A"/>
          <w:sz w:val="36"/>
          <w:szCs w:val="36"/>
        </w:rPr>
        <w:t xml:space="preserve">3. 새로 추가된 페이지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기존에 메인 페이지의 한 섹션으로만 존재하던 정보들을 독립된 페이지로 분리했습니다.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이전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이후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초대장 페이지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메인 페이지의 한 섹션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조직위원장의 환영 메시지를 단독 페이지로 분리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비자 페이지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메인 페이지의 한 섹션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K-ETA와 비자 지원 안내를 독립 페이지로 분리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숙소 페이지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메인 페이지의 한 섹션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제휴 호텔 6곳과 객실 정보를 독립 페이지로 분리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교통 페이지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메인 페이지의 한 섹션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렌터카·TABA 앱·국제 택시 안내를 독립 페이지로 분리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갤러리 페이지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없음 (홍보영상이 메인 페이지에 임베드)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신규 페이지. 홍보영상 + 공식 포스터(2026·2025) + 사진 영역 구성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172A"/>
          <w:sz w:val="36"/>
          <w:szCs w:val="36"/>
        </w:rPr>
        <w:t xml:space="preserve">4. 페이지 내 디자인 개선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모든 콘텐츠 페이지가 동일한 형식의 페이지 안내 헤더로 시작됩니다. 어느 페이지에 있는지 한눈에 파악되고, 메인으로 돌아가기 쉬워졌습니다.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이전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이후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페이지 시작 부분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페이지마다 다른 형태. 어떤 페이지에 있는지 명확하지 않은 경우 있음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공통 페이지 헤더: 「← 홈」 링크 + 카테고리 라벨 + 큰 제목 + 부제. 일관성 있고 명확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본문 글자 크기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작은 글자 (한글 읽을 때 다소 작음)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본문 16px·줄간격 1.75로 한글 가독성 강화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글자 색상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회색 계열로 흐릿한 느낌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본문 색을 진하게 조정해 명확하게 (웹접근성 기준 충족)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안내 문구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「※ …」로 시작하는 흐릿한 작은 글씨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파란색/노란색 막대 강조 박스로 시각적 분리 (안내·주의 구분)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표(table)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셀 간격이 좁아 정보가 빽빽한 느낌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셀 간격·줄높이 확장, 시간 컬럼은 가지런히 정렬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버튼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다소 작은 크기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더 크고 명확. 마우스 올릴 때 약간 떠오르는 효과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172A"/>
          <w:sz w:val="36"/>
          <w:szCs w:val="36"/>
        </w:rPr>
        <w:t xml:space="preserve">5. 메인 화면 (홈)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메인 화면이 한결 간결해졌습니다. 핵심 시각 정보와 메뉴 진입만 남기고 본문은 각 페이지로 분산했습니다.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이전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이후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포스터 영역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큰 파란 배경 박스가 좌측에 차지, 포스터도 매우 큼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흰 배경 위에 적절한 크기의 포스터 + 우측에 D-Day · 일정 · 행동 버튼이 보기 좋게 정렬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홍보영상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메인 페이지에 자동 임베드 (페이지 로딩 무거움)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갤러리 페이지로 이동. 메인에는 표시되지 않아 더 빠르고 가벼움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SNS 아이콘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큰 원형 아이콘이 눈에 띄게 표시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작게 정돈된 아이콘으로 보조 영역에 배치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메뉴 진입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스크롤하며 각 섹션을 찾아야 함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9개 「바로가기」 카드로 클릭 한 번에 원하는 페이지로 이동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172A"/>
          <w:sz w:val="36"/>
          <w:szCs w:val="36"/>
        </w:rPr>
        <w:t xml:space="preserve">6. 푸터 (하단)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이전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이후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후원사 영역 라벨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후원사 로고만 표시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「주최 · 후원 / HOSTS · SPONSORS」 라벨 추가로 정체 명확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아카이브 링크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「2025 아카이브」 한 줄만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「2026 아카이브 · 2025 아카이브」 나란히 표시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도메인 표기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일부 영역에 옛 주소(gyeyangopen.kr) 남아 있음</w:t>
            </w:r>
          </w:p>
        </w:tc>
        <w:tc>
          <w:tcPr>
            <w:tcW w:type="dxa" w:w="35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전체에 gyeyangopen.com 으로 통일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0F172A"/>
          <w:sz w:val="36"/>
          <w:szCs w:val="36"/>
        </w:rPr>
        <w:t xml:space="preserve">7. 종합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이번 업데이트의 핵심은 「길었던 한 페이지 → 메뉴별 페이지」로의 전환, 그리고 「일관된 디자인과 강화된 가독성」입니다. 이용자는 필요한 정보만 골라서 빠르게 보실 수 있고, 운영진은 각 페이지를 독립적으로 관리·갱신하기 쉬워졌습니다.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이 구조는 향후 2027 대회를 비롯한 다음 회차에서도 그대로 활용 가능하며, 콘텐츠만 교체하면 됩니다.</w:t>
      </w:r>
    </w:p>
    <w:p>
      <w:pPr>
        <w:spacing w:before="4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before="200"/>
        <w:jc w:val="right"/>
      </w:pPr>
      <w:r>
        <w:rPr>
          <w:rFonts w:ascii="맑은 고딕" w:cs="맑은 고딕" w:eastAsia="맑은 고딕" w:hAnsi="맑은 고딕"/>
          <w:color w:val="475569"/>
          <w:sz w:val="20"/>
          <w:szCs w:val="20"/>
        </w:rPr>
        <w:t xml:space="preserve">2026 GYEYANG OPEN 조직위원회 / ARICO Archery</w:t>
      </w:r>
    </w:p>
    <w:p>
      <w:pPr>
        <w:jc w:val="right"/>
      </w:pPr>
      <w:r>
        <w:rPr>
          <w:rFonts w:ascii="맑은 고딕" w:cs="맑은 고딕" w:eastAsia="맑은 고딕" w:hAnsi="맑은 고딕"/>
          <w:color w:val="475569"/>
          <w:sz w:val="20"/>
          <w:szCs w:val="20"/>
        </w:rPr>
        <w:t xml:space="preserve">www.gyeyangopen.com  ·  gyeyangopen@gmail.com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GYEYANG OPEN 홈페이지 개선 안내</dc:title>
  <dc:creator>ARICO Archery</dc:creator>
  <cp:lastModifiedBy>Un-named</cp:lastModifiedBy>
  <cp:revision>1</cp:revision>
  <dcterms:created xsi:type="dcterms:W3CDTF">2026-05-18T19:44:24.697Z</dcterms:created>
  <dcterms:modified xsi:type="dcterms:W3CDTF">2026-05-18T19:44:24.698Z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