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713E4" w14:textId="77777777" w:rsidR="00B80CA6" w:rsidRPr="00B80CA6" w:rsidRDefault="00B80CA6" w:rsidP="00B80CA6">
      <w:pPr>
        <w:shd w:val="clear" w:color="auto" w:fill="FFFFFF"/>
        <w:spacing w:line="300" w:lineRule="atLeast"/>
        <w:rPr>
          <w:rFonts w:ascii="Arial" w:eastAsia="Times New Roman" w:hAnsi="Arial" w:cs="Arial"/>
          <w:color w:val="FFFFFF"/>
          <w:sz w:val="18"/>
          <w:szCs w:val="18"/>
        </w:rPr>
      </w:pPr>
      <w:r w:rsidRPr="00B80CA6">
        <w:rPr>
          <w:rFonts w:ascii="Arial" w:eastAsia="Times New Roman" w:hAnsi="Arial" w:cs="Arial"/>
          <w:color w:val="FFFFFF"/>
          <w:sz w:val="18"/>
          <w:szCs w:val="18"/>
        </w:rPr>
        <w:t xml:space="preserve">Enviar até </w:t>
      </w:r>
      <w:proofErr w:type="spellStart"/>
      <w:r w:rsidRPr="00B80CA6">
        <w:rPr>
          <w:rFonts w:ascii="Arial" w:eastAsia="Times New Roman" w:hAnsi="Arial" w:cs="Arial"/>
          <w:color w:val="FFFFFF"/>
          <w:sz w:val="18"/>
          <w:szCs w:val="18"/>
        </w:rPr>
        <w:t>Nov</w:t>
      </w:r>
      <w:proofErr w:type="spellEnd"/>
      <w:r w:rsidRPr="00B80CA6">
        <w:rPr>
          <w:rFonts w:ascii="Arial" w:eastAsia="Times New Roman" w:hAnsi="Arial" w:cs="Arial"/>
          <w:color w:val="FFFFFF"/>
          <w:sz w:val="18"/>
          <w:szCs w:val="18"/>
        </w:rPr>
        <w:t xml:space="preserve"> 23, 5:59 AM -02</w:t>
      </w:r>
    </w:p>
    <w:p w14:paraId="425317E0" w14:textId="77777777" w:rsidR="00B80CA6" w:rsidRPr="00B80CA6" w:rsidRDefault="00B80CA6" w:rsidP="00B80CA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b/>
          <w:bCs/>
          <w:color w:val="1F1F1F"/>
          <w:sz w:val="28"/>
          <w:szCs w:val="28"/>
        </w:rPr>
        <w:t>Envie sua tarefa em breve</w:t>
      </w:r>
    </w:p>
    <w:p w14:paraId="08C7C492" w14:textId="77777777" w:rsidR="00B80CA6" w:rsidRPr="00B80CA6" w:rsidRDefault="00B80CA6" w:rsidP="00B80CA6">
      <w:pPr>
        <w:shd w:val="clear" w:color="auto" w:fill="FFFFFF"/>
        <w:spacing w:line="315" w:lineRule="atLeast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Mesmo que o prazo da tarefa seja até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Nov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23, 5:59 AM -02, tente enviá-la com um ou dois dias de antecedência, se possível. Assim, você tem uma chance maior que conseguir a avaliação necessária do seu colega a tempo.</w:t>
      </w:r>
    </w:p>
    <w:p w14:paraId="72CCC07F" w14:textId="77777777" w:rsidR="00B80CA6" w:rsidRPr="00B80CA6" w:rsidRDefault="00B80CA6" w:rsidP="00B80CA6">
      <w:pPr>
        <w:numPr>
          <w:ilvl w:val="0"/>
          <w:numId w:val="1"/>
        </w:numPr>
        <w:shd w:val="clear" w:color="auto" w:fill="FFFFFF"/>
        <w:spacing w:before="225" w:after="225" w:line="360" w:lineRule="atLeast"/>
        <w:ind w:right="120"/>
        <w:rPr>
          <w:rFonts w:ascii="Arial" w:eastAsia="Times New Roman" w:hAnsi="Arial" w:cs="Arial"/>
          <w:b/>
          <w:bCs/>
          <w:color w:val="1F1F1F"/>
          <w:sz w:val="32"/>
          <w:szCs w:val="32"/>
          <w:lang w:val="en-US"/>
        </w:rPr>
      </w:pPr>
      <w:hyperlink r:id="rId7" w:history="1">
        <w:proofErr w:type="spellStart"/>
        <w:r w:rsidRPr="00B80CA6">
          <w:rPr>
            <w:rFonts w:ascii="Arial" w:eastAsia="Times New Roman" w:hAnsi="Arial" w:cs="Arial"/>
            <w:b/>
            <w:bCs/>
            <w:color w:val="0000FF"/>
            <w:sz w:val="32"/>
            <w:szCs w:val="32"/>
            <w:lang w:val="en-US"/>
          </w:rPr>
          <w:t>Instruções</w:t>
        </w:r>
        <w:proofErr w:type="spellEnd"/>
      </w:hyperlink>
    </w:p>
    <w:p w14:paraId="3401AF77" w14:textId="77777777" w:rsidR="00B80CA6" w:rsidRPr="00B80CA6" w:rsidRDefault="00B80CA6" w:rsidP="00B80CA6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840" w:right="120"/>
        <w:rPr>
          <w:rFonts w:ascii="Arial" w:eastAsia="Times New Roman" w:hAnsi="Arial" w:cs="Arial"/>
          <w:b/>
          <w:bCs/>
          <w:color w:val="525252"/>
          <w:sz w:val="32"/>
          <w:szCs w:val="32"/>
          <w:lang w:val="en-US"/>
        </w:rPr>
      </w:pPr>
      <w:hyperlink r:id="rId8" w:history="1">
        <w:r w:rsidRPr="00B80CA6">
          <w:rPr>
            <w:rFonts w:ascii="Arial" w:eastAsia="Times New Roman" w:hAnsi="Arial" w:cs="Arial"/>
            <w:b/>
            <w:bCs/>
            <w:color w:val="0000FF"/>
            <w:sz w:val="32"/>
            <w:szCs w:val="32"/>
            <w:lang w:val="en-US"/>
          </w:rPr>
          <w:t xml:space="preserve">Meus </w:t>
        </w:r>
        <w:proofErr w:type="spellStart"/>
        <w:r w:rsidRPr="00B80CA6">
          <w:rPr>
            <w:rFonts w:ascii="Arial" w:eastAsia="Times New Roman" w:hAnsi="Arial" w:cs="Arial"/>
            <w:b/>
            <w:bCs/>
            <w:color w:val="0000FF"/>
            <w:sz w:val="32"/>
            <w:szCs w:val="32"/>
            <w:lang w:val="en-US"/>
          </w:rPr>
          <w:t>envios</w:t>
        </w:r>
        <w:proofErr w:type="spellEnd"/>
      </w:hyperlink>
    </w:p>
    <w:p w14:paraId="3FB52E4A" w14:textId="77777777" w:rsidR="00B80CA6" w:rsidRPr="00B80CA6" w:rsidRDefault="00B80CA6" w:rsidP="00B80CA6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840"/>
        <w:rPr>
          <w:rFonts w:ascii="Arial" w:eastAsia="Times New Roman" w:hAnsi="Arial" w:cs="Arial"/>
          <w:b/>
          <w:bCs/>
          <w:color w:val="525252"/>
          <w:sz w:val="32"/>
          <w:szCs w:val="32"/>
          <w:lang w:val="en-US"/>
        </w:rPr>
      </w:pPr>
      <w:hyperlink r:id="rId9" w:history="1">
        <w:proofErr w:type="spellStart"/>
        <w:r w:rsidRPr="00B80CA6">
          <w:rPr>
            <w:rFonts w:ascii="Arial" w:eastAsia="Times New Roman" w:hAnsi="Arial" w:cs="Arial"/>
            <w:b/>
            <w:bCs/>
            <w:color w:val="0000FF"/>
            <w:sz w:val="32"/>
            <w:szCs w:val="32"/>
            <w:lang w:val="en-US"/>
          </w:rPr>
          <w:t>Discussões</w:t>
        </w:r>
        <w:proofErr w:type="spellEnd"/>
      </w:hyperlink>
    </w:p>
    <w:p w14:paraId="24BDA05B" w14:textId="77777777" w:rsidR="00B80CA6" w:rsidRPr="00B80CA6" w:rsidRDefault="00B80CA6" w:rsidP="00B80CA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Criar, utilizando TDD, uma classe chamada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CaixaEletronico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, juntamente com a classe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ContaCorrente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>, que possuem os requisitos abaixo:</w:t>
      </w:r>
    </w:p>
    <w:p w14:paraId="19BD83E0" w14:textId="77777777" w:rsidR="00B80CA6" w:rsidRPr="00B80CA6" w:rsidRDefault="00B80CA6" w:rsidP="00B80C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A classe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CaixaEletronico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possui os métodos </w:t>
      </w:r>
      <w:proofErr w:type="spellStart"/>
      <w:proofErr w:type="gram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logar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>(</w:t>
      </w:r>
      <w:proofErr w:type="gram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), sacar(), depositar() e saldo() e todas retornam uma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String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com a mensagem que será exibida na tela do caixa eletrônico.</w:t>
      </w:r>
    </w:p>
    <w:p w14:paraId="1678E06D" w14:textId="77777777" w:rsidR="00B80CA6" w:rsidRPr="00B80CA6" w:rsidRDefault="00B80CA6" w:rsidP="00B80C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Existe uma classe chamada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ContaCorrente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que possui as informações da conta necessárias para executar as funcionalidades do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CaixaEletronico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>. Essa classe faz parte da implementação e deve ser definida durante a sessão de TDD.</w:t>
      </w:r>
    </w:p>
    <w:p w14:paraId="364663FB" w14:textId="77777777" w:rsidR="00B80CA6" w:rsidRPr="00B80CA6" w:rsidRDefault="00B80CA6" w:rsidP="00B80C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As informações da classe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ContaCorrente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podem ser obtidas utilizando os métodos de uma interface chamada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ServicoRemoto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. Essa interface possui o método </w:t>
      </w:r>
      <w:proofErr w:type="spellStart"/>
      <w:proofErr w:type="gram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recuperarConta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>(</w:t>
      </w:r>
      <w:proofErr w:type="gram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) que recupera uma conta baseada no seu número e o método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persistirConta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() que grava alterações, como uma mudança no saldo devido a um saque ou depósito. Não tem nenhuma implementação disponível da interface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ServicoRemoto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e deve ser utilizado um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Mock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Object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para ela durante os testes.</w:t>
      </w:r>
    </w:p>
    <w:p w14:paraId="4576585E" w14:textId="77777777" w:rsidR="00B80CA6" w:rsidRPr="00B80CA6" w:rsidRDefault="00B80CA6" w:rsidP="00B80C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O método </w:t>
      </w:r>
      <w:proofErr w:type="spellStart"/>
      <w:proofErr w:type="gram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persistirConta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>(</w:t>
      </w:r>
      <w:proofErr w:type="gram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) da interface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ServicoRemoto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deve ser chamado </w:t>
      </w:r>
      <w:r w:rsidRPr="00B80CA6">
        <w:rPr>
          <w:rFonts w:ascii="Arial" w:eastAsia="Times New Roman" w:hAnsi="Arial" w:cs="Arial"/>
          <w:b/>
          <w:bCs/>
          <w:color w:val="1F1F1F"/>
          <w:sz w:val="28"/>
          <w:szCs w:val="28"/>
        </w:rPr>
        <w:t>apenas</w:t>
      </w:r>
      <w:r w:rsidRPr="00B80CA6">
        <w:rPr>
          <w:rFonts w:ascii="Arial" w:eastAsia="Times New Roman" w:hAnsi="Arial" w:cs="Arial"/>
          <w:color w:val="1F1F1F"/>
          <w:sz w:val="28"/>
          <w:szCs w:val="28"/>
        </w:rPr>
        <w:t> no caso de ser feito algum saque ou depósito </w:t>
      </w:r>
      <w:r w:rsidRPr="00B80CA6">
        <w:rPr>
          <w:rFonts w:ascii="Arial" w:eastAsia="Times New Roman" w:hAnsi="Arial" w:cs="Arial"/>
          <w:b/>
          <w:bCs/>
          <w:color w:val="1F1F1F"/>
          <w:sz w:val="28"/>
          <w:szCs w:val="28"/>
          <w:u w:val="single"/>
        </w:rPr>
        <w:t>com sucesso</w:t>
      </w:r>
      <w:r w:rsidRPr="00B80CA6">
        <w:rPr>
          <w:rFonts w:ascii="Arial" w:eastAsia="Times New Roman" w:hAnsi="Arial" w:cs="Arial"/>
          <w:color w:val="1F1F1F"/>
          <w:sz w:val="28"/>
          <w:szCs w:val="28"/>
        </w:rPr>
        <w:t>.</w:t>
      </w:r>
    </w:p>
    <w:p w14:paraId="6828F339" w14:textId="77777777" w:rsidR="00B80CA6" w:rsidRPr="00B80CA6" w:rsidRDefault="00B80CA6" w:rsidP="00B80C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Ao executar o método </w:t>
      </w:r>
      <w:proofErr w:type="gram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saldo(</w:t>
      </w:r>
      <w:proofErr w:type="gram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), a mensagem retornada deve ser "O saldo é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R$xx,xx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>" com o valor do saldo.</w:t>
      </w:r>
    </w:p>
    <w:p w14:paraId="0607D330" w14:textId="77777777" w:rsidR="00B80CA6" w:rsidRPr="00B80CA6" w:rsidRDefault="00B80CA6" w:rsidP="00B80C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Ao executar o método </w:t>
      </w:r>
      <w:proofErr w:type="gram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sacar(</w:t>
      </w:r>
      <w:proofErr w:type="gram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), e a execução for com sucesso, deve retornar a mensagem "Retire seu dinheiro". Se o valor sacado for maior que o saldo da conta, a classe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CaixaEletronico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deve retornar uma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String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dizendo "Saldo insuficiente".</w:t>
      </w:r>
    </w:p>
    <w:p w14:paraId="753D871D" w14:textId="77777777" w:rsidR="00B80CA6" w:rsidRPr="00B80CA6" w:rsidRDefault="00B80CA6" w:rsidP="00B80C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lastRenderedPageBreak/>
        <w:t xml:space="preserve">Ao executar o método </w:t>
      </w:r>
      <w:proofErr w:type="gram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depositar(</w:t>
      </w:r>
      <w:proofErr w:type="gramEnd"/>
      <w:r w:rsidRPr="00B80CA6">
        <w:rPr>
          <w:rFonts w:ascii="Arial" w:eastAsia="Times New Roman" w:hAnsi="Arial" w:cs="Arial"/>
          <w:color w:val="1F1F1F"/>
          <w:sz w:val="28"/>
          <w:szCs w:val="28"/>
        </w:rPr>
        <w:t>), e a execução for com sucesso, deve retornar a mensagem "Depósito recebido com sucesso"</w:t>
      </w:r>
    </w:p>
    <w:p w14:paraId="547569F5" w14:textId="77777777" w:rsidR="00B80CA6" w:rsidRPr="00B80CA6" w:rsidRDefault="00B80CA6" w:rsidP="00B80C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Ao executar o método </w:t>
      </w:r>
      <w:proofErr w:type="gram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login(</w:t>
      </w:r>
      <w:proofErr w:type="gramEnd"/>
      <w:r w:rsidRPr="00B80CA6">
        <w:rPr>
          <w:rFonts w:ascii="Arial" w:eastAsia="Times New Roman" w:hAnsi="Arial" w:cs="Arial"/>
          <w:color w:val="1F1F1F"/>
          <w:sz w:val="28"/>
          <w:szCs w:val="28"/>
        </w:rPr>
        <w:t>), e a execução for com sucesso, deve retornar a mensagem "Usuário Autenticado". Caso falhe, deve retornar "Não foi possível autenticar o usuário"</w:t>
      </w:r>
    </w:p>
    <w:p w14:paraId="376EB0C0" w14:textId="77777777" w:rsidR="00B80CA6" w:rsidRPr="00B80CA6" w:rsidRDefault="00B80CA6" w:rsidP="00B80CA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Existe uma interface chamada Hardware que possui os métodos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pegarNumeroDaContaCartao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() para ler o número da conta do cartão para o login (retorna uma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String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com o número da conta),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entregarDinheiro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() que entrega o dinheiro no caso do saque (retorna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void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) e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lerEnvelope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() que recebe o envelope com dinheiro na operação de depósito (retorna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void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). Não tem nenhuma implementação disponível da interface Hardware e deve ser utilizado um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Mock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Object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para ela durante os testes.</w:t>
      </w:r>
    </w:p>
    <w:p w14:paraId="2C7F79F0" w14:textId="77777777" w:rsidR="00B80CA6" w:rsidRPr="00B80CA6" w:rsidRDefault="00B80CA6" w:rsidP="00B80CA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Todos os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metodos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da interface Hardware podem lançar uma exceção dizendo que houve uma falha de funcionamento do hardware.</w:t>
      </w:r>
    </w:p>
    <w:p w14:paraId="3175AAE7" w14:textId="77777777" w:rsidR="00B80CA6" w:rsidRPr="00B80CA6" w:rsidRDefault="00B80CA6" w:rsidP="00B80CA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>Deve-se criar testes também para os casos de falha, principalmente na classe Hardware que pode falhar a qualquer momento devido a um mau funcionamento.</w:t>
      </w:r>
    </w:p>
    <w:p w14:paraId="0A2A3B09" w14:textId="77777777" w:rsidR="00B80CA6" w:rsidRPr="00B80CA6" w:rsidRDefault="00B80CA6" w:rsidP="00B80CA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>Lembre-se de usar o TDD e ir incrementando as funcionalidades aos poucos.</w:t>
      </w:r>
    </w:p>
    <w:p w14:paraId="112776F4" w14:textId="77777777" w:rsidR="00B80CA6" w:rsidRPr="00B80CA6" w:rsidRDefault="00B80CA6" w:rsidP="00B80CA6">
      <w:pPr>
        <w:shd w:val="clear" w:color="auto" w:fill="FFFFFF"/>
        <w:spacing w:line="315" w:lineRule="atLeast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Você deve entregar o código final, incluindo os testes e os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mock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</w:rPr>
        <w:t>objects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</w:rPr>
        <w:t xml:space="preserve"> criados. Coloque todo código relativo a teste em uma pasta separada.</w:t>
      </w:r>
    </w:p>
    <w:p w14:paraId="320B2856" w14:textId="77777777" w:rsidR="00B80CA6" w:rsidRPr="00B80CA6" w:rsidRDefault="00B80CA6" w:rsidP="00B80CA6">
      <w:pPr>
        <w:shd w:val="clear" w:color="auto" w:fill="F6FAFF"/>
        <w:spacing w:after="0" w:line="315" w:lineRule="atLeast"/>
        <w:outlineLvl w:val="2"/>
        <w:rPr>
          <w:rFonts w:ascii="Arial" w:eastAsia="Times New Roman" w:hAnsi="Arial" w:cs="Arial"/>
          <w:b/>
          <w:bCs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b/>
          <w:bCs/>
          <w:color w:val="1F1F1F"/>
          <w:sz w:val="28"/>
          <w:szCs w:val="28"/>
        </w:rPr>
        <w:t xml:space="preserve">Review </w:t>
      </w:r>
      <w:proofErr w:type="spellStart"/>
      <w:r w:rsidRPr="00B80CA6">
        <w:rPr>
          <w:rFonts w:ascii="Arial" w:eastAsia="Times New Roman" w:hAnsi="Arial" w:cs="Arial"/>
          <w:b/>
          <w:bCs/>
          <w:color w:val="1F1F1F"/>
          <w:sz w:val="28"/>
          <w:szCs w:val="28"/>
        </w:rPr>
        <w:t>criteria</w:t>
      </w:r>
      <w:proofErr w:type="spellEnd"/>
    </w:p>
    <w:p w14:paraId="71173FD5" w14:textId="77777777" w:rsidR="00B80CA6" w:rsidRPr="00B80CA6" w:rsidRDefault="00B80CA6" w:rsidP="00B80CA6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b/>
          <w:bCs/>
          <w:color w:val="656D78"/>
          <w:sz w:val="28"/>
          <w:szCs w:val="28"/>
        </w:rPr>
        <w:t>menos </w:t>
      </w:r>
    </w:p>
    <w:p w14:paraId="23F8D15B" w14:textId="77777777" w:rsidR="00B80CA6" w:rsidRPr="00B80CA6" w:rsidRDefault="00B80CA6" w:rsidP="00B80CA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>Você será avaliado com base no seguinte:</w:t>
      </w:r>
    </w:p>
    <w:p w14:paraId="1B845705" w14:textId="77777777" w:rsidR="00B80CA6" w:rsidRPr="00B80CA6" w:rsidRDefault="00B80CA6" w:rsidP="00B80CA6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>Cumprimento dos requisitos de implementação pedidos no enunciado</w:t>
      </w:r>
    </w:p>
    <w:p w14:paraId="3F0B0ED1" w14:textId="77777777" w:rsidR="00B80CA6" w:rsidRPr="00B80CA6" w:rsidRDefault="00B80CA6" w:rsidP="00B80CA6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  <w:lang w:val="en-US"/>
        </w:rPr>
      </w:pP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  <w:lang w:val="en-US"/>
        </w:rPr>
        <w:t>Organização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  <w:lang w:val="en-US"/>
        </w:rPr>
        <w:t xml:space="preserve"> do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  <w:lang w:val="en-US"/>
        </w:rPr>
        <w:t>código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  <w:lang w:val="en-US"/>
        </w:rPr>
        <w:t xml:space="preserve">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  <w:lang w:val="en-US"/>
        </w:rPr>
        <w:t>implementado</w:t>
      </w:r>
      <w:proofErr w:type="spellEnd"/>
    </w:p>
    <w:p w14:paraId="26444404" w14:textId="77777777" w:rsidR="00B80CA6" w:rsidRPr="00B80CA6" w:rsidRDefault="00B80CA6" w:rsidP="00B80CA6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  <w:lang w:val="en-US"/>
        </w:rPr>
      </w:pP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  <w:lang w:val="en-US"/>
        </w:rPr>
        <w:t>Uso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  <w:lang w:val="en-US"/>
        </w:rPr>
        <w:t xml:space="preserve"> </w:t>
      </w:r>
      <w:proofErr w:type="spellStart"/>
      <w:r w:rsidRPr="00B80CA6">
        <w:rPr>
          <w:rFonts w:ascii="Arial" w:eastAsia="Times New Roman" w:hAnsi="Arial" w:cs="Arial"/>
          <w:color w:val="1F1F1F"/>
          <w:sz w:val="28"/>
          <w:szCs w:val="28"/>
          <w:lang w:val="en-US"/>
        </w:rPr>
        <w:t>correto</w:t>
      </w:r>
      <w:proofErr w:type="spellEnd"/>
      <w:r w:rsidRPr="00B80CA6">
        <w:rPr>
          <w:rFonts w:ascii="Arial" w:eastAsia="Times New Roman" w:hAnsi="Arial" w:cs="Arial"/>
          <w:color w:val="1F1F1F"/>
          <w:sz w:val="28"/>
          <w:szCs w:val="28"/>
          <w:lang w:val="en-US"/>
        </w:rPr>
        <w:t xml:space="preserve"> de Mock Objects</w:t>
      </w:r>
    </w:p>
    <w:p w14:paraId="23F209FF" w14:textId="77777777" w:rsidR="00B80CA6" w:rsidRPr="00B80CA6" w:rsidRDefault="00B80CA6" w:rsidP="00B80CA6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8"/>
          <w:szCs w:val="28"/>
        </w:rPr>
      </w:pPr>
      <w:r w:rsidRPr="00B80CA6">
        <w:rPr>
          <w:rFonts w:ascii="Arial" w:eastAsia="Times New Roman" w:hAnsi="Arial" w:cs="Arial"/>
          <w:color w:val="1F1F1F"/>
          <w:sz w:val="28"/>
          <w:szCs w:val="28"/>
        </w:rPr>
        <w:t>A separação do código relativo a testes do código de produção</w:t>
      </w:r>
    </w:p>
    <w:p w14:paraId="6EBE2389" w14:textId="5EB1D6AB" w:rsidR="00B80CA6" w:rsidRPr="00B80CA6" w:rsidRDefault="00B80CA6">
      <w:pPr>
        <w:rPr>
          <w:sz w:val="32"/>
          <w:szCs w:val="32"/>
        </w:rPr>
      </w:pPr>
      <w:r w:rsidRPr="00B80CA6">
        <w:rPr>
          <w:sz w:val="32"/>
          <w:szCs w:val="32"/>
        </w:rPr>
        <w:br w:type="page"/>
      </w:r>
    </w:p>
    <w:p w14:paraId="279FBF90" w14:textId="77777777" w:rsidR="00B80CA6" w:rsidRPr="00B80CA6" w:rsidRDefault="00B80CA6" w:rsidP="00B80CA6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  <w:lang w:val="pt-BR"/>
        </w:rPr>
      </w:pPr>
      <w:r w:rsidRPr="00B80CA6">
        <w:rPr>
          <w:rFonts w:ascii="Arial" w:hAnsi="Arial" w:cs="Arial"/>
          <w:b w:val="0"/>
          <w:bCs w:val="0"/>
          <w:color w:val="1F1F1F"/>
          <w:lang w:val="pt-BR"/>
        </w:rPr>
        <w:t>ATENÇÃO - Cuidados na revisão dos trabalhos de colegas</w:t>
      </w:r>
    </w:p>
    <w:p w14:paraId="3684C756" w14:textId="77777777" w:rsidR="00B80CA6" w:rsidRDefault="00B80CA6" w:rsidP="00B80CA6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35E4DA84">
          <v:rect id="_x0000_i1031" style="width:0;height:.75pt" o:hralign="center" o:hrstd="t" o:hr="t" fillcolor="#a0a0a0" stroked="f"/>
        </w:pict>
      </w:r>
    </w:p>
    <w:p w14:paraId="1EE007C9" w14:textId="77777777" w:rsidR="00B80CA6" w:rsidRPr="00B80CA6" w:rsidRDefault="00B80CA6" w:rsidP="00B80C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pt-BR"/>
        </w:rPr>
      </w:pPr>
      <w:r w:rsidRPr="00B80CA6">
        <w:rPr>
          <w:rStyle w:val="Forte"/>
          <w:rFonts w:ascii="Arial" w:hAnsi="Arial" w:cs="Arial"/>
          <w:color w:val="1F1F1F"/>
          <w:sz w:val="21"/>
          <w:szCs w:val="21"/>
          <w:lang w:val="pt-BR"/>
        </w:rPr>
        <w:t>ATENÇÃO 1: Cuidado na Submissão do seu Trabalho</w:t>
      </w:r>
    </w:p>
    <w:p w14:paraId="13975FD2" w14:textId="77777777" w:rsidR="00B80CA6" w:rsidRPr="00B80CA6" w:rsidRDefault="00B80CA6" w:rsidP="00B80C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pt-BR"/>
        </w:rPr>
      </w:pPr>
      <w:r w:rsidRPr="00B80CA6">
        <w:rPr>
          <w:rFonts w:ascii="Arial" w:hAnsi="Arial" w:cs="Arial"/>
          <w:color w:val="1F1F1F"/>
          <w:sz w:val="21"/>
          <w:szCs w:val="21"/>
          <w:lang w:val="pt-BR"/>
        </w:rPr>
        <w:t xml:space="preserve">Ao contrário do que ocorria no Curso 1, neste curso você só poderá submeter a sua atividade de revisão por pares </w:t>
      </w:r>
      <w:r w:rsidRPr="00B80CA6">
        <w:rPr>
          <w:rStyle w:val="Forte"/>
          <w:rFonts w:ascii="Arial" w:hAnsi="Arial" w:cs="Arial"/>
          <w:color w:val="1F1F1F"/>
          <w:sz w:val="21"/>
          <w:szCs w:val="21"/>
          <w:lang w:val="pt-BR"/>
        </w:rPr>
        <w:t>apenas uma única vez</w:t>
      </w:r>
      <w:r w:rsidRPr="00B80CA6">
        <w:rPr>
          <w:rFonts w:ascii="Arial" w:hAnsi="Arial" w:cs="Arial"/>
          <w:color w:val="1F1F1F"/>
          <w:sz w:val="21"/>
          <w:szCs w:val="21"/>
          <w:lang w:val="pt-BR"/>
        </w:rPr>
        <w:t>. Por isso, complete sua atividade com muito cuidado, procurando fazê-la o melhor possível e só a submeta quando estiver confiante que respondeu tudo de acordo com o que foi pedido.</w:t>
      </w:r>
    </w:p>
    <w:p w14:paraId="3143BECD" w14:textId="77777777" w:rsidR="00B80CA6" w:rsidRPr="00B80CA6" w:rsidRDefault="00B80CA6" w:rsidP="00B80C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pt-BR"/>
        </w:rPr>
      </w:pPr>
      <w:r w:rsidRPr="00B80CA6">
        <w:rPr>
          <w:rStyle w:val="Forte"/>
          <w:rFonts w:ascii="Arial" w:hAnsi="Arial" w:cs="Arial"/>
          <w:color w:val="1F1F1F"/>
          <w:sz w:val="21"/>
          <w:szCs w:val="21"/>
          <w:lang w:val="pt-BR"/>
        </w:rPr>
        <w:t>ATENÇÃO 2: Revisão dos trabalhos submetidos pelos colegas</w:t>
      </w:r>
    </w:p>
    <w:p w14:paraId="0EFB8B34" w14:textId="77777777" w:rsidR="00B80CA6" w:rsidRDefault="00B80CA6" w:rsidP="00B80CA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Solicitamos que faça a revisão do trabalho de colegas de forma a mais criteriosa possível, seguindo estritamente o que foi pedido fazer, sem extrapolar o que foi pedido no enunciado, nem aceitar problemas ou erros flagrantes.</w:t>
      </w:r>
    </w:p>
    <w:p w14:paraId="6317FD5D" w14:textId="77777777" w:rsidR="00B80CA6" w:rsidRDefault="00B80CA6" w:rsidP="00B80CA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Identificamos alunos que, não sabemos o motivo, zeravam o trabalho sendo avaliado, sem entrar no mérito do que o responsável do trabalho tinha feito algo merecedor de zero ou não.</w:t>
      </w:r>
    </w:p>
    <w:p w14:paraId="2A5FD0D2" w14:textId="77777777" w:rsidR="00B80CA6" w:rsidRDefault="00B80CA6" w:rsidP="00B80CA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Lembramos que avaliar o trabalho do colega também faz parte da sua avaliação e você tem que fazer uma avaliação a mais correta e criteriosa possível por três motivos: (i) Consolidar o seu conhecimento do assunto;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Não prejudicar seu colega, atribuindo-lhe uma nota maior ou menor sem mérito;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iii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Além disso, não prejudicar sua própria nota, caso constatemos sua falta de critério na avaliação de trabalho de colega, principalmente zerando a nota sem motivo. </w:t>
      </w:r>
    </w:p>
    <w:p w14:paraId="38DAE1AE" w14:textId="77777777" w:rsidR="00B80CA6" w:rsidRPr="00B80CA6" w:rsidRDefault="00B80CA6" w:rsidP="00B80C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pt-BR"/>
        </w:rPr>
      </w:pPr>
      <w:r w:rsidRPr="00B80CA6">
        <w:rPr>
          <w:rStyle w:val="Forte"/>
          <w:rFonts w:ascii="Arial" w:hAnsi="Arial" w:cs="Arial"/>
          <w:color w:val="1F1F1F"/>
          <w:sz w:val="21"/>
          <w:szCs w:val="21"/>
          <w:lang w:val="pt-BR"/>
        </w:rPr>
        <w:t>ATENÇÃO 3: Cuidados na revisão dos códigos dos trabalhos de colegas</w:t>
      </w:r>
    </w:p>
    <w:p w14:paraId="40109E70" w14:textId="77777777" w:rsidR="00B80CA6" w:rsidRPr="00B80CA6" w:rsidRDefault="00B80CA6" w:rsidP="00B80C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pt-BR"/>
        </w:rPr>
      </w:pPr>
      <w:r w:rsidRPr="00B80CA6">
        <w:rPr>
          <w:rFonts w:ascii="Arial" w:hAnsi="Arial" w:cs="Arial"/>
          <w:color w:val="1F1F1F"/>
          <w:sz w:val="21"/>
          <w:szCs w:val="21"/>
          <w:lang w:val="pt-BR"/>
        </w:rPr>
        <w:t>A revisão do trabalho dos colegas deverá ser feita apenas por inspeção de código, não havendo a necessidade de executar o código recebido.</w:t>
      </w:r>
    </w:p>
    <w:p w14:paraId="589AFA70" w14:textId="77777777" w:rsidR="00B80CA6" w:rsidRPr="00B80CA6" w:rsidRDefault="00B80CA6" w:rsidP="00B80C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pt-BR"/>
        </w:rPr>
      </w:pPr>
      <w:r w:rsidRPr="00B80CA6">
        <w:rPr>
          <w:rFonts w:ascii="Arial" w:hAnsi="Arial" w:cs="Arial"/>
          <w:color w:val="1F1F1F"/>
          <w:sz w:val="21"/>
          <w:szCs w:val="21"/>
          <w:lang w:val="pt-BR"/>
        </w:rPr>
        <w:t>Alertamos que os códigos enviados por outros alunos poderão inadvertidamente conter elementos maliciosos com potencial de danificar sua máquina e sistema operacional, além de causar eventuais problemas de privacidade e segurança.</w:t>
      </w:r>
    </w:p>
    <w:p w14:paraId="4C868D07" w14:textId="77777777" w:rsidR="00B80CA6" w:rsidRPr="00B80CA6" w:rsidRDefault="00B80CA6" w:rsidP="00B80CA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pt-BR"/>
        </w:rPr>
      </w:pPr>
      <w:r w:rsidRPr="00B80CA6">
        <w:rPr>
          <w:rFonts w:ascii="Arial" w:hAnsi="Arial" w:cs="Arial"/>
          <w:color w:val="1F1F1F"/>
          <w:sz w:val="21"/>
          <w:szCs w:val="21"/>
          <w:lang w:val="pt-BR"/>
        </w:rPr>
        <w:t>Dessa forma, caso deseje ainda assim executar o código do colega, recomendamos que só o faça caso o tenha inspecionado antes e saiba que é seguro.</w:t>
      </w:r>
    </w:p>
    <w:p w14:paraId="67853F27" w14:textId="77777777" w:rsidR="004A5007" w:rsidRPr="00B80CA6" w:rsidRDefault="00FF1B90" w:rsidP="00B80CA6"/>
    <w:sectPr w:rsidR="004A5007" w:rsidRPr="00B80CA6" w:rsidSect="00B80C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7F60A" w14:textId="77777777" w:rsidR="00FF1B90" w:rsidRDefault="00FF1B90" w:rsidP="00B80CA6">
      <w:pPr>
        <w:spacing w:after="0" w:line="240" w:lineRule="auto"/>
      </w:pPr>
      <w:r>
        <w:separator/>
      </w:r>
    </w:p>
  </w:endnote>
  <w:endnote w:type="continuationSeparator" w:id="0">
    <w:p w14:paraId="1EFA3BE1" w14:textId="77777777" w:rsidR="00FF1B90" w:rsidRDefault="00FF1B90" w:rsidP="00B8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B9EE5" w14:textId="77777777" w:rsidR="00B80CA6" w:rsidRDefault="00B80C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D66EA" w14:textId="77777777" w:rsidR="00B80CA6" w:rsidRDefault="00B80CA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CD9B7" w14:textId="77777777" w:rsidR="00B80CA6" w:rsidRDefault="00B80C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1B1FC" w14:textId="77777777" w:rsidR="00FF1B90" w:rsidRDefault="00FF1B90" w:rsidP="00B80CA6">
      <w:pPr>
        <w:spacing w:after="0" w:line="240" w:lineRule="auto"/>
      </w:pPr>
      <w:r>
        <w:separator/>
      </w:r>
    </w:p>
  </w:footnote>
  <w:footnote w:type="continuationSeparator" w:id="0">
    <w:p w14:paraId="091D336A" w14:textId="77777777" w:rsidR="00FF1B90" w:rsidRDefault="00FF1B90" w:rsidP="00B80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64CBD" w14:textId="77777777" w:rsidR="00B80CA6" w:rsidRDefault="00B80C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94295" w14:textId="77777777" w:rsidR="00B80CA6" w:rsidRPr="00B80CA6" w:rsidRDefault="00B80CA6" w:rsidP="00B80CA6">
    <w:pPr>
      <w:shd w:val="clear" w:color="auto" w:fill="FFFFFF"/>
      <w:spacing w:after="150" w:line="240" w:lineRule="auto"/>
      <w:outlineLvl w:val="1"/>
      <w:rPr>
        <w:rFonts w:ascii="Arial" w:eastAsia="Times New Roman" w:hAnsi="Arial" w:cs="Arial"/>
        <w:color w:val="1F1F1F"/>
        <w:sz w:val="36"/>
        <w:szCs w:val="36"/>
        <w:u w:val="single"/>
      </w:rPr>
    </w:pPr>
    <w:r w:rsidRPr="00B80CA6">
      <w:rPr>
        <w:rFonts w:ascii="Arial" w:eastAsia="Times New Roman" w:hAnsi="Arial" w:cs="Arial"/>
        <w:color w:val="1F1F1F"/>
        <w:sz w:val="36"/>
        <w:szCs w:val="36"/>
        <w:u w:val="single"/>
      </w:rPr>
      <w:t>Tarefa avaliada por colega: Software de Caixa Eletrônico</w:t>
    </w:r>
  </w:p>
  <w:p w14:paraId="38F299BF" w14:textId="77777777" w:rsidR="00B80CA6" w:rsidRDefault="00B80CA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D9F4D" w14:textId="77777777" w:rsidR="00B80CA6" w:rsidRDefault="00B80C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77214"/>
    <w:multiLevelType w:val="multilevel"/>
    <w:tmpl w:val="6CD4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B21C00"/>
    <w:multiLevelType w:val="multilevel"/>
    <w:tmpl w:val="DDB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C4B2F"/>
    <w:multiLevelType w:val="multilevel"/>
    <w:tmpl w:val="034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872E9D"/>
    <w:multiLevelType w:val="multilevel"/>
    <w:tmpl w:val="166C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1C7B2E"/>
    <w:multiLevelType w:val="multilevel"/>
    <w:tmpl w:val="B82E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F60CD7"/>
    <w:multiLevelType w:val="multilevel"/>
    <w:tmpl w:val="A90A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A6"/>
    <w:rsid w:val="000F770D"/>
    <w:rsid w:val="00357194"/>
    <w:rsid w:val="00377AF8"/>
    <w:rsid w:val="005710E7"/>
    <w:rsid w:val="009363DE"/>
    <w:rsid w:val="00B80CA6"/>
    <w:rsid w:val="00E031C0"/>
    <w:rsid w:val="00E97D2D"/>
    <w:rsid w:val="00FA2DA7"/>
    <w:rsid w:val="00FF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9A9F"/>
  <w15:chartTrackingRefBased/>
  <w15:docId w15:val="{96438F01-5B59-4B67-9546-7B05ED4F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80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har"/>
    <w:uiPriority w:val="9"/>
    <w:qFormat/>
    <w:rsid w:val="00B80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80C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B80CA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colored-tab">
    <w:name w:val="colored-tab"/>
    <w:basedOn w:val="Normal"/>
    <w:rsid w:val="00B80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B80C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0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B80CA6"/>
    <w:rPr>
      <w:b/>
      <w:bCs/>
    </w:rPr>
  </w:style>
  <w:style w:type="character" w:customStyle="1" w:styleId="rc-moreorless">
    <w:name w:val="rc-moreorless"/>
    <w:basedOn w:val="Fontepargpadro"/>
    <w:rsid w:val="00B80CA6"/>
  </w:style>
  <w:style w:type="paragraph" w:styleId="Cabealho">
    <w:name w:val="header"/>
    <w:basedOn w:val="Normal"/>
    <w:link w:val="CabealhoChar"/>
    <w:uiPriority w:val="99"/>
    <w:unhideWhenUsed/>
    <w:rsid w:val="00B80C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0CA6"/>
  </w:style>
  <w:style w:type="paragraph" w:styleId="Rodap">
    <w:name w:val="footer"/>
    <w:basedOn w:val="Normal"/>
    <w:link w:val="RodapChar"/>
    <w:uiPriority w:val="99"/>
    <w:unhideWhenUsed/>
    <w:rsid w:val="00B80C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2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72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87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7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580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6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2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74137">
                              <w:marLeft w:val="-75"/>
                              <w:marRight w:val="-75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9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tdd-desenvolvimento-de-software-guiado-por-testes/peer/XEGmZ/software-de-caixa-eletronico/subm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tdd-desenvolvimento-de-software-guiado-por-testes/peer/XEGmZ/software-de-caixa-eletronico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tdd-desenvolvimento-de-software-guiado-por-testes/peer/XEGmZ/software-de-caixa-eletronico/discussion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    Review criteria</vt:lpstr>
      <vt:lpstr>    ATENÇÃO - Cuidados na revisão dos trabalhos de colegas</vt:lpstr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SILVA</dc:creator>
  <cp:keywords/>
  <dc:description/>
  <cp:lastModifiedBy>BERNARDO SILVA</cp:lastModifiedBy>
  <cp:revision>1</cp:revision>
  <dcterms:created xsi:type="dcterms:W3CDTF">2020-11-18T20:47:00Z</dcterms:created>
  <dcterms:modified xsi:type="dcterms:W3CDTF">2020-11-18T21:05:00Z</dcterms:modified>
</cp:coreProperties>
</file>