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0AC9" w14:textId="5C145FF1" w:rsidR="002E0035" w:rsidRDefault="00946299">
      <w:r>
        <w:t xml:space="preserve">Wave 5 report </w:t>
      </w:r>
    </w:p>
    <w:p w14:paraId="14B19584" w14:textId="7BC1B12E" w:rsidR="00946299" w:rsidRDefault="00946299"/>
    <w:p w14:paraId="2B6AE1CA" w14:textId="63F98FDD" w:rsidR="00946299" w:rsidRDefault="00946299" w:rsidP="00946299">
      <w:pPr>
        <w:pStyle w:val="ListParagraph"/>
        <w:numPr>
          <w:ilvl w:val="0"/>
          <w:numId w:val="1"/>
        </w:numPr>
      </w:pPr>
      <w:r>
        <w:t xml:space="preserve">Please add the tax to the totals </w:t>
      </w:r>
    </w:p>
    <w:p w14:paraId="7810F84F" w14:textId="0B1ABEDB" w:rsidR="00946299" w:rsidRDefault="00946299" w:rsidP="00946299">
      <w:r w:rsidRPr="00946299">
        <w:drawing>
          <wp:inline distT="0" distB="0" distL="0" distR="0" wp14:anchorId="711A1AC3" wp14:editId="2DE6D233">
            <wp:extent cx="5943600" cy="1153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803F" w14:textId="07EA4B25" w:rsidR="00946299" w:rsidRDefault="00946299" w:rsidP="00946299">
      <w:pPr>
        <w:pStyle w:val="ListParagraph"/>
        <w:numPr>
          <w:ilvl w:val="0"/>
          <w:numId w:val="1"/>
        </w:numPr>
      </w:pPr>
      <w:proofErr w:type="gramStart"/>
      <w:r>
        <w:t>Graph :</w:t>
      </w:r>
      <w:proofErr w:type="gramEnd"/>
      <w:r>
        <w:t xml:space="preserve"> Put the % inside the chart and the amount in the label of the pie chart </w:t>
      </w:r>
    </w:p>
    <w:p w14:paraId="42517E24" w14:textId="70D2C2A6" w:rsidR="00946299" w:rsidRDefault="00946299" w:rsidP="00946299">
      <w:r w:rsidRPr="00946299">
        <w:drawing>
          <wp:inline distT="0" distB="0" distL="0" distR="0" wp14:anchorId="3BB2FD75" wp14:editId="36297DFA">
            <wp:extent cx="5943600" cy="28333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BEDC" w14:textId="208E2F92" w:rsidR="00946299" w:rsidRDefault="00946299" w:rsidP="00946299">
      <w:pPr>
        <w:pStyle w:val="ListParagraph"/>
        <w:numPr>
          <w:ilvl w:val="0"/>
          <w:numId w:val="1"/>
        </w:numPr>
      </w:pPr>
      <w:r>
        <w:t xml:space="preserve">Rational database – please check the reserved Instance – it is enabled </w:t>
      </w:r>
      <w:proofErr w:type="spellStart"/>
      <w:r>
        <w:t>fo</w:t>
      </w:r>
      <w:proofErr w:type="spellEnd"/>
      <w:r>
        <w:t xml:space="preserve"> DRS too as well as database Saving plan, please add this to the checks</w:t>
      </w:r>
    </w:p>
    <w:p w14:paraId="79AA2773" w14:textId="0D1A9CCA" w:rsidR="00946299" w:rsidRDefault="00946299" w:rsidP="00946299">
      <w:pPr>
        <w:pStyle w:val="ListParagraph"/>
        <w:numPr>
          <w:ilvl w:val="0"/>
          <w:numId w:val="1"/>
        </w:numPr>
      </w:pPr>
      <w:r>
        <w:t xml:space="preserve">EC2 (Elastic Compute Plan) – Please check with AWS the rules applied for reserved instance </w:t>
      </w:r>
      <w:proofErr w:type="gramStart"/>
      <w:r>
        <w:t>( buy</w:t>
      </w:r>
      <w:proofErr w:type="gramEnd"/>
      <w:r>
        <w:t xml:space="preserve"> also “second handed RI plans” in the marketplace) . After the discounts there are options </w:t>
      </w:r>
      <w:proofErr w:type="gramStart"/>
      <w:r>
        <w:t>for  Spot</w:t>
      </w:r>
      <w:proofErr w:type="gramEnd"/>
      <w:r>
        <w:t xml:space="preserve"> Instances / Of course also in some cases we can go serverless with Lambda or </w:t>
      </w:r>
      <w:proofErr w:type="spellStart"/>
      <w:r>
        <w:t>Fargate</w:t>
      </w:r>
      <w:proofErr w:type="spellEnd"/>
      <w:r>
        <w:t xml:space="preserve">. Please check the AWS rules for that in the internet </w:t>
      </w:r>
      <w:proofErr w:type="gramStart"/>
      <w:r>
        <w:t>( AWS</w:t>
      </w:r>
      <w:proofErr w:type="gramEnd"/>
      <w:r>
        <w:t xml:space="preserve"> OFFICIAL SITE) </w:t>
      </w:r>
    </w:p>
    <w:p w14:paraId="09C3B874" w14:textId="72451685" w:rsidR="00946299" w:rsidRDefault="00946299" w:rsidP="00946299">
      <w:pPr>
        <w:pStyle w:val="ListParagraph"/>
        <w:numPr>
          <w:ilvl w:val="0"/>
          <w:numId w:val="1"/>
        </w:numPr>
      </w:pPr>
      <w:r w:rsidRPr="00946299">
        <w:t xml:space="preserve">Elastic Load </w:t>
      </w:r>
      <w:proofErr w:type="gramStart"/>
      <w:r w:rsidRPr="00946299">
        <w:t>Balancing</w:t>
      </w:r>
      <w:r>
        <w:t xml:space="preserve"> :</w:t>
      </w:r>
      <w:proofErr w:type="gramEnd"/>
      <w:r>
        <w:t xml:space="preserve"> Don’t keep it empty , should be “check id the service is Idle”</w:t>
      </w:r>
    </w:p>
    <w:p w14:paraId="5EAC3276" w14:textId="118DD71D" w:rsidR="00946299" w:rsidRDefault="00946299" w:rsidP="00946299">
      <w:pPr>
        <w:pStyle w:val="ListParagraph"/>
        <w:numPr>
          <w:ilvl w:val="0"/>
          <w:numId w:val="1"/>
        </w:numPr>
      </w:pPr>
      <w:proofErr w:type="gramStart"/>
      <w:r>
        <w:t>VPC</w:t>
      </w:r>
      <w:r>
        <w:t xml:space="preserve"> :</w:t>
      </w:r>
      <w:proofErr w:type="gramEnd"/>
      <w:r>
        <w:t xml:space="preserve"> Don’t keep it empty , should be “check id the service is Idle</w:t>
      </w:r>
      <w:r>
        <w:t>, check downsizing</w:t>
      </w:r>
      <w:r>
        <w:t>”</w:t>
      </w:r>
    </w:p>
    <w:p w14:paraId="5F7DE540" w14:textId="088C1907" w:rsidR="00946299" w:rsidRDefault="00946299" w:rsidP="00946299">
      <w:pPr>
        <w:pStyle w:val="ListParagraph"/>
        <w:numPr>
          <w:ilvl w:val="0"/>
          <w:numId w:val="1"/>
        </w:numPr>
      </w:pPr>
      <w:proofErr w:type="gramStart"/>
      <w:r>
        <w:t>KMS :</w:t>
      </w:r>
      <w:proofErr w:type="gramEnd"/>
      <w:r>
        <w:t xml:space="preserve"> check unused keys </w:t>
      </w:r>
    </w:p>
    <w:p w14:paraId="01A8E4D5" w14:textId="219EADFC" w:rsidR="00946299" w:rsidRDefault="00E97C47" w:rsidP="00946299">
      <w:pPr>
        <w:pStyle w:val="ListParagraph"/>
        <w:numPr>
          <w:ilvl w:val="0"/>
          <w:numId w:val="1"/>
        </w:numPr>
      </w:pPr>
      <w:r>
        <w:t xml:space="preserve">S3: check retention period, delete policy </w:t>
      </w:r>
    </w:p>
    <w:p w14:paraId="5F856FCA" w14:textId="060815DD" w:rsidR="00E97C47" w:rsidRDefault="00E97C47" w:rsidP="00E97C47"/>
    <w:sectPr w:rsidR="00E97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C45F61"/>
    <w:multiLevelType w:val="hybridMultilevel"/>
    <w:tmpl w:val="9F8AE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99"/>
    <w:rsid w:val="002E0035"/>
    <w:rsid w:val="00946299"/>
    <w:rsid w:val="00E9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1FAD2"/>
  <w15:chartTrackingRefBased/>
  <w15:docId w15:val="{E3901272-8577-4B1D-BF4D-AF4AF089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Eshkol</dc:creator>
  <cp:keywords/>
  <dc:description/>
  <cp:lastModifiedBy>Ariel Eshkol</cp:lastModifiedBy>
  <cp:revision>1</cp:revision>
  <dcterms:created xsi:type="dcterms:W3CDTF">2026-03-24T19:43:00Z</dcterms:created>
  <dcterms:modified xsi:type="dcterms:W3CDTF">2026-03-24T19:55:00Z</dcterms:modified>
</cp:coreProperties>
</file>