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78E" w:rsidRPr="00B961AE" w:rsidRDefault="0009478E" w:rsidP="0009478E">
      <w:pPr>
        <w:pStyle w:val="Heading4"/>
        <w:rPr>
          <w:rFonts w:asciiTheme="minorHAnsi" w:hAnsiTheme="minorHAnsi" w:cstheme="minorHAnsi"/>
          <w:bCs/>
          <w:sz w:val="22"/>
          <w:lang w:bidi="he-IL"/>
        </w:rPr>
      </w:pPr>
      <w:r w:rsidRPr="00B961AE">
        <w:rPr>
          <w:rFonts w:asciiTheme="minorHAnsi" w:hAnsiTheme="minorHAnsi" w:cstheme="minorHAnsi"/>
          <w:bCs/>
          <w:sz w:val="22"/>
          <w:lang w:bidi="he-IL"/>
        </w:rPr>
        <w:t>SPONSOR</w:t>
      </w:r>
      <w:r w:rsidR="00EB00BC">
        <w:rPr>
          <w:rFonts w:asciiTheme="minorHAnsi" w:hAnsiTheme="minorHAnsi" w:cstheme="minorHAnsi"/>
          <w:bCs/>
          <w:sz w:val="22"/>
          <w:lang w:bidi="he-IL"/>
        </w:rPr>
        <w:t>SHIP</w:t>
      </w:r>
      <w:r w:rsidRPr="00B961AE">
        <w:rPr>
          <w:rFonts w:asciiTheme="minorHAnsi" w:hAnsiTheme="minorHAnsi" w:cstheme="minorHAnsi"/>
          <w:bCs/>
          <w:sz w:val="22"/>
          <w:lang w:bidi="he-IL"/>
        </w:rPr>
        <w:t xml:space="preserve"> AGREEMENT </w:t>
      </w:r>
    </w:p>
    <w:p w:rsidR="0009478E" w:rsidRPr="00B961AE" w:rsidRDefault="0009478E" w:rsidP="0009478E">
      <w:pPr>
        <w:rPr>
          <w:rFonts w:asciiTheme="minorHAnsi" w:hAnsiTheme="minorHAnsi" w:cstheme="minorHAnsi"/>
          <w:sz w:val="20"/>
          <w:szCs w:val="20"/>
          <w:lang w:bidi="he-IL"/>
        </w:rPr>
      </w:pPr>
    </w:p>
    <w:p w:rsidR="0009478E" w:rsidRPr="00B961AE" w:rsidRDefault="00EB00BC" w:rsidP="0009478E">
      <w:pPr>
        <w:jc w:val="both"/>
        <w:rPr>
          <w:rFonts w:asciiTheme="minorHAnsi" w:hAnsiTheme="minorHAnsi" w:cstheme="minorHAnsi"/>
          <w:sz w:val="20"/>
          <w:szCs w:val="20"/>
          <w:lang w:bidi="he-IL"/>
        </w:rPr>
      </w:pPr>
      <w:r>
        <w:rPr>
          <w:rFonts w:asciiTheme="minorHAnsi" w:hAnsiTheme="minorHAnsi" w:cstheme="minorHAnsi"/>
          <w:sz w:val="20"/>
          <w:szCs w:val="20"/>
          <w:lang w:bidi="he-IL"/>
        </w:rPr>
        <w:t>Sponsorship</w:t>
      </w:r>
      <w:r w:rsidR="0009478E" w:rsidRPr="00B961AE">
        <w:rPr>
          <w:rFonts w:asciiTheme="minorHAnsi" w:hAnsiTheme="minorHAnsi" w:cstheme="minorHAnsi"/>
          <w:sz w:val="20"/>
          <w:szCs w:val="20"/>
          <w:lang w:bidi="he-IL"/>
        </w:rPr>
        <w:t xml:space="preserve"> Agreement ini dibuat pada hari (_____), tanggal (_____) tahun ______, oleh dan antara:</w:t>
      </w:r>
    </w:p>
    <w:p w:rsidR="0009478E" w:rsidRPr="00B961AE" w:rsidRDefault="0009478E" w:rsidP="0009478E">
      <w:pPr>
        <w:rPr>
          <w:rFonts w:asciiTheme="minorHAnsi" w:hAnsiTheme="minorHAnsi" w:cstheme="minorHAnsi"/>
          <w:sz w:val="20"/>
          <w:szCs w:val="20"/>
          <w:lang w:bidi="he-I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7578"/>
      </w:tblGrid>
      <w:tr w:rsidR="0009478E" w:rsidRPr="00B961AE" w:rsidTr="0009478E">
        <w:tc>
          <w:tcPr>
            <w:tcW w:w="2268" w:type="dxa"/>
          </w:tcPr>
          <w:p w:rsidR="0009478E" w:rsidRPr="00B961AE" w:rsidRDefault="0009478E" w:rsidP="0009478E">
            <w:pPr>
              <w:rPr>
                <w:rFonts w:asciiTheme="minorHAnsi" w:hAnsiTheme="minorHAnsi" w:cstheme="minorHAnsi"/>
                <w:sz w:val="20"/>
                <w:szCs w:val="20"/>
                <w:lang w:bidi="he-IL"/>
              </w:rPr>
            </w:pPr>
            <w:r w:rsidRPr="00B961AE">
              <w:rPr>
                <w:rFonts w:asciiTheme="minorHAnsi" w:hAnsiTheme="minorHAnsi" w:cstheme="minorHAnsi"/>
                <w:sz w:val="20"/>
                <w:szCs w:val="20"/>
                <w:lang w:bidi="he-IL"/>
              </w:rPr>
              <w:t xml:space="preserve">Institusi </w:t>
            </w:r>
          </w:p>
        </w:tc>
        <w:tc>
          <w:tcPr>
            <w:tcW w:w="7578" w:type="dxa"/>
          </w:tcPr>
          <w:p w:rsidR="0009478E" w:rsidRPr="00B961AE" w:rsidRDefault="0009478E" w:rsidP="0009478E">
            <w:pPr>
              <w:rPr>
                <w:rFonts w:asciiTheme="minorHAnsi" w:hAnsiTheme="minorHAnsi" w:cstheme="minorHAnsi"/>
                <w:sz w:val="20"/>
                <w:szCs w:val="20"/>
                <w:lang w:bidi="he-IL"/>
              </w:rPr>
            </w:pPr>
            <w:r w:rsidRPr="00B961AE">
              <w:rPr>
                <w:rFonts w:asciiTheme="minorHAnsi" w:hAnsiTheme="minorHAnsi" w:cstheme="minorHAnsi"/>
                <w:sz w:val="20"/>
                <w:szCs w:val="20"/>
                <w:lang w:bidi="he-IL"/>
              </w:rPr>
              <w:t>: ________________________________________________</w:t>
            </w:r>
          </w:p>
        </w:tc>
      </w:tr>
      <w:tr w:rsidR="0009478E" w:rsidRPr="00B961AE" w:rsidTr="0009478E">
        <w:tc>
          <w:tcPr>
            <w:tcW w:w="2268" w:type="dxa"/>
          </w:tcPr>
          <w:p w:rsidR="0009478E" w:rsidRPr="00B961AE" w:rsidRDefault="0009478E" w:rsidP="0009478E">
            <w:pPr>
              <w:rPr>
                <w:rFonts w:asciiTheme="minorHAnsi" w:hAnsiTheme="minorHAnsi" w:cstheme="minorHAnsi"/>
                <w:sz w:val="20"/>
                <w:szCs w:val="20"/>
                <w:lang w:bidi="he-IL"/>
              </w:rPr>
            </w:pPr>
          </w:p>
        </w:tc>
        <w:tc>
          <w:tcPr>
            <w:tcW w:w="7578" w:type="dxa"/>
          </w:tcPr>
          <w:p w:rsidR="0009478E" w:rsidRPr="00B961AE" w:rsidRDefault="0009478E" w:rsidP="0009478E">
            <w:pPr>
              <w:rPr>
                <w:rFonts w:asciiTheme="minorHAnsi" w:hAnsiTheme="minorHAnsi" w:cstheme="minorHAnsi"/>
                <w:sz w:val="20"/>
                <w:szCs w:val="20"/>
                <w:lang w:bidi="he-IL"/>
              </w:rPr>
            </w:pPr>
            <w:r w:rsidRPr="00B961AE">
              <w:rPr>
                <w:rFonts w:asciiTheme="minorHAnsi" w:hAnsiTheme="minorHAnsi" w:cstheme="minorHAnsi"/>
                <w:sz w:val="20"/>
                <w:szCs w:val="20"/>
                <w:lang w:bidi="he-IL"/>
              </w:rPr>
              <w:t xml:space="preserve">  ________________________________________________</w:t>
            </w:r>
          </w:p>
        </w:tc>
      </w:tr>
      <w:tr w:rsidR="0009478E" w:rsidRPr="00B961AE" w:rsidTr="0009478E">
        <w:tc>
          <w:tcPr>
            <w:tcW w:w="2268" w:type="dxa"/>
          </w:tcPr>
          <w:p w:rsidR="0009478E" w:rsidRPr="00B961AE" w:rsidRDefault="0009478E" w:rsidP="0009478E">
            <w:pPr>
              <w:rPr>
                <w:rFonts w:asciiTheme="minorHAnsi" w:hAnsiTheme="minorHAnsi" w:cstheme="minorHAnsi"/>
                <w:sz w:val="20"/>
                <w:szCs w:val="20"/>
                <w:lang w:bidi="he-IL"/>
              </w:rPr>
            </w:pPr>
          </w:p>
        </w:tc>
        <w:tc>
          <w:tcPr>
            <w:tcW w:w="7578" w:type="dxa"/>
          </w:tcPr>
          <w:p w:rsidR="0009478E" w:rsidRPr="00B961AE" w:rsidRDefault="00EB00BC" w:rsidP="0009478E">
            <w:pPr>
              <w:rPr>
                <w:rFonts w:asciiTheme="minorHAnsi" w:hAnsiTheme="minorHAnsi" w:cstheme="minorHAnsi"/>
                <w:sz w:val="20"/>
                <w:szCs w:val="20"/>
                <w:lang w:bidi="he-IL"/>
              </w:rPr>
            </w:pPr>
            <w:r>
              <w:rPr>
                <w:rFonts w:asciiTheme="minorHAnsi" w:hAnsiTheme="minorHAnsi" w:cstheme="minorHAnsi"/>
                <w:sz w:val="20"/>
                <w:szCs w:val="20"/>
                <w:lang w:val="en-GB" w:bidi="he-IL"/>
              </w:rPr>
              <w:t>s</w:t>
            </w:r>
            <w:r w:rsidR="0009478E" w:rsidRPr="00B961AE">
              <w:rPr>
                <w:rFonts w:asciiTheme="minorHAnsi" w:hAnsiTheme="minorHAnsi" w:cstheme="minorHAnsi"/>
                <w:sz w:val="20"/>
                <w:szCs w:val="20"/>
                <w:lang w:val="en-GB" w:bidi="he-IL"/>
              </w:rPr>
              <w:t>elanjutnya disebut “Institusi”</w:t>
            </w:r>
          </w:p>
        </w:tc>
      </w:tr>
      <w:tr w:rsidR="0009478E" w:rsidRPr="00B961AE" w:rsidTr="0009478E">
        <w:tc>
          <w:tcPr>
            <w:tcW w:w="2268" w:type="dxa"/>
          </w:tcPr>
          <w:p w:rsidR="0009478E" w:rsidRPr="00B961AE" w:rsidRDefault="0009478E" w:rsidP="0009478E">
            <w:pPr>
              <w:rPr>
                <w:rFonts w:asciiTheme="minorHAnsi" w:hAnsiTheme="minorHAnsi" w:cstheme="minorHAnsi"/>
                <w:sz w:val="20"/>
                <w:szCs w:val="20"/>
                <w:lang w:bidi="he-IL"/>
              </w:rPr>
            </w:pPr>
            <w:r w:rsidRPr="00B961AE">
              <w:rPr>
                <w:rFonts w:asciiTheme="minorHAnsi" w:hAnsiTheme="minorHAnsi" w:cstheme="minorHAnsi"/>
                <w:sz w:val="20"/>
                <w:szCs w:val="20"/>
                <w:lang w:bidi="he-IL"/>
              </w:rPr>
              <w:t xml:space="preserve">Dan </w:t>
            </w:r>
          </w:p>
        </w:tc>
        <w:tc>
          <w:tcPr>
            <w:tcW w:w="7578" w:type="dxa"/>
          </w:tcPr>
          <w:p w:rsidR="0009478E" w:rsidRPr="00B961AE" w:rsidRDefault="0009478E" w:rsidP="0009478E">
            <w:pPr>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 xml:space="preserve">: PT Fresenius Kabi Indonesia / PT Ethica Industri Farmasi </w:t>
            </w:r>
          </w:p>
        </w:tc>
      </w:tr>
      <w:tr w:rsidR="0009478E" w:rsidRPr="00B961AE" w:rsidTr="0009478E">
        <w:tc>
          <w:tcPr>
            <w:tcW w:w="2268" w:type="dxa"/>
          </w:tcPr>
          <w:p w:rsidR="0009478E" w:rsidRPr="00B961AE" w:rsidRDefault="0009478E" w:rsidP="0009478E">
            <w:pPr>
              <w:rPr>
                <w:rFonts w:asciiTheme="minorHAnsi" w:hAnsiTheme="minorHAnsi" w:cstheme="minorHAnsi"/>
                <w:sz w:val="20"/>
                <w:szCs w:val="20"/>
                <w:lang w:bidi="he-IL"/>
              </w:rPr>
            </w:pPr>
          </w:p>
        </w:tc>
        <w:tc>
          <w:tcPr>
            <w:tcW w:w="7578" w:type="dxa"/>
          </w:tcPr>
          <w:p w:rsidR="0009478E" w:rsidRPr="00B961AE" w:rsidRDefault="0009478E" w:rsidP="0009478E">
            <w:pPr>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Alamat __________________________________________</w:t>
            </w:r>
          </w:p>
        </w:tc>
      </w:tr>
      <w:tr w:rsidR="0009478E" w:rsidRPr="00B961AE" w:rsidTr="0009478E">
        <w:tc>
          <w:tcPr>
            <w:tcW w:w="2268" w:type="dxa"/>
          </w:tcPr>
          <w:p w:rsidR="0009478E" w:rsidRPr="00B961AE" w:rsidRDefault="0009478E" w:rsidP="0009478E">
            <w:pPr>
              <w:rPr>
                <w:rFonts w:asciiTheme="minorHAnsi" w:hAnsiTheme="minorHAnsi" w:cstheme="minorHAnsi"/>
                <w:sz w:val="20"/>
                <w:szCs w:val="20"/>
                <w:lang w:bidi="he-IL"/>
              </w:rPr>
            </w:pPr>
          </w:p>
        </w:tc>
        <w:tc>
          <w:tcPr>
            <w:tcW w:w="7578" w:type="dxa"/>
          </w:tcPr>
          <w:p w:rsidR="0009478E" w:rsidRPr="00B961AE" w:rsidRDefault="00EB00BC" w:rsidP="0009478E">
            <w:pPr>
              <w:rPr>
                <w:rFonts w:asciiTheme="minorHAnsi" w:hAnsiTheme="minorHAnsi" w:cstheme="minorHAnsi"/>
                <w:sz w:val="20"/>
                <w:szCs w:val="20"/>
                <w:lang w:val="en-GB" w:bidi="he-IL"/>
              </w:rPr>
            </w:pPr>
            <w:r>
              <w:rPr>
                <w:rFonts w:asciiTheme="minorHAnsi" w:hAnsiTheme="minorHAnsi" w:cstheme="minorHAnsi"/>
                <w:sz w:val="20"/>
                <w:szCs w:val="20"/>
                <w:lang w:val="en-GB" w:bidi="he-IL"/>
              </w:rPr>
              <w:t>s</w:t>
            </w:r>
            <w:r w:rsidR="0009478E" w:rsidRPr="00B961AE">
              <w:rPr>
                <w:rFonts w:asciiTheme="minorHAnsi" w:hAnsiTheme="minorHAnsi" w:cstheme="minorHAnsi"/>
                <w:sz w:val="20"/>
                <w:szCs w:val="20"/>
                <w:lang w:val="en-GB" w:bidi="he-IL"/>
              </w:rPr>
              <w:t>elanjutnya disebut "FKI / EIF"</w:t>
            </w:r>
          </w:p>
        </w:tc>
      </w:tr>
    </w:tbl>
    <w:p w:rsidR="0009478E" w:rsidRPr="00B961AE" w:rsidRDefault="0009478E" w:rsidP="0009478E">
      <w:pPr>
        <w:rPr>
          <w:rFonts w:asciiTheme="minorHAnsi" w:hAnsiTheme="minorHAnsi" w:cstheme="minorHAnsi"/>
          <w:sz w:val="20"/>
          <w:szCs w:val="20"/>
          <w:lang w:bidi="he-IL"/>
        </w:rPr>
      </w:pPr>
    </w:p>
    <w:p w:rsidR="0009478E" w:rsidRPr="00B961AE" w:rsidRDefault="0009478E" w:rsidP="0009478E">
      <w:pPr>
        <w:jc w:val="both"/>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 xml:space="preserve">Institusi dan </w:t>
      </w:r>
      <w:r w:rsidR="00975937" w:rsidRPr="00B961AE">
        <w:rPr>
          <w:rFonts w:asciiTheme="minorHAnsi" w:hAnsiTheme="minorHAnsi" w:cstheme="minorHAnsi"/>
          <w:sz w:val="20"/>
          <w:szCs w:val="20"/>
          <w:lang w:val="en-GB" w:bidi="he-IL"/>
        </w:rPr>
        <w:t xml:space="preserve">"FKI / EIF" </w:t>
      </w:r>
      <w:r w:rsidRPr="00B961AE">
        <w:rPr>
          <w:rFonts w:asciiTheme="minorHAnsi" w:hAnsiTheme="minorHAnsi" w:cstheme="minorHAnsi"/>
          <w:sz w:val="20"/>
          <w:szCs w:val="20"/>
          <w:lang w:val="en-GB" w:bidi="he-IL"/>
        </w:rPr>
        <w:t>selanjutnya secara bersama-sama disebut “PARA PIHAK” dan masing-masing disebut dengan “Pihak”</w:t>
      </w:r>
      <w:r w:rsidR="00EB00BC">
        <w:rPr>
          <w:rFonts w:asciiTheme="minorHAnsi" w:hAnsiTheme="minorHAnsi" w:cstheme="minorHAnsi"/>
          <w:sz w:val="20"/>
          <w:szCs w:val="20"/>
          <w:lang w:val="en-GB" w:bidi="he-IL"/>
        </w:rPr>
        <w:t>.</w:t>
      </w:r>
    </w:p>
    <w:p w:rsidR="0009478E" w:rsidRPr="00B961AE" w:rsidRDefault="0009478E" w:rsidP="0009478E">
      <w:pPr>
        <w:jc w:val="both"/>
        <w:rPr>
          <w:rFonts w:asciiTheme="minorHAnsi" w:hAnsiTheme="minorHAnsi" w:cstheme="minorHAnsi"/>
          <w:sz w:val="20"/>
          <w:szCs w:val="20"/>
          <w:lang w:val="en-GB" w:bidi="he-IL"/>
        </w:rPr>
      </w:pPr>
    </w:p>
    <w:p w:rsidR="0009478E" w:rsidRPr="00B961AE" w:rsidRDefault="0009478E" w:rsidP="0009478E">
      <w:pPr>
        <w:jc w:val="both"/>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PARA PIHAK dengan ini menerangkan terlebih dahulu hal-hal sebagai berikut:</w:t>
      </w:r>
    </w:p>
    <w:p w:rsidR="0009478E" w:rsidRPr="00B961AE" w:rsidRDefault="0009478E" w:rsidP="0009478E">
      <w:pPr>
        <w:jc w:val="both"/>
        <w:rPr>
          <w:rFonts w:asciiTheme="minorHAnsi" w:hAnsiTheme="minorHAnsi" w:cstheme="minorHAnsi"/>
          <w:sz w:val="20"/>
          <w:szCs w:val="20"/>
          <w:lang w:val="en-GB" w:bidi="he-IL"/>
        </w:rPr>
      </w:pPr>
    </w:p>
    <w:p w:rsidR="0009478E" w:rsidRPr="00B961AE" w:rsidRDefault="00EB00BC" w:rsidP="0009478E">
      <w:pPr>
        <w:pStyle w:val="ListParagraph"/>
        <w:numPr>
          <w:ilvl w:val="0"/>
          <w:numId w:val="2"/>
        </w:numPr>
        <w:jc w:val="both"/>
        <w:rPr>
          <w:rFonts w:asciiTheme="minorHAnsi" w:hAnsiTheme="minorHAnsi" w:cstheme="minorHAnsi"/>
          <w:sz w:val="20"/>
          <w:szCs w:val="20"/>
          <w:lang w:val="en-GB" w:bidi="he-IL"/>
        </w:rPr>
      </w:pPr>
      <w:r>
        <w:rPr>
          <w:rFonts w:asciiTheme="minorHAnsi" w:hAnsiTheme="minorHAnsi" w:cstheme="minorHAnsi"/>
          <w:sz w:val="20"/>
          <w:szCs w:val="20"/>
          <w:lang w:val="en-GB" w:bidi="he-IL"/>
        </w:rPr>
        <w:t>Bahwa</w:t>
      </w:r>
      <w:r w:rsidR="0009478E" w:rsidRPr="00B961AE">
        <w:rPr>
          <w:rFonts w:asciiTheme="minorHAnsi" w:hAnsiTheme="minorHAnsi" w:cstheme="minorHAnsi"/>
          <w:sz w:val="20"/>
          <w:szCs w:val="20"/>
          <w:lang w:val="en-GB" w:bidi="he-IL"/>
        </w:rPr>
        <w:t xml:space="preserve"> </w:t>
      </w:r>
      <w:r w:rsidR="00975937" w:rsidRPr="00B961AE">
        <w:rPr>
          <w:rFonts w:asciiTheme="minorHAnsi" w:hAnsiTheme="minorHAnsi" w:cstheme="minorHAnsi"/>
          <w:sz w:val="20"/>
          <w:szCs w:val="20"/>
          <w:lang w:val="en-GB" w:bidi="he-IL"/>
        </w:rPr>
        <w:t>FKI / EIF</w:t>
      </w:r>
      <w:r w:rsidR="0009478E" w:rsidRPr="00B961AE">
        <w:rPr>
          <w:rFonts w:asciiTheme="minorHAnsi" w:hAnsiTheme="minorHAnsi" w:cstheme="minorHAnsi"/>
          <w:sz w:val="20"/>
          <w:szCs w:val="20"/>
          <w:lang w:val="en-GB" w:bidi="he-IL"/>
        </w:rPr>
        <w:t xml:space="preserve"> adalah suatu perusahaan yang bergerak di bidang farmasi;</w:t>
      </w:r>
    </w:p>
    <w:p w:rsidR="0009478E" w:rsidRPr="00B961AE" w:rsidRDefault="0009478E" w:rsidP="0009478E">
      <w:pPr>
        <w:pStyle w:val="ListParagraph"/>
        <w:numPr>
          <w:ilvl w:val="0"/>
          <w:numId w:val="2"/>
        </w:numPr>
        <w:jc w:val="both"/>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Bahwa Institusi adalah pemilik dari (Rumah Sakit / Institusi) yang beralamat di (____), yang saat ini membutuhkan alat medis:</w:t>
      </w:r>
    </w:p>
    <w:tbl>
      <w:tblPr>
        <w:tblW w:w="8460" w:type="dxa"/>
        <w:tblInd w:w="700" w:type="dxa"/>
        <w:tblLayout w:type="fixed"/>
        <w:tblCellMar>
          <w:left w:w="70" w:type="dxa"/>
          <w:right w:w="70" w:type="dxa"/>
        </w:tblCellMar>
        <w:tblLook w:val="0000"/>
      </w:tblPr>
      <w:tblGrid>
        <w:gridCol w:w="8460"/>
      </w:tblGrid>
      <w:tr w:rsidR="0009478E" w:rsidRPr="00B961AE" w:rsidTr="00E53D97">
        <w:trPr>
          <w:trHeight w:val="188"/>
        </w:trPr>
        <w:tc>
          <w:tcPr>
            <w:tcW w:w="8460" w:type="dxa"/>
            <w:vAlign w:val="bottom"/>
          </w:tcPr>
          <w:p w:rsidR="0009478E" w:rsidRPr="00B961AE" w:rsidRDefault="0009478E" w:rsidP="00E53D97">
            <w:pPr>
              <w:jc w:val="both"/>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Nama alat medis: _____</w:t>
            </w:r>
          </w:p>
        </w:tc>
      </w:tr>
      <w:tr w:rsidR="0009478E" w:rsidRPr="00B961AE" w:rsidTr="00E53D97">
        <w:trPr>
          <w:trHeight w:val="170"/>
        </w:trPr>
        <w:tc>
          <w:tcPr>
            <w:tcW w:w="8460" w:type="dxa"/>
            <w:vAlign w:val="bottom"/>
          </w:tcPr>
          <w:p w:rsidR="0009478E" w:rsidRPr="00B961AE" w:rsidRDefault="0009478E" w:rsidP="00E53D97">
            <w:pPr>
              <w:jc w:val="both"/>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Merk dan kode: _____</w:t>
            </w:r>
          </w:p>
        </w:tc>
      </w:tr>
    </w:tbl>
    <w:p w:rsidR="0009478E" w:rsidRPr="00B961AE" w:rsidRDefault="0009478E" w:rsidP="0009478E">
      <w:pPr>
        <w:jc w:val="both"/>
        <w:rPr>
          <w:rFonts w:asciiTheme="minorHAnsi" w:hAnsiTheme="minorHAnsi" w:cstheme="minorHAnsi"/>
          <w:sz w:val="20"/>
          <w:szCs w:val="20"/>
          <w:lang w:val="en-GB" w:bidi="he-IL"/>
        </w:rPr>
      </w:pPr>
    </w:p>
    <w:p w:rsidR="0009478E" w:rsidRPr="00B961AE" w:rsidRDefault="00EB00BC" w:rsidP="0009478E">
      <w:pPr>
        <w:ind w:left="720"/>
        <w:jc w:val="both"/>
        <w:rPr>
          <w:rFonts w:asciiTheme="minorHAnsi" w:hAnsiTheme="minorHAnsi" w:cstheme="minorHAnsi"/>
          <w:sz w:val="20"/>
          <w:szCs w:val="20"/>
          <w:lang w:val="en-GB" w:bidi="he-IL"/>
        </w:rPr>
      </w:pPr>
      <w:r>
        <w:rPr>
          <w:rFonts w:asciiTheme="minorHAnsi" w:hAnsiTheme="minorHAnsi" w:cstheme="minorHAnsi"/>
          <w:sz w:val="20"/>
          <w:szCs w:val="20"/>
          <w:lang w:val="en-GB" w:bidi="he-IL"/>
        </w:rPr>
        <w:t>s</w:t>
      </w:r>
      <w:r w:rsidR="0009478E" w:rsidRPr="00B961AE">
        <w:rPr>
          <w:rFonts w:asciiTheme="minorHAnsi" w:hAnsiTheme="minorHAnsi" w:cstheme="minorHAnsi"/>
          <w:sz w:val="20"/>
          <w:szCs w:val="20"/>
          <w:lang w:val="en-GB" w:bidi="he-IL"/>
        </w:rPr>
        <w:t>elanjutnya disebut “Alat Medis”</w:t>
      </w:r>
    </w:p>
    <w:p w:rsidR="0009478E" w:rsidRPr="00B961AE" w:rsidRDefault="0009478E" w:rsidP="0009478E">
      <w:pPr>
        <w:pStyle w:val="toa"/>
        <w:tabs>
          <w:tab w:val="clear" w:pos="9000"/>
          <w:tab w:val="clear" w:pos="9360"/>
        </w:tabs>
        <w:suppressAutoHyphens w:val="0"/>
        <w:jc w:val="both"/>
        <w:rPr>
          <w:rFonts w:asciiTheme="minorHAnsi" w:hAnsiTheme="minorHAnsi" w:cstheme="minorHAnsi"/>
          <w:lang w:val="en-GB" w:bidi="he-IL"/>
        </w:rPr>
      </w:pPr>
    </w:p>
    <w:p w:rsidR="0009478E" w:rsidRPr="006766B7" w:rsidRDefault="0009478E" w:rsidP="0009478E">
      <w:pPr>
        <w:pStyle w:val="toa"/>
        <w:tabs>
          <w:tab w:val="clear" w:pos="9000"/>
          <w:tab w:val="clear" w:pos="9360"/>
        </w:tabs>
        <w:suppressAutoHyphens w:val="0"/>
        <w:jc w:val="both"/>
        <w:rPr>
          <w:rFonts w:asciiTheme="minorHAnsi" w:hAnsiTheme="minorHAnsi" w:cstheme="minorHAnsi"/>
          <w:lang w:val="en-GB" w:bidi="he-IL"/>
        </w:rPr>
      </w:pPr>
      <w:r w:rsidRPr="00B961AE">
        <w:rPr>
          <w:rFonts w:asciiTheme="minorHAnsi" w:hAnsiTheme="minorHAnsi" w:cstheme="minorHAnsi"/>
          <w:lang w:val="en-GB" w:bidi="he-IL"/>
        </w:rPr>
        <w:t>S</w:t>
      </w:r>
      <w:r w:rsidRPr="006766B7">
        <w:rPr>
          <w:rFonts w:asciiTheme="minorHAnsi" w:hAnsiTheme="minorHAnsi" w:cstheme="minorHAnsi"/>
          <w:lang w:val="en-GB" w:bidi="he-IL"/>
        </w:rPr>
        <w:t>elanjutnya PARA PIHAK dengan ini setuju dan sepakat untuk mengadakan Sponsor</w:t>
      </w:r>
      <w:r w:rsidR="00EB00BC" w:rsidRPr="006766B7">
        <w:rPr>
          <w:rFonts w:asciiTheme="minorHAnsi" w:hAnsiTheme="minorHAnsi" w:cstheme="minorHAnsi"/>
          <w:lang w:val="en-GB" w:bidi="he-IL"/>
        </w:rPr>
        <w:t>ship</w:t>
      </w:r>
      <w:r w:rsidRPr="006766B7">
        <w:rPr>
          <w:rFonts w:asciiTheme="minorHAnsi" w:hAnsiTheme="minorHAnsi" w:cstheme="minorHAnsi"/>
          <w:lang w:val="en-GB" w:bidi="he-IL"/>
        </w:rPr>
        <w:t xml:space="preserve"> Agreement ini berdasarkan syarat-syarat dan ketentuan-ketentuan sebagai berikut: </w:t>
      </w:r>
    </w:p>
    <w:p w:rsidR="0009478E" w:rsidRPr="006766B7" w:rsidRDefault="0009478E" w:rsidP="0009478E">
      <w:pPr>
        <w:rPr>
          <w:rFonts w:asciiTheme="minorHAnsi" w:hAnsiTheme="minorHAnsi" w:cstheme="minorHAnsi"/>
          <w:sz w:val="20"/>
          <w:szCs w:val="20"/>
          <w:lang w:val="en-GB" w:bidi="he-IL"/>
        </w:rPr>
      </w:pPr>
    </w:p>
    <w:p w:rsidR="00B961AE" w:rsidRPr="006766B7" w:rsidRDefault="007D01DB" w:rsidP="00B961AE">
      <w:pPr>
        <w:pStyle w:val="ListParagraph"/>
        <w:numPr>
          <w:ilvl w:val="0"/>
          <w:numId w:val="1"/>
        </w:numPr>
        <w:spacing w:after="120"/>
        <w:ind w:left="720" w:hanging="720"/>
        <w:contextualSpacing w:val="0"/>
        <w:jc w:val="both"/>
        <w:rPr>
          <w:rFonts w:asciiTheme="minorHAnsi" w:hAnsiTheme="minorHAnsi" w:cstheme="minorHAnsi"/>
          <w:sz w:val="20"/>
          <w:szCs w:val="20"/>
          <w:lang w:val="en-GB" w:bidi="he-IL"/>
        </w:rPr>
      </w:pPr>
      <w:r w:rsidRPr="006766B7">
        <w:rPr>
          <w:rFonts w:asciiTheme="minorHAnsi" w:hAnsiTheme="minorHAnsi" w:cstheme="minorHAnsi"/>
          <w:sz w:val="20"/>
          <w:szCs w:val="20"/>
          <w:lang w:val="en-GB" w:bidi="he-IL"/>
        </w:rPr>
        <w:t>FKI / EIF</w:t>
      </w:r>
      <w:r w:rsidR="00B961AE" w:rsidRPr="006766B7">
        <w:rPr>
          <w:rFonts w:asciiTheme="minorHAnsi" w:hAnsiTheme="minorHAnsi" w:cstheme="minorHAnsi"/>
          <w:sz w:val="20"/>
          <w:szCs w:val="20"/>
          <w:lang w:val="en-GB" w:bidi="he-IL"/>
        </w:rPr>
        <w:t xml:space="preserve"> dengan ini setuju untuk memberikan sponsor pengadaan Alat Medis sesuai dengan kebu</w:t>
      </w:r>
      <w:r w:rsidR="00EB00BC" w:rsidRPr="006766B7">
        <w:rPr>
          <w:rFonts w:asciiTheme="minorHAnsi" w:hAnsiTheme="minorHAnsi" w:cstheme="minorHAnsi"/>
          <w:sz w:val="20"/>
          <w:szCs w:val="20"/>
          <w:lang w:val="en-GB" w:bidi="he-IL"/>
        </w:rPr>
        <w:t>tuhan diatas</w:t>
      </w:r>
      <w:r w:rsidR="00B961AE" w:rsidRPr="006766B7">
        <w:rPr>
          <w:rFonts w:asciiTheme="minorHAnsi" w:hAnsiTheme="minorHAnsi" w:cstheme="minorHAnsi"/>
          <w:sz w:val="20"/>
          <w:szCs w:val="20"/>
          <w:lang w:val="en-GB" w:bidi="he-IL"/>
        </w:rPr>
        <w:t>,  s</w:t>
      </w:r>
      <w:r w:rsidR="00EB00BC" w:rsidRPr="006766B7">
        <w:rPr>
          <w:rFonts w:asciiTheme="minorHAnsi" w:hAnsiTheme="minorHAnsi" w:cstheme="minorHAnsi"/>
          <w:sz w:val="20"/>
          <w:szCs w:val="20"/>
          <w:lang w:val="en-GB" w:bidi="he-IL"/>
        </w:rPr>
        <w:t>elanjutnya disebut “Alat Medis”;</w:t>
      </w:r>
    </w:p>
    <w:p w:rsidR="00B961AE" w:rsidRPr="006766B7" w:rsidRDefault="00B961AE" w:rsidP="00B961AE">
      <w:pPr>
        <w:pStyle w:val="ListParagraph"/>
        <w:numPr>
          <w:ilvl w:val="0"/>
          <w:numId w:val="1"/>
        </w:numPr>
        <w:spacing w:after="120"/>
        <w:ind w:left="720" w:hanging="720"/>
        <w:contextualSpacing w:val="0"/>
        <w:jc w:val="both"/>
        <w:rPr>
          <w:rFonts w:asciiTheme="minorHAnsi" w:hAnsiTheme="minorHAnsi" w:cstheme="minorHAnsi"/>
          <w:sz w:val="20"/>
          <w:szCs w:val="20"/>
          <w:lang w:val="en-GB" w:bidi="he-IL"/>
        </w:rPr>
      </w:pPr>
      <w:r w:rsidRPr="006766B7">
        <w:rPr>
          <w:rStyle w:val="hps"/>
          <w:rFonts w:asciiTheme="minorHAnsi" w:hAnsiTheme="minorHAnsi" w:cstheme="minorHAnsi"/>
          <w:sz w:val="20"/>
          <w:szCs w:val="20"/>
          <w:lang w:val="en-US"/>
        </w:rPr>
        <w:t xml:space="preserve">Alat medis </w:t>
      </w:r>
      <w:r w:rsidRPr="006766B7">
        <w:rPr>
          <w:rStyle w:val="hps"/>
          <w:rFonts w:asciiTheme="minorHAnsi" w:hAnsiTheme="minorHAnsi" w:cstheme="minorHAnsi"/>
          <w:sz w:val="20"/>
          <w:szCs w:val="20"/>
          <w:lang w:val="id-ID"/>
        </w:rPr>
        <w:t>harus</w:t>
      </w:r>
      <w:r w:rsidRPr="006766B7">
        <w:rPr>
          <w:rFonts w:asciiTheme="minorHAnsi" w:hAnsiTheme="minorHAnsi" w:cstheme="minorHAnsi"/>
          <w:sz w:val="20"/>
          <w:szCs w:val="20"/>
          <w:lang w:val="id-ID"/>
        </w:rPr>
        <w:t xml:space="preserve"> </w:t>
      </w:r>
      <w:r w:rsidRPr="006766B7">
        <w:rPr>
          <w:rStyle w:val="hps"/>
          <w:rFonts w:asciiTheme="minorHAnsi" w:hAnsiTheme="minorHAnsi" w:cstheme="minorHAnsi"/>
          <w:sz w:val="20"/>
          <w:szCs w:val="20"/>
          <w:lang w:val="id-ID"/>
        </w:rPr>
        <w:t>digunakan oleh</w:t>
      </w:r>
      <w:r w:rsidRPr="006766B7">
        <w:rPr>
          <w:rFonts w:asciiTheme="minorHAnsi" w:hAnsiTheme="minorHAnsi" w:cstheme="minorHAnsi"/>
          <w:sz w:val="20"/>
          <w:szCs w:val="20"/>
          <w:lang w:val="id-ID"/>
        </w:rPr>
        <w:t xml:space="preserve"> </w:t>
      </w:r>
      <w:r w:rsidRPr="006766B7">
        <w:rPr>
          <w:rStyle w:val="hps"/>
          <w:rFonts w:asciiTheme="minorHAnsi" w:hAnsiTheme="minorHAnsi" w:cstheme="minorHAnsi"/>
          <w:sz w:val="20"/>
          <w:szCs w:val="20"/>
          <w:lang w:val="en-US"/>
        </w:rPr>
        <w:t>Institusi</w:t>
      </w:r>
      <w:r w:rsidRPr="006766B7">
        <w:rPr>
          <w:rFonts w:asciiTheme="minorHAnsi" w:hAnsiTheme="minorHAnsi" w:cstheme="minorHAnsi"/>
          <w:sz w:val="20"/>
          <w:szCs w:val="20"/>
          <w:lang w:val="id-ID"/>
        </w:rPr>
        <w:t xml:space="preserve"> </w:t>
      </w:r>
      <w:r w:rsidRPr="006766B7">
        <w:rPr>
          <w:rStyle w:val="hps"/>
          <w:rFonts w:asciiTheme="minorHAnsi" w:hAnsiTheme="minorHAnsi" w:cstheme="minorHAnsi"/>
          <w:sz w:val="20"/>
          <w:szCs w:val="20"/>
          <w:lang w:val="id-ID"/>
        </w:rPr>
        <w:t>secara eksklusi</w:t>
      </w:r>
      <w:r w:rsidR="00EB00BC" w:rsidRPr="006766B7">
        <w:rPr>
          <w:rStyle w:val="hps"/>
          <w:rFonts w:asciiTheme="minorHAnsi" w:hAnsiTheme="minorHAnsi" w:cstheme="minorHAnsi"/>
          <w:sz w:val="20"/>
          <w:szCs w:val="20"/>
          <w:lang w:val="en-US"/>
        </w:rPr>
        <w:t>f;</w:t>
      </w:r>
      <w:r w:rsidRPr="006766B7">
        <w:rPr>
          <w:rStyle w:val="hps"/>
          <w:rFonts w:asciiTheme="minorHAnsi" w:hAnsiTheme="minorHAnsi" w:cstheme="minorHAnsi"/>
          <w:sz w:val="20"/>
          <w:szCs w:val="20"/>
          <w:lang w:val="en-US"/>
        </w:rPr>
        <w:t xml:space="preserve"> </w:t>
      </w:r>
    </w:p>
    <w:p w:rsidR="00B961AE" w:rsidRPr="006766B7" w:rsidRDefault="00B961AE" w:rsidP="00B961AE">
      <w:pPr>
        <w:pStyle w:val="ListParagraph"/>
        <w:numPr>
          <w:ilvl w:val="0"/>
          <w:numId w:val="1"/>
        </w:numPr>
        <w:ind w:left="720" w:hanging="720"/>
        <w:jc w:val="both"/>
        <w:rPr>
          <w:rFonts w:asciiTheme="minorHAnsi" w:hAnsiTheme="minorHAnsi" w:cstheme="minorHAnsi"/>
          <w:sz w:val="20"/>
          <w:szCs w:val="20"/>
          <w:lang w:val="en-GB" w:bidi="he-IL"/>
        </w:rPr>
      </w:pPr>
      <w:r w:rsidRPr="006766B7">
        <w:rPr>
          <w:rFonts w:asciiTheme="minorHAnsi" w:hAnsiTheme="minorHAnsi" w:cstheme="minorHAnsi"/>
          <w:sz w:val="20"/>
          <w:szCs w:val="20"/>
          <w:lang w:val="en-GB" w:bidi="he-IL"/>
        </w:rPr>
        <w:t xml:space="preserve">Tujuan FKI / EIF memberikan </w:t>
      </w:r>
      <w:r w:rsidR="00EB00BC" w:rsidRPr="006766B7">
        <w:rPr>
          <w:rFonts w:asciiTheme="minorHAnsi" w:hAnsiTheme="minorHAnsi" w:cstheme="minorHAnsi"/>
          <w:sz w:val="20"/>
          <w:szCs w:val="20"/>
          <w:lang w:val="en-GB" w:bidi="he-IL"/>
        </w:rPr>
        <w:t>Alat Medis</w:t>
      </w:r>
      <w:r w:rsidRPr="006766B7">
        <w:rPr>
          <w:rFonts w:asciiTheme="minorHAnsi" w:hAnsiTheme="minorHAnsi" w:cstheme="minorHAnsi"/>
          <w:sz w:val="20"/>
          <w:szCs w:val="20"/>
          <w:lang w:val="en-GB" w:bidi="he-IL"/>
        </w:rPr>
        <w:t xml:space="preserve"> kepada Institusi adalah agar Alat Medis dapat digunakan untuk pelayanan pasien di Institusi, untuk pelatihan dokter-dokter di Institusi atau untuk menambah pengetahuan medis di Institusi yang berkaitan dengan bidang </w:t>
      </w:r>
      <w:r w:rsidRPr="006766B7">
        <w:rPr>
          <w:rFonts w:asciiTheme="minorHAnsi" w:hAnsiTheme="minorHAnsi" w:cstheme="minorHAnsi"/>
          <w:i/>
          <w:sz w:val="20"/>
          <w:szCs w:val="20"/>
          <w:lang w:val="en-GB" w:bidi="he-IL"/>
        </w:rPr>
        <w:t>[mohon diisi sesuai dengan tujuan yang diajukan oleh institusi dan bidang medis yang sesuai]</w:t>
      </w:r>
      <w:r w:rsidRPr="006766B7">
        <w:rPr>
          <w:rFonts w:asciiTheme="minorHAnsi" w:hAnsiTheme="minorHAnsi" w:cstheme="minorHAnsi"/>
          <w:sz w:val="20"/>
          <w:szCs w:val="20"/>
          <w:lang w:val="en-GB" w:bidi="he-IL"/>
        </w:rPr>
        <w:t xml:space="preserve">, selanjutnya disebut “Sponsor” . </w:t>
      </w:r>
    </w:p>
    <w:p w:rsidR="00B961AE" w:rsidRPr="006766B7" w:rsidRDefault="00B961AE" w:rsidP="00B961AE">
      <w:pPr>
        <w:pStyle w:val="ListParagraph"/>
        <w:jc w:val="both"/>
        <w:rPr>
          <w:rFonts w:asciiTheme="minorHAnsi" w:hAnsiTheme="minorHAnsi" w:cstheme="minorHAnsi"/>
          <w:sz w:val="20"/>
          <w:szCs w:val="20"/>
          <w:lang w:val="en-GB" w:bidi="he-IL"/>
        </w:rPr>
      </w:pPr>
    </w:p>
    <w:p w:rsidR="00B961AE" w:rsidRPr="006766B7" w:rsidRDefault="006766B7" w:rsidP="00B961AE">
      <w:pPr>
        <w:pStyle w:val="ListParagraph"/>
        <w:numPr>
          <w:ilvl w:val="0"/>
          <w:numId w:val="1"/>
        </w:numPr>
        <w:spacing w:after="120"/>
        <w:ind w:left="720" w:hanging="720"/>
        <w:contextualSpacing w:val="0"/>
        <w:jc w:val="both"/>
        <w:rPr>
          <w:rFonts w:asciiTheme="minorHAnsi" w:hAnsiTheme="minorHAnsi" w:cstheme="minorHAnsi"/>
          <w:sz w:val="20"/>
          <w:szCs w:val="20"/>
        </w:rPr>
      </w:pPr>
      <w:r w:rsidRPr="006766B7">
        <w:rPr>
          <w:rFonts w:asciiTheme="minorHAnsi" w:hAnsiTheme="minorHAnsi" w:cstheme="minorHAnsi"/>
          <w:sz w:val="20"/>
          <w:szCs w:val="20"/>
          <w:lang w:val="sv-SE"/>
        </w:rPr>
        <w:t>Pengadaan dan p</w:t>
      </w:r>
      <w:r w:rsidR="00B961AE" w:rsidRPr="006766B7">
        <w:rPr>
          <w:rFonts w:asciiTheme="minorHAnsi" w:hAnsiTheme="minorHAnsi" w:cstheme="minorHAnsi"/>
          <w:sz w:val="20"/>
          <w:szCs w:val="20"/>
          <w:lang w:val="sv-SE"/>
        </w:rPr>
        <w:t>embayaran</w:t>
      </w:r>
      <w:r w:rsidR="00B961AE" w:rsidRPr="006766B7">
        <w:rPr>
          <w:rFonts w:asciiTheme="minorHAnsi" w:hAnsiTheme="minorHAnsi" w:cstheme="minorHAnsi"/>
          <w:noProof/>
          <w:sz w:val="20"/>
          <w:szCs w:val="20"/>
        </w:rPr>
        <w:t xml:space="preserve"> alat medis </w:t>
      </w:r>
      <w:r w:rsidR="00B961AE" w:rsidRPr="006766B7">
        <w:rPr>
          <w:rFonts w:asciiTheme="minorHAnsi" w:hAnsiTheme="minorHAnsi" w:cstheme="minorHAnsi"/>
          <w:sz w:val="20"/>
          <w:szCs w:val="20"/>
        </w:rPr>
        <w:t xml:space="preserve"> akan dilakukan </w:t>
      </w:r>
      <w:r w:rsidRPr="006766B7">
        <w:rPr>
          <w:rFonts w:asciiTheme="minorHAnsi" w:hAnsiTheme="minorHAnsi" w:cstheme="minorHAnsi"/>
          <w:sz w:val="20"/>
          <w:szCs w:val="20"/>
        </w:rPr>
        <w:t>oleh</w:t>
      </w:r>
      <w:r w:rsidR="00B961AE" w:rsidRPr="006766B7">
        <w:rPr>
          <w:rFonts w:asciiTheme="minorHAnsi" w:hAnsiTheme="minorHAnsi" w:cstheme="minorHAnsi"/>
          <w:noProof/>
          <w:sz w:val="20"/>
          <w:szCs w:val="20"/>
        </w:rPr>
        <w:t xml:space="preserve"> </w:t>
      </w:r>
      <w:r w:rsidR="007D01DB" w:rsidRPr="006766B7">
        <w:rPr>
          <w:rFonts w:asciiTheme="minorHAnsi" w:hAnsiTheme="minorHAnsi" w:cstheme="minorHAnsi"/>
          <w:sz w:val="20"/>
          <w:szCs w:val="20"/>
          <w:lang w:val="en-GB" w:bidi="he-IL"/>
        </w:rPr>
        <w:t>FKI / EIF</w:t>
      </w:r>
      <w:r w:rsidR="00B961AE" w:rsidRPr="006766B7">
        <w:rPr>
          <w:rFonts w:asciiTheme="minorHAnsi" w:hAnsiTheme="minorHAnsi" w:cstheme="minorHAnsi"/>
          <w:noProof/>
          <w:sz w:val="20"/>
          <w:szCs w:val="20"/>
        </w:rPr>
        <w:t xml:space="preserve"> </w:t>
      </w:r>
      <w:r w:rsidRPr="006766B7">
        <w:rPr>
          <w:rFonts w:asciiTheme="minorHAnsi" w:hAnsiTheme="minorHAnsi" w:cstheme="minorHAnsi"/>
          <w:noProof/>
          <w:sz w:val="20"/>
          <w:szCs w:val="20"/>
        </w:rPr>
        <w:t xml:space="preserve">langsung </w:t>
      </w:r>
      <w:r w:rsidR="00B961AE" w:rsidRPr="006766B7">
        <w:rPr>
          <w:rFonts w:asciiTheme="minorHAnsi" w:hAnsiTheme="minorHAnsi" w:cstheme="minorHAnsi"/>
          <w:noProof/>
          <w:sz w:val="20"/>
          <w:szCs w:val="20"/>
        </w:rPr>
        <w:t xml:space="preserve">kepada supplier </w:t>
      </w:r>
      <w:r w:rsidR="007D01DB" w:rsidRPr="006766B7">
        <w:rPr>
          <w:rFonts w:asciiTheme="minorHAnsi" w:hAnsiTheme="minorHAnsi" w:cstheme="minorHAnsi"/>
          <w:sz w:val="20"/>
          <w:szCs w:val="20"/>
          <w:lang w:val="en-GB" w:bidi="he-IL"/>
        </w:rPr>
        <w:t>FKI / EIF</w:t>
      </w:r>
      <w:r w:rsidR="00EB00BC" w:rsidRPr="006766B7">
        <w:rPr>
          <w:rFonts w:asciiTheme="minorHAnsi" w:hAnsiTheme="minorHAnsi" w:cstheme="minorHAnsi"/>
          <w:noProof/>
          <w:sz w:val="20"/>
          <w:szCs w:val="20"/>
        </w:rPr>
        <w:t>;</w:t>
      </w:r>
    </w:p>
    <w:p w:rsidR="00B961AE" w:rsidRPr="006766B7" w:rsidRDefault="007D01DB" w:rsidP="00B961AE">
      <w:pPr>
        <w:pStyle w:val="ListParagraph"/>
        <w:numPr>
          <w:ilvl w:val="0"/>
          <w:numId w:val="1"/>
        </w:numPr>
        <w:ind w:left="720" w:hanging="720"/>
        <w:jc w:val="both"/>
        <w:rPr>
          <w:rFonts w:asciiTheme="minorHAnsi" w:hAnsiTheme="minorHAnsi" w:cstheme="minorHAnsi"/>
          <w:sz w:val="20"/>
          <w:szCs w:val="20"/>
          <w:lang w:val="en-GB" w:bidi="he-IL"/>
        </w:rPr>
      </w:pPr>
      <w:r w:rsidRPr="006766B7">
        <w:rPr>
          <w:rFonts w:asciiTheme="minorHAnsi" w:hAnsiTheme="minorHAnsi" w:cstheme="minorHAnsi"/>
          <w:sz w:val="20"/>
          <w:szCs w:val="20"/>
          <w:lang w:val="en-GB" w:bidi="he-IL"/>
        </w:rPr>
        <w:t>FKI / EIF</w:t>
      </w:r>
      <w:r w:rsidR="00B961AE" w:rsidRPr="006766B7">
        <w:rPr>
          <w:rFonts w:asciiTheme="minorHAnsi" w:hAnsiTheme="minorHAnsi" w:cstheme="minorHAnsi"/>
          <w:sz w:val="20"/>
          <w:szCs w:val="20"/>
          <w:lang w:val="en-GB" w:bidi="he-IL"/>
        </w:rPr>
        <w:t xml:space="preserve"> tidak bertanggung jawab atas biaya-biaya yang timbul </w:t>
      </w:r>
      <w:r w:rsidR="006766B7" w:rsidRPr="006766B7">
        <w:rPr>
          <w:rFonts w:asciiTheme="minorHAnsi" w:hAnsiTheme="minorHAnsi" w:cstheme="minorHAnsi"/>
          <w:sz w:val="20"/>
          <w:szCs w:val="20"/>
          <w:lang w:val="en-GB" w:bidi="he-IL"/>
        </w:rPr>
        <w:t>setelah Alat Medis diserah terimakan kepada institusi</w:t>
      </w:r>
      <w:r w:rsidR="00EB00BC" w:rsidRPr="006766B7">
        <w:rPr>
          <w:rFonts w:asciiTheme="minorHAnsi" w:hAnsiTheme="minorHAnsi" w:cstheme="minorHAnsi"/>
          <w:sz w:val="20"/>
          <w:szCs w:val="20"/>
          <w:lang w:val="en-GB" w:bidi="he-IL"/>
        </w:rPr>
        <w:t>;</w:t>
      </w:r>
    </w:p>
    <w:p w:rsidR="007D01DB" w:rsidRPr="006766B7" w:rsidRDefault="007D01DB" w:rsidP="007D01DB">
      <w:pPr>
        <w:pStyle w:val="ListParagraph"/>
        <w:jc w:val="both"/>
        <w:rPr>
          <w:rFonts w:asciiTheme="minorHAnsi" w:hAnsiTheme="minorHAnsi" w:cstheme="minorHAnsi"/>
          <w:sz w:val="20"/>
          <w:szCs w:val="20"/>
          <w:lang w:val="en-GB" w:bidi="he-IL"/>
        </w:rPr>
      </w:pPr>
    </w:p>
    <w:p w:rsidR="00B961AE" w:rsidRPr="006766B7" w:rsidRDefault="00B961AE" w:rsidP="00B961AE">
      <w:pPr>
        <w:pStyle w:val="ListParagraph"/>
        <w:numPr>
          <w:ilvl w:val="0"/>
          <w:numId w:val="1"/>
        </w:numPr>
        <w:spacing w:after="120"/>
        <w:ind w:left="720" w:hanging="720"/>
        <w:contextualSpacing w:val="0"/>
        <w:jc w:val="both"/>
        <w:rPr>
          <w:rFonts w:asciiTheme="minorHAnsi" w:hAnsiTheme="minorHAnsi" w:cstheme="minorHAnsi"/>
          <w:sz w:val="20"/>
          <w:szCs w:val="20"/>
          <w:lang w:val="en-GB" w:bidi="he-IL"/>
        </w:rPr>
      </w:pPr>
      <w:r w:rsidRPr="006766B7">
        <w:rPr>
          <w:rFonts w:asciiTheme="minorHAnsi" w:hAnsiTheme="minorHAnsi" w:cstheme="minorHAnsi"/>
          <w:sz w:val="20"/>
          <w:szCs w:val="20"/>
          <w:lang w:val="en-GB" w:bidi="he-IL"/>
        </w:rPr>
        <w:t xml:space="preserve">Penggunaan alat medis oleh Institusi </w:t>
      </w:r>
      <w:r w:rsidR="00EB00BC" w:rsidRPr="006766B7">
        <w:rPr>
          <w:rFonts w:asciiTheme="minorHAnsi" w:hAnsiTheme="minorHAnsi" w:cstheme="minorHAnsi"/>
          <w:sz w:val="20"/>
          <w:szCs w:val="20"/>
          <w:lang w:val="en-GB" w:bidi="he-IL"/>
        </w:rPr>
        <w:t>diluar dari peruntukan dimaksud dalam Sponsorship Agreement ini</w:t>
      </w:r>
      <w:r w:rsidRPr="006766B7">
        <w:rPr>
          <w:rFonts w:asciiTheme="minorHAnsi" w:hAnsiTheme="minorHAnsi" w:cstheme="minorHAnsi"/>
          <w:sz w:val="20"/>
          <w:szCs w:val="20"/>
          <w:lang w:val="en-GB" w:bidi="he-IL"/>
        </w:rPr>
        <w:t xml:space="preserve"> adalah tindakan wanprestasi terhadap Sponsorship Agreement ini dan menjadi tanggung jawab Institusi sepenuhnya. Institusi menjamin dan membebaskan </w:t>
      </w:r>
      <w:r w:rsidR="007D01DB" w:rsidRPr="006766B7">
        <w:rPr>
          <w:rFonts w:asciiTheme="minorHAnsi" w:hAnsiTheme="minorHAnsi" w:cstheme="minorHAnsi"/>
          <w:sz w:val="20"/>
          <w:szCs w:val="20"/>
          <w:lang w:val="en-GB" w:bidi="he-IL"/>
        </w:rPr>
        <w:t>FKI / EIF</w:t>
      </w:r>
      <w:r w:rsidRPr="006766B7">
        <w:rPr>
          <w:rFonts w:asciiTheme="minorHAnsi" w:hAnsiTheme="minorHAnsi" w:cstheme="minorHAnsi"/>
          <w:sz w:val="20"/>
          <w:szCs w:val="20"/>
          <w:lang w:val="en-GB" w:bidi="he-IL"/>
        </w:rPr>
        <w:t xml:space="preserve"> dari tuntutan apapun dari pihak ketiga yang terj</w:t>
      </w:r>
      <w:r w:rsidR="00EB00BC" w:rsidRPr="006766B7">
        <w:rPr>
          <w:rFonts w:asciiTheme="minorHAnsi" w:hAnsiTheme="minorHAnsi" w:cstheme="minorHAnsi"/>
          <w:sz w:val="20"/>
          <w:szCs w:val="20"/>
          <w:lang w:val="en-GB" w:bidi="he-IL"/>
        </w:rPr>
        <w:t>adi akibat wanprestasi tersebut;</w:t>
      </w:r>
    </w:p>
    <w:p w:rsidR="007D01DB" w:rsidRPr="006766B7" w:rsidRDefault="00B961AE" w:rsidP="00B961AE">
      <w:pPr>
        <w:pStyle w:val="ListParagraph"/>
        <w:numPr>
          <w:ilvl w:val="0"/>
          <w:numId w:val="1"/>
        </w:numPr>
        <w:ind w:left="720" w:hanging="720"/>
        <w:jc w:val="both"/>
        <w:rPr>
          <w:rFonts w:asciiTheme="minorHAnsi" w:hAnsiTheme="minorHAnsi" w:cstheme="minorHAnsi"/>
          <w:sz w:val="20"/>
          <w:szCs w:val="20"/>
          <w:lang w:val="en-GB" w:bidi="he-IL"/>
        </w:rPr>
      </w:pPr>
      <w:r w:rsidRPr="006766B7">
        <w:rPr>
          <w:rFonts w:asciiTheme="minorHAnsi" w:hAnsiTheme="minorHAnsi" w:cstheme="minorHAnsi"/>
          <w:sz w:val="20"/>
          <w:szCs w:val="20"/>
          <w:lang w:val="en-GB" w:bidi="he-IL"/>
        </w:rPr>
        <w:t xml:space="preserve">Institusi wajib memberikan salinan dokumen yang terkait dengan Sponsorship Agreement yang diminta oleh </w:t>
      </w:r>
      <w:r w:rsidR="007D01DB" w:rsidRPr="006766B7">
        <w:rPr>
          <w:rFonts w:asciiTheme="minorHAnsi" w:hAnsiTheme="minorHAnsi" w:cstheme="minorHAnsi"/>
          <w:sz w:val="20"/>
          <w:szCs w:val="20"/>
          <w:lang w:val="en-GB" w:bidi="he-IL"/>
        </w:rPr>
        <w:t>FKI / EIF</w:t>
      </w:r>
      <w:r w:rsidR="00EB00BC" w:rsidRPr="006766B7">
        <w:rPr>
          <w:rFonts w:asciiTheme="minorHAnsi" w:hAnsiTheme="minorHAnsi" w:cstheme="minorHAnsi"/>
          <w:sz w:val="20"/>
          <w:szCs w:val="20"/>
          <w:lang w:val="en-GB" w:bidi="he-IL"/>
        </w:rPr>
        <w:t>;</w:t>
      </w:r>
    </w:p>
    <w:p w:rsidR="00B961AE" w:rsidRPr="00B961AE" w:rsidRDefault="00B961AE" w:rsidP="007D01DB">
      <w:pPr>
        <w:pStyle w:val="ListParagraph"/>
        <w:jc w:val="both"/>
        <w:rPr>
          <w:rFonts w:asciiTheme="minorHAnsi" w:hAnsiTheme="minorHAnsi" w:cstheme="minorHAnsi"/>
          <w:sz w:val="20"/>
          <w:szCs w:val="20"/>
          <w:lang w:val="en-GB" w:bidi="he-IL"/>
        </w:rPr>
      </w:pPr>
    </w:p>
    <w:p w:rsidR="00B961AE" w:rsidRPr="00B961AE" w:rsidRDefault="00B961AE" w:rsidP="00B961AE">
      <w:pPr>
        <w:pStyle w:val="ListParagraph"/>
        <w:numPr>
          <w:ilvl w:val="0"/>
          <w:numId w:val="1"/>
        </w:numPr>
        <w:spacing w:after="120"/>
        <w:ind w:left="720" w:hanging="720"/>
        <w:contextualSpacing w:val="0"/>
        <w:jc w:val="both"/>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 xml:space="preserve">Institusi mengijinkan perwakilan </w:t>
      </w:r>
      <w:r w:rsidR="007D01DB" w:rsidRPr="00B961AE">
        <w:rPr>
          <w:rFonts w:asciiTheme="minorHAnsi" w:hAnsiTheme="minorHAnsi" w:cstheme="minorHAnsi"/>
          <w:sz w:val="20"/>
          <w:szCs w:val="20"/>
          <w:lang w:val="en-GB" w:bidi="he-IL"/>
        </w:rPr>
        <w:t xml:space="preserve">FKI / EIF </w:t>
      </w:r>
      <w:r w:rsidRPr="00B961AE">
        <w:rPr>
          <w:rFonts w:asciiTheme="minorHAnsi" w:hAnsiTheme="minorHAnsi" w:cstheme="minorHAnsi"/>
          <w:sz w:val="20"/>
          <w:szCs w:val="20"/>
          <w:lang w:val="en-GB" w:bidi="he-IL"/>
        </w:rPr>
        <w:t xml:space="preserve">dikemudian hari untuk memastikan keberadaan Alat Medis dan penggunaannya serta memberikan salinan bukti pembelian / kuitansi Alat Medis apabila sewaktu-waktu diperlukan oleh auditor kantor pusat </w:t>
      </w:r>
      <w:r w:rsidR="007D01DB" w:rsidRPr="00B961AE">
        <w:rPr>
          <w:rFonts w:asciiTheme="minorHAnsi" w:hAnsiTheme="minorHAnsi" w:cstheme="minorHAnsi"/>
          <w:sz w:val="20"/>
          <w:szCs w:val="20"/>
          <w:lang w:val="en-GB" w:bidi="he-IL"/>
        </w:rPr>
        <w:t>FKI / EIF</w:t>
      </w:r>
      <w:r w:rsidR="00EB00BC">
        <w:rPr>
          <w:rFonts w:asciiTheme="minorHAnsi" w:hAnsiTheme="minorHAnsi" w:cstheme="minorHAnsi"/>
          <w:sz w:val="20"/>
          <w:szCs w:val="20"/>
          <w:lang w:val="en-GB" w:bidi="he-IL"/>
        </w:rPr>
        <w:t>;</w:t>
      </w:r>
    </w:p>
    <w:p w:rsidR="0009478E" w:rsidRPr="00B961AE" w:rsidRDefault="00B961AE" w:rsidP="0009478E">
      <w:pPr>
        <w:pStyle w:val="ListParagraph"/>
        <w:numPr>
          <w:ilvl w:val="0"/>
          <w:numId w:val="1"/>
        </w:numPr>
        <w:spacing w:after="120"/>
        <w:ind w:left="720" w:hanging="720"/>
        <w:contextualSpacing w:val="0"/>
        <w:jc w:val="both"/>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 xml:space="preserve">Institusi mengetahui pemberian Sponsor tidak terkait dengan harapan apapun untuk membeli atau meresepkan produk Ethica di masa yang akan datang  ataupun sebagai imbalan atas pembelian produk </w:t>
      </w:r>
      <w:r w:rsidR="007D01DB" w:rsidRPr="00B961AE">
        <w:rPr>
          <w:rFonts w:asciiTheme="minorHAnsi" w:hAnsiTheme="minorHAnsi" w:cstheme="minorHAnsi"/>
          <w:sz w:val="20"/>
          <w:szCs w:val="20"/>
          <w:lang w:val="en-GB" w:bidi="he-IL"/>
        </w:rPr>
        <w:t>FKI / EIF</w:t>
      </w:r>
      <w:r w:rsidR="00EB00BC">
        <w:rPr>
          <w:rFonts w:asciiTheme="minorHAnsi" w:hAnsiTheme="minorHAnsi" w:cstheme="minorHAnsi"/>
          <w:sz w:val="20"/>
          <w:szCs w:val="20"/>
          <w:lang w:val="en-GB" w:bidi="he-IL"/>
        </w:rPr>
        <w:t xml:space="preserve"> di masa lalu;</w:t>
      </w:r>
    </w:p>
    <w:p w:rsidR="0009478E" w:rsidRPr="00B961AE" w:rsidRDefault="0009478E" w:rsidP="0009478E">
      <w:pPr>
        <w:pStyle w:val="ListParagraph"/>
        <w:numPr>
          <w:ilvl w:val="0"/>
          <w:numId w:val="1"/>
        </w:numPr>
        <w:ind w:left="720" w:hanging="720"/>
        <w:jc w:val="both"/>
        <w:rPr>
          <w:rFonts w:asciiTheme="minorHAnsi" w:hAnsiTheme="minorHAnsi" w:cstheme="minorHAnsi"/>
          <w:sz w:val="20"/>
          <w:szCs w:val="20"/>
          <w:lang w:val="en-GB" w:bidi="he-IL"/>
        </w:rPr>
      </w:pPr>
      <w:r w:rsidRPr="00B961AE">
        <w:rPr>
          <w:rFonts w:asciiTheme="minorHAnsi" w:hAnsiTheme="minorHAnsi" w:cstheme="minorHAnsi"/>
          <w:sz w:val="20"/>
          <w:szCs w:val="20"/>
          <w:lang w:val="en-GB" w:bidi="he-IL"/>
        </w:rPr>
        <w:t xml:space="preserve">Institusi dan </w:t>
      </w:r>
      <w:r w:rsidR="00975937" w:rsidRPr="00B961AE">
        <w:rPr>
          <w:rFonts w:asciiTheme="minorHAnsi" w:hAnsiTheme="minorHAnsi" w:cstheme="minorHAnsi"/>
          <w:sz w:val="20"/>
          <w:szCs w:val="20"/>
          <w:lang w:val="en-GB" w:bidi="he-IL"/>
        </w:rPr>
        <w:t>FKI / EIF</w:t>
      </w:r>
      <w:r w:rsidRPr="00B961AE">
        <w:rPr>
          <w:rFonts w:asciiTheme="minorHAnsi" w:hAnsiTheme="minorHAnsi" w:cstheme="minorHAnsi"/>
          <w:sz w:val="20"/>
          <w:szCs w:val="20"/>
          <w:lang w:val="en-GB" w:bidi="he-IL"/>
        </w:rPr>
        <w:t xml:space="preserve"> sepakat bahwa Sponsorship Agreement ini diatur oleh peraturan dan ketentuan yang berlaku dalam penyelenggaraan kegiatan khususnya hukum dan peraturan perundang-und</w:t>
      </w:r>
      <w:r w:rsidR="00EB00BC">
        <w:rPr>
          <w:rFonts w:asciiTheme="minorHAnsi" w:hAnsiTheme="minorHAnsi" w:cstheme="minorHAnsi"/>
          <w:sz w:val="20"/>
          <w:szCs w:val="20"/>
          <w:lang w:val="en-GB" w:bidi="he-IL"/>
        </w:rPr>
        <w:t>angan yang berlaku di Indonesia;</w:t>
      </w:r>
    </w:p>
    <w:p w:rsidR="0009478E" w:rsidRPr="00B961AE" w:rsidRDefault="0009478E" w:rsidP="00975937">
      <w:pPr>
        <w:spacing w:line="120" w:lineRule="auto"/>
        <w:rPr>
          <w:rFonts w:asciiTheme="minorHAnsi" w:hAnsiTheme="minorHAnsi" w:cstheme="minorHAnsi"/>
          <w:b/>
          <w:bCs/>
          <w:sz w:val="20"/>
          <w:szCs w:val="20"/>
          <w:u w:val="single"/>
          <w:lang w:val="en-US"/>
        </w:rPr>
      </w:pPr>
    </w:p>
    <w:p w:rsidR="0009478E" w:rsidRPr="00B961AE" w:rsidRDefault="0009478E" w:rsidP="0009478E">
      <w:pPr>
        <w:pStyle w:val="ListParagraph"/>
        <w:numPr>
          <w:ilvl w:val="0"/>
          <w:numId w:val="1"/>
        </w:numPr>
        <w:ind w:left="720" w:hanging="720"/>
        <w:jc w:val="both"/>
        <w:rPr>
          <w:rFonts w:asciiTheme="minorHAnsi" w:hAnsiTheme="minorHAnsi" w:cstheme="minorHAnsi"/>
          <w:bCs/>
          <w:sz w:val="20"/>
          <w:szCs w:val="20"/>
        </w:rPr>
      </w:pPr>
      <w:r w:rsidRPr="00B961AE">
        <w:rPr>
          <w:rFonts w:asciiTheme="minorHAnsi" w:hAnsiTheme="minorHAnsi" w:cstheme="minorHAnsi"/>
          <w:color w:val="000000"/>
          <w:sz w:val="20"/>
          <w:szCs w:val="20"/>
          <w:lang w:val="fi-FI"/>
        </w:rPr>
        <w:lastRenderedPageBreak/>
        <w:t>Sponsorship Agreement</w:t>
      </w:r>
      <w:r w:rsidRPr="00B961AE">
        <w:rPr>
          <w:rFonts w:asciiTheme="minorHAnsi" w:hAnsiTheme="minorHAnsi" w:cstheme="minorHAnsi"/>
          <w:bCs/>
          <w:color w:val="000000"/>
          <w:sz w:val="20"/>
          <w:szCs w:val="20"/>
          <w:lang w:val="id-ID"/>
        </w:rPr>
        <w:t xml:space="preserve"> ini berlaku </w:t>
      </w:r>
      <w:r w:rsidRPr="00B961AE">
        <w:rPr>
          <w:rFonts w:asciiTheme="minorHAnsi" w:hAnsiTheme="minorHAnsi" w:cstheme="minorHAnsi"/>
          <w:bCs/>
          <w:color w:val="000000"/>
          <w:sz w:val="20"/>
          <w:szCs w:val="20"/>
          <w:lang w:val="en-US"/>
        </w:rPr>
        <w:t xml:space="preserve">selama 1 (satu) tahun </w:t>
      </w:r>
      <w:r w:rsidRPr="00B961AE">
        <w:rPr>
          <w:rFonts w:asciiTheme="minorHAnsi" w:hAnsiTheme="minorHAnsi" w:cstheme="minorHAnsi"/>
          <w:bCs/>
          <w:color w:val="000000"/>
          <w:sz w:val="20"/>
          <w:szCs w:val="20"/>
          <w:lang w:val="id-ID"/>
        </w:rPr>
        <w:t xml:space="preserve">sejak ditandatangani oleh PARA PIHAK </w:t>
      </w:r>
      <w:r w:rsidRPr="00B961AE">
        <w:rPr>
          <w:rFonts w:asciiTheme="minorHAnsi" w:hAnsiTheme="minorHAnsi" w:cstheme="minorHAnsi"/>
          <w:bCs/>
          <w:color w:val="000000"/>
          <w:sz w:val="20"/>
          <w:szCs w:val="20"/>
          <w:lang w:val="en-US"/>
        </w:rPr>
        <w:t xml:space="preserve">atau </w:t>
      </w:r>
      <w:r w:rsidRPr="00B961AE">
        <w:rPr>
          <w:rFonts w:asciiTheme="minorHAnsi" w:hAnsiTheme="minorHAnsi" w:cstheme="minorHAnsi"/>
          <w:bCs/>
          <w:color w:val="000000"/>
          <w:sz w:val="20"/>
          <w:szCs w:val="20"/>
          <w:lang w:val="id-ID"/>
        </w:rPr>
        <w:t>sampai dengan</w:t>
      </w:r>
      <w:r w:rsidRPr="00B961AE">
        <w:rPr>
          <w:rFonts w:asciiTheme="minorHAnsi" w:hAnsiTheme="minorHAnsi" w:cstheme="minorHAnsi"/>
          <w:bCs/>
          <w:color w:val="000000"/>
          <w:sz w:val="20"/>
          <w:szCs w:val="20"/>
        </w:rPr>
        <w:t xml:space="preserve"> selesainya tanggung jawab </w:t>
      </w:r>
      <w:r w:rsidR="00975937" w:rsidRPr="00B961AE">
        <w:rPr>
          <w:rFonts w:asciiTheme="minorHAnsi" w:hAnsiTheme="minorHAnsi" w:cstheme="minorHAnsi"/>
          <w:sz w:val="20"/>
          <w:szCs w:val="20"/>
          <w:lang w:val="en-GB" w:bidi="he-IL"/>
        </w:rPr>
        <w:t>FKI / EIF</w:t>
      </w:r>
      <w:r w:rsidRPr="00B961AE">
        <w:rPr>
          <w:rFonts w:asciiTheme="minorHAnsi" w:hAnsiTheme="minorHAnsi" w:cstheme="minorHAnsi"/>
          <w:bCs/>
          <w:color w:val="000000"/>
          <w:sz w:val="20"/>
          <w:szCs w:val="20"/>
        </w:rPr>
        <w:t xml:space="preserve"> dan Institusi, m</w:t>
      </w:r>
      <w:r w:rsidR="00EB00BC">
        <w:rPr>
          <w:rFonts w:asciiTheme="minorHAnsi" w:hAnsiTheme="minorHAnsi" w:cstheme="minorHAnsi"/>
          <w:bCs/>
          <w:color w:val="000000"/>
          <w:sz w:val="20"/>
          <w:szCs w:val="20"/>
        </w:rPr>
        <w:t>ana yang muncul terlebih dahulu.</w:t>
      </w:r>
      <w:r w:rsidRPr="00B961AE">
        <w:rPr>
          <w:rFonts w:asciiTheme="minorHAnsi" w:hAnsiTheme="minorHAnsi" w:cstheme="minorHAnsi"/>
          <w:bCs/>
          <w:color w:val="000000"/>
          <w:sz w:val="20"/>
          <w:szCs w:val="20"/>
        </w:rPr>
        <w:t xml:space="preserve"> </w:t>
      </w:r>
      <w:r w:rsidRPr="00B961AE">
        <w:rPr>
          <w:rFonts w:asciiTheme="minorHAnsi" w:hAnsiTheme="minorHAnsi" w:cstheme="minorHAnsi"/>
          <w:bCs/>
          <w:color w:val="000000"/>
          <w:sz w:val="20"/>
          <w:szCs w:val="20"/>
          <w:lang w:val="en-US"/>
        </w:rPr>
        <w:t xml:space="preserve">Sponsorship Agreement ini </w:t>
      </w:r>
      <w:r w:rsidR="006F65D9">
        <w:rPr>
          <w:rFonts w:asciiTheme="minorHAnsi" w:hAnsiTheme="minorHAnsi" w:cstheme="minorHAnsi"/>
          <w:bCs/>
          <w:color w:val="000000"/>
          <w:sz w:val="20"/>
          <w:szCs w:val="20"/>
          <w:lang w:val="en-US"/>
        </w:rPr>
        <w:t xml:space="preserve">sewaktu-waktu </w:t>
      </w:r>
      <w:r w:rsidRPr="00B961AE">
        <w:rPr>
          <w:rFonts w:asciiTheme="minorHAnsi" w:hAnsiTheme="minorHAnsi" w:cstheme="minorHAnsi"/>
          <w:bCs/>
          <w:color w:val="000000"/>
          <w:sz w:val="20"/>
          <w:szCs w:val="20"/>
          <w:lang w:val="en-US"/>
        </w:rPr>
        <w:t xml:space="preserve">dapat diakhiri oleh </w:t>
      </w:r>
      <w:r w:rsidR="00975937" w:rsidRPr="00B961AE">
        <w:rPr>
          <w:rFonts w:asciiTheme="minorHAnsi" w:hAnsiTheme="minorHAnsi" w:cstheme="minorHAnsi"/>
          <w:sz w:val="20"/>
          <w:szCs w:val="20"/>
          <w:lang w:val="en-GB" w:bidi="he-IL"/>
        </w:rPr>
        <w:t>FKI / EIF</w:t>
      </w:r>
      <w:r w:rsidRPr="00B961AE">
        <w:rPr>
          <w:rFonts w:asciiTheme="minorHAnsi" w:hAnsiTheme="minorHAnsi" w:cstheme="minorHAnsi"/>
          <w:bCs/>
          <w:color w:val="000000"/>
          <w:sz w:val="20"/>
          <w:szCs w:val="20"/>
          <w:lang w:val="en-US"/>
        </w:rPr>
        <w:t xml:space="preserve"> dengan pemberitahuan tertulis kepada Institusi</w:t>
      </w:r>
      <w:r w:rsidR="006F65D9">
        <w:rPr>
          <w:rFonts w:asciiTheme="minorHAnsi" w:hAnsiTheme="minorHAnsi" w:cstheme="minorHAnsi"/>
          <w:bCs/>
          <w:sz w:val="20"/>
          <w:szCs w:val="20"/>
          <w:lang w:val="en-US"/>
        </w:rPr>
        <w:t>;</w:t>
      </w:r>
    </w:p>
    <w:p w:rsidR="0009478E" w:rsidRPr="00B961AE" w:rsidRDefault="0009478E" w:rsidP="00975937">
      <w:pPr>
        <w:spacing w:line="120" w:lineRule="auto"/>
        <w:ind w:left="720"/>
        <w:jc w:val="both"/>
        <w:rPr>
          <w:rFonts w:asciiTheme="minorHAnsi" w:hAnsiTheme="minorHAnsi" w:cstheme="minorHAnsi"/>
          <w:bCs/>
          <w:sz w:val="20"/>
          <w:szCs w:val="20"/>
        </w:rPr>
      </w:pPr>
    </w:p>
    <w:p w:rsidR="0009478E" w:rsidRPr="00B961AE" w:rsidRDefault="0009478E" w:rsidP="0009478E">
      <w:pPr>
        <w:pStyle w:val="ListParagraph"/>
        <w:numPr>
          <w:ilvl w:val="0"/>
          <w:numId w:val="1"/>
        </w:numPr>
        <w:ind w:left="720" w:hanging="720"/>
        <w:jc w:val="both"/>
        <w:rPr>
          <w:rFonts w:asciiTheme="minorHAnsi" w:hAnsiTheme="minorHAnsi" w:cstheme="minorHAnsi"/>
          <w:bCs/>
          <w:sz w:val="20"/>
          <w:szCs w:val="20"/>
        </w:rPr>
      </w:pPr>
      <w:r w:rsidRPr="00B961AE">
        <w:rPr>
          <w:rFonts w:asciiTheme="minorHAnsi" w:hAnsiTheme="minorHAnsi" w:cstheme="minorHAnsi"/>
          <w:bCs/>
          <w:sz w:val="20"/>
          <w:szCs w:val="20"/>
        </w:rPr>
        <w:t xml:space="preserve">PARA PIHAK setuju untuk mengesampingkan Pasal 1266 Kitab Undang-Undang Hukum Perdata bahwa </w:t>
      </w:r>
      <w:r w:rsidRPr="00B961AE">
        <w:rPr>
          <w:rFonts w:asciiTheme="minorHAnsi" w:hAnsiTheme="minorHAnsi" w:cstheme="minorHAnsi"/>
          <w:sz w:val="20"/>
          <w:szCs w:val="20"/>
          <w:lang w:val="en-GB" w:bidi="he-IL"/>
        </w:rPr>
        <w:t>tidak</w:t>
      </w:r>
      <w:r w:rsidRPr="00B961AE">
        <w:rPr>
          <w:rFonts w:asciiTheme="minorHAnsi" w:hAnsiTheme="minorHAnsi" w:cstheme="minorHAnsi"/>
          <w:bCs/>
          <w:sz w:val="20"/>
          <w:szCs w:val="20"/>
        </w:rPr>
        <w:t xml:space="preserve"> diperlukannya putusan pengadilan untuk memutuskan atau mengakhiri </w:t>
      </w:r>
      <w:r w:rsidRPr="00B961AE">
        <w:rPr>
          <w:rFonts w:asciiTheme="minorHAnsi" w:hAnsiTheme="minorHAnsi" w:cstheme="minorHAnsi"/>
          <w:sz w:val="20"/>
          <w:szCs w:val="20"/>
          <w:lang w:val="fi-FI"/>
        </w:rPr>
        <w:t>Sponsorship Agreement</w:t>
      </w:r>
      <w:r w:rsidR="006F65D9">
        <w:rPr>
          <w:rFonts w:asciiTheme="minorHAnsi" w:hAnsiTheme="minorHAnsi" w:cstheme="minorHAnsi"/>
          <w:bCs/>
          <w:sz w:val="20"/>
          <w:szCs w:val="20"/>
        </w:rPr>
        <w:t xml:space="preserve"> ini;</w:t>
      </w:r>
    </w:p>
    <w:p w:rsidR="0009478E" w:rsidRPr="00B961AE" w:rsidRDefault="0009478E" w:rsidP="00975937">
      <w:pPr>
        <w:pStyle w:val="ListParagraph"/>
        <w:spacing w:line="120" w:lineRule="auto"/>
        <w:ind w:left="0"/>
        <w:jc w:val="both"/>
        <w:rPr>
          <w:rFonts w:asciiTheme="minorHAnsi" w:hAnsiTheme="minorHAnsi" w:cstheme="minorHAnsi"/>
          <w:bCs/>
          <w:sz w:val="20"/>
          <w:szCs w:val="20"/>
        </w:rPr>
      </w:pPr>
    </w:p>
    <w:p w:rsidR="0009478E" w:rsidRPr="00B961AE" w:rsidRDefault="0009478E" w:rsidP="0009478E">
      <w:pPr>
        <w:pStyle w:val="ListParagraph"/>
        <w:numPr>
          <w:ilvl w:val="0"/>
          <w:numId w:val="1"/>
        </w:numPr>
        <w:ind w:left="720" w:hanging="720"/>
        <w:jc w:val="both"/>
        <w:rPr>
          <w:rFonts w:asciiTheme="minorHAnsi" w:hAnsiTheme="minorHAnsi" w:cstheme="minorHAnsi"/>
          <w:sz w:val="20"/>
          <w:szCs w:val="20"/>
          <w:lang w:val="en-GB" w:bidi="he-IL"/>
        </w:rPr>
      </w:pPr>
      <w:r w:rsidRPr="00B961AE">
        <w:rPr>
          <w:rFonts w:asciiTheme="minorHAnsi" w:hAnsiTheme="minorHAnsi" w:cstheme="minorHAnsi"/>
          <w:sz w:val="20"/>
          <w:szCs w:val="20"/>
          <w:lang w:val="fi-FI"/>
        </w:rPr>
        <w:t>Sponsorship Agreement ini dibuat oleh Para Pihak, tanpa adanya suatu paksaan apapun dari pihak manapun dan dibuat dengan selalu menjunjung tinggi standar etik, baik berdasarkan kode etik praktik farmasi maupun hukum dan peraturan yang berlaku di Indonesia</w:t>
      </w:r>
      <w:r w:rsidR="006F65D9">
        <w:rPr>
          <w:rFonts w:asciiTheme="minorHAnsi" w:hAnsiTheme="minorHAnsi" w:cstheme="minorHAnsi"/>
          <w:sz w:val="20"/>
          <w:szCs w:val="20"/>
          <w:lang w:val="fi-FI"/>
        </w:rPr>
        <w:t>;</w:t>
      </w:r>
    </w:p>
    <w:p w:rsidR="0009478E" w:rsidRPr="00B961AE" w:rsidRDefault="0009478E" w:rsidP="00975937">
      <w:pPr>
        <w:spacing w:line="120" w:lineRule="auto"/>
        <w:jc w:val="both"/>
        <w:rPr>
          <w:rFonts w:asciiTheme="minorHAnsi" w:hAnsiTheme="minorHAnsi" w:cstheme="minorHAnsi"/>
          <w:sz w:val="20"/>
          <w:szCs w:val="20"/>
          <w:lang w:val="en-GB" w:bidi="he-IL"/>
        </w:rPr>
      </w:pPr>
    </w:p>
    <w:p w:rsidR="0009478E" w:rsidRPr="00B961AE" w:rsidRDefault="0009478E" w:rsidP="0009478E">
      <w:pPr>
        <w:pStyle w:val="ListParagraph"/>
        <w:numPr>
          <w:ilvl w:val="0"/>
          <w:numId w:val="1"/>
        </w:numPr>
        <w:ind w:left="720" w:hanging="720"/>
        <w:jc w:val="both"/>
        <w:rPr>
          <w:rFonts w:asciiTheme="minorHAnsi" w:hAnsiTheme="minorHAnsi" w:cstheme="minorHAnsi"/>
          <w:bCs/>
          <w:sz w:val="20"/>
          <w:szCs w:val="20"/>
          <w:lang w:val="id-ID"/>
        </w:rPr>
      </w:pPr>
      <w:r w:rsidRPr="00B961AE">
        <w:rPr>
          <w:rFonts w:asciiTheme="minorHAnsi" w:hAnsiTheme="minorHAnsi" w:cstheme="minorHAnsi"/>
          <w:bCs/>
          <w:sz w:val="20"/>
          <w:szCs w:val="20"/>
          <w:lang w:val="id-ID"/>
        </w:rPr>
        <w:t xml:space="preserve">Apabila terjadi </w:t>
      </w:r>
      <w:r w:rsidR="006F65D9">
        <w:rPr>
          <w:rFonts w:asciiTheme="minorHAnsi" w:hAnsiTheme="minorHAnsi" w:cstheme="minorHAnsi"/>
          <w:bCs/>
          <w:sz w:val="20"/>
          <w:szCs w:val="20"/>
          <w:lang w:val="en-US"/>
        </w:rPr>
        <w:t>penyalah</w:t>
      </w:r>
      <w:r w:rsidRPr="00B961AE">
        <w:rPr>
          <w:rFonts w:asciiTheme="minorHAnsi" w:hAnsiTheme="minorHAnsi" w:cstheme="minorHAnsi"/>
          <w:bCs/>
          <w:sz w:val="20"/>
          <w:szCs w:val="20"/>
          <w:lang w:val="en-US"/>
        </w:rPr>
        <w:t xml:space="preserve">gunaan dari sponsor yang diberikan, maka </w:t>
      </w:r>
      <w:r w:rsidRPr="00B961AE">
        <w:rPr>
          <w:rFonts w:asciiTheme="minorHAnsi" w:hAnsiTheme="minorHAnsi" w:cstheme="minorHAnsi"/>
          <w:bCs/>
          <w:sz w:val="20"/>
          <w:szCs w:val="20"/>
          <w:lang w:val="id-ID"/>
        </w:rPr>
        <w:t>PARA PIHAK</w:t>
      </w:r>
      <w:r w:rsidRPr="00B961AE">
        <w:rPr>
          <w:rFonts w:asciiTheme="minorHAnsi" w:hAnsiTheme="minorHAnsi" w:cstheme="minorHAnsi"/>
          <w:bCs/>
          <w:sz w:val="20"/>
          <w:szCs w:val="20"/>
          <w:lang w:val="en-US"/>
        </w:rPr>
        <w:t xml:space="preserve"> </w:t>
      </w:r>
      <w:r w:rsidRPr="00B961AE">
        <w:rPr>
          <w:rFonts w:asciiTheme="minorHAnsi" w:hAnsiTheme="minorHAnsi" w:cstheme="minorHAnsi"/>
          <w:bCs/>
          <w:sz w:val="20"/>
          <w:szCs w:val="20"/>
          <w:lang w:val="id-ID"/>
        </w:rPr>
        <w:t>sepakat untuk menyelesaikan</w:t>
      </w:r>
      <w:r w:rsidR="006F65D9">
        <w:rPr>
          <w:rFonts w:asciiTheme="minorHAnsi" w:hAnsiTheme="minorHAnsi" w:cstheme="minorHAnsi"/>
          <w:bCs/>
          <w:sz w:val="20"/>
          <w:szCs w:val="20"/>
          <w:lang w:val="en-US"/>
        </w:rPr>
        <w:t xml:space="preserve">nya </w:t>
      </w:r>
      <w:r w:rsidRPr="00B961AE">
        <w:rPr>
          <w:rFonts w:asciiTheme="minorHAnsi" w:hAnsiTheme="minorHAnsi" w:cstheme="minorHAnsi"/>
          <w:bCs/>
          <w:sz w:val="20"/>
          <w:szCs w:val="20"/>
          <w:lang w:val="id-ID"/>
        </w:rPr>
        <w:t xml:space="preserve"> dengan cara musyawarah mufakat</w:t>
      </w:r>
      <w:r w:rsidR="006F65D9">
        <w:rPr>
          <w:rFonts w:asciiTheme="minorHAnsi" w:hAnsiTheme="minorHAnsi" w:cstheme="minorHAnsi"/>
          <w:bCs/>
          <w:sz w:val="20"/>
          <w:szCs w:val="20"/>
          <w:lang w:val="en-US"/>
        </w:rPr>
        <w:t>. NAMUN</w:t>
      </w:r>
      <w:r w:rsidRPr="00B961AE">
        <w:rPr>
          <w:rFonts w:asciiTheme="minorHAnsi" w:hAnsiTheme="minorHAnsi" w:cstheme="minorHAnsi"/>
          <w:bCs/>
          <w:sz w:val="20"/>
          <w:szCs w:val="20"/>
        </w:rPr>
        <w:t xml:space="preserve"> a</w:t>
      </w:r>
      <w:r w:rsidRPr="00B961AE">
        <w:rPr>
          <w:rFonts w:asciiTheme="minorHAnsi" w:hAnsiTheme="minorHAnsi" w:cstheme="minorHAnsi"/>
          <w:bCs/>
          <w:sz w:val="20"/>
          <w:szCs w:val="20"/>
          <w:lang w:val="id-ID"/>
        </w:rPr>
        <w:t xml:space="preserve">pabila </w:t>
      </w:r>
      <w:r w:rsidRPr="00B961AE">
        <w:rPr>
          <w:rFonts w:asciiTheme="minorHAnsi" w:hAnsiTheme="minorHAnsi" w:cstheme="minorHAnsi"/>
          <w:bCs/>
          <w:sz w:val="20"/>
          <w:szCs w:val="20"/>
        </w:rPr>
        <w:t xml:space="preserve">perselisihan </w:t>
      </w:r>
      <w:r w:rsidR="006F65D9">
        <w:rPr>
          <w:rFonts w:asciiTheme="minorHAnsi" w:hAnsiTheme="minorHAnsi" w:cstheme="minorHAnsi"/>
          <w:bCs/>
          <w:sz w:val="20"/>
          <w:szCs w:val="20"/>
        </w:rPr>
        <w:t xml:space="preserve">tersebut </w:t>
      </w:r>
      <w:r w:rsidRPr="00B961AE">
        <w:rPr>
          <w:rFonts w:asciiTheme="minorHAnsi" w:hAnsiTheme="minorHAnsi" w:cstheme="minorHAnsi"/>
          <w:bCs/>
          <w:sz w:val="20"/>
          <w:szCs w:val="20"/>
          <w:lang w:val="id-ID"/>
        </w:rPr>
        <w:t xml:space="preserve">tidak </w:t>
      </w:r>
      <w:r w:rsidRPr="00B961AE">
        <w:rPr>
          <w:rFonts w:asciiTheme="minorHAnsi" w:hAnsiTheme="minorHAnsi" w:cstheme="minorHAnsi"/>
          <w:bCs/>
          <w:sz w:val="20"/>
          <w:szCs w:val="20"/>
        </w:rPr>
        <w:t xml:space="preserve">terselesaikan dalam waktu paling lama 30 (tiga puluh) hari, maka PARA PIHAK sepakat untuk menyelesaikan perselisihan tersebut </w:t>
      </w:r>
      <w:r w:rsidRPr="00B961AE">
        <w:rPr>
          <w:rFonts w:asciiTheme="minorHAnsi" w:hAnsiTheme="minorHAnsi" w:cstheme="minorHAnsi"/>
          <w:sz w:val="20"/>
          <w:szCs w:val="20"/>
          <w:lang w:val="fi-FI"/>
        </w:rPr>
        <w:t>melalui</w:t>
      </w:r>
      <w:r w:rsidRPr="00B961AE">
        <w:rPr>
          <w:rFonts w:asciiTheme="minorHAnsi" w:hAnsiTheme="minorHAnsi" w:cstheme="minorHAnsi"/>
          <w:bCs/>
          <w:sz w:val="20"/>
          <w:szCs w:val="20"/>
          <w:lang w:val="id-ID"/>
        </w:rPr>
        <w:t xml:space="preserve"> Mediasi Mandiri di Jakarta.</w:t>
      </w:r>
      <w:r w:rsidRPr="00B961AE">
        <w:rPr>
          <w:rFonts w:asciiTheme="minorHAnsi" w:hAnsiTheme="minorHAnsi" w:cstheme="minorHAnsi"/>
          <w:bCs/>
          <w:sz w:val="20"/>
          <w:szCs w:val="20"/>
          <w:lang w:val="en-US"/>
        </w:rPr>
        <w:t xml:space="preserve"> </w:t>
      </w:r>
      <w:r w:rsidR="006F65D9">
        <w:rPr>
          <w:rFonts w:asciiTheme="minorHAnsi" w:hAnsiTheme="minorHAnsi" w:cstheme="minorHAnsi"/>
          <w:bCs/>
          <w:sz w:val="20"/>
          <w:szCs w:val="20"/>
          <w:lang w:val="en-US"/>
        </w:rPr>
        <w:t xml:space="preserve"> </w:t>
      </w:r>
      <w:r w:rsidRPr="00B961AE">
        <w:rPr>
          <w:rFonts w:asciiTheme="minorHAnsi" w:hAnsiTheme="minorHAnsi" w:cstheme="minorHAnsi"/>
          <w:sz w:val="20"/>
          <w:szCs w:val="20"/>
        </w:rPr>
        <w:t xml:space="preserve">Apabila perselisihan tidak dapat diselesaikan melalui Mediasi Mandiri di Jakarta </w:t>
      </w:r>
      <w:r w:rsidRPr="00B961AE">
        <w:rPr>
          <w:rFonts w:asciiTheme="minorHAnsi" w:hAnsiTheme="minorHAnsi" w:cstheme="minorHAnsi"/>
          <w:sz w:val="20"/>
          <w:szCs w:val="20"/>
          <w:lang w:val="sv-SE"/>
        </w:rPr>
        <w:t>dalam waktu paling lama 30 (tiga puluh) hari</w:t>
      </w:r>
      <w:r w:rsidRPr="00B961AE">
        <w:rPr>
          <w:rFonts w:asciiTheme="minorHAnsi" w:hAnsiTheme="minorHAnsi" w:cstheme="minorHAnsi"/>
          <w:sz w:val="20"/>
          <w:szCs w:val="20"/>
        </w:rPr>
        <w:t>, maka selanjutnya PARA PIHAK sepakat menyelesaikan perselisihan tersebut melalui Badan Arbitrase Nasional Indonesia (BANI) di Jakarta</w:t>
      </w:r>
      <w:r w:rsidR="006F65D9">
        <w:rPr>
          <w:rFonts w:asciiTheme="minorHAnsi" w:hAnsiTheme="minorHAnsi" w:cstheme="minorHAnsi"/>
          <w:sz w:val="20"/>
          <w:szCs w:val="20"/>
        </w:rPr>
        <w:t>, dan putusan BANI adalah final dan mengikat PARA PIHAK beserta masing-masing afiliasinya;</w:t>
      </w:r>
    </w:p>
    <w:p w:rsidR="0009478E" w:rsidRPr="00B961AE" w:rsidRDefault="0009478E" w:rsidP="00975937">
      <w:pPr>
        <w:pStyle w:val="ListParagraph"/>
        <w:spacing w:line="120" w:lineRule="auto"/>
        <w:ind w:left="0"/>
        <w:rPr>
          <w:rFonts w:asciiTheme="minorHAnsi" w:hAnsiTheme="minorHAnsi" w:cstheme="minorHAnsi"/>
          <w:sz w:val="20"/>
          <w:szCs w:val="20"/>
          <w:lang w:val="en-GB" w:bidi="he-IL"/>
        </w:rPr>
      </w:pPr>
    </w:p>
    <w:p w:rsidR="0009478E" w:rsidRPr="00B961AE" w:rsidRDefault="0009478E" w:rsidP="0009478E">
      <w:pPr>
        <w:pStyle w:val="ListParagraph"/>
        <w:numPr>
          <w:ilvl w:val="0"/>
          <w:numId w:val="1"/>
        </w:numPr>
        <w:ind w:left="720" w:hanging="720"/>
        <w:jc w:val="both"/>
        <w:rPr>
          <w:rFonts w:asciiTheme="minorHAnsi" w:hAnsiTheme="minorHAnsi" w:cstheme="minorHAnsi"/>
          <w:b/>
          <w:sz w:val="20"/>
          <w:szCs w:val="20"/>
        </w:rPr>
      </w:pPr>
      <w:r w:rsidRPr="00B961AE">
        <w:rPr>
          <w:rFonts w:asciiTheme="minorHAnsi" w:hAnsiTheme="minorHAnsi" w:cstheme="minorHAnsi"/>
          <w:sz w:val="20"/>
          <w:szCs w:val="20"/>
          <w:lang w:val="it-IT"/>
        </w:rPr>
        <w:t xml:space="preserve">PARA </w:t>
      </w:r>
      <w:r w:rsidRPr="00B961AE">
        <w:rPr>
          <w:rFonts w:asciiTheme="minorHAnsi" w:hAnsiTheme="minorHAnsi" w:cstheme="minorHAnsi"/>
          <w:sz w:val="20"/>
          <w:szCs w:val="20"/>
          <w:lang w:val="sv-SE"/>
        </w:rPr>
        <w:t>PIHAK</w:t>
      </w:r>
      <w:r w:rsidRPr="00B961AE">
        <w:rPr>
          <w:rFonts w:asciiTheme="minorHAnsi" w:hAnsiTheme="minorHAnsi" w:cstheme="minorHAnsi"/>
          <w:sz w:val="20"/>
          <w:szCs w:val="20"/>
          <w:lang w:val="it-IT"/>
        </w:rPr>
        <w:t xml:space="preserve"> menjamin bahwa </w:t>
      </w:r>
      <w:r w:rsidR="006F65D9">
        <w:rPr>
          <w:rFonts w:asciiTheme="minorHAnsi" w:hAnsiTheme="minorHAnsi" w:cstheme="minorHAnsi"/>
          <w:sz w:val="20"/>
          <w:szCs w:val="20"/>
          <w:lang w:val="it-IT"/>
        </w:rPr>
        <w:t>pihak yang menandatangani</w:t>
      </w:r>
      <w:r w:rsidRPr="00B961AE">
        <w:rPr>
          <w:rFonts w:asciiTheme="minorHAnsi" w:hAnsiTheme="minorHAnsi" w:cstheme="minorHAnsi"/>
          <w:sz w:val="20"/>
          <w:szCs w:val="20"/>
          <w:lang w:val="it-IT"/>
        </w:rPr>
        <w:t xml:space="preserve"> </w:t>
      </w:r>
      <w:r w:rsidRPr="00B961AE">
        <w:rPr>
          <w:rFonts w:asciiTheme="minorHAnsi" w:hAnsiTheme="minorHAnsi" w:cstheme="minorHAnsi"/>
          <w:sz w:val="20"/>
          <w:szCs w:val="20"/>
          <w:lang w:val="fi-FI"/>
        </w:rPr>
        <w:t>Sponsorship Agreement</w:t>
      </w:r>
      <w:r w:rsidRPr="00B961AE">
        <w:rPr>
          <w:rFonts w:asciiTheme="minorHAnsi" w:hAnsiTheme="minorHAnsi" w:cstheme="minorHAnsi"/>
          <w:sz w:val="20"/>
          <w:szCs w:val="20"/>
          <w:lang w:val="it-IT"/>
        </w:rPr>
        <w:t xml:space="preserve"> ini adalah wakil-wakil </w:t>
      </w:r>
      <w:r w:rsidR="006F65D9">
        <w:rPr>
          <w:rFonts w:asciiTheme="minorHAnsi" w:hAnsiTheme="minorHAnsi" w:cstheme="minorHAnsi"/>
          <w:sz w:val="20"/>
          <w:szCs w:val="20"/>
          <w:lang w:val="it-IT"/>
        </w:rPr>
        <w:t xml:space="preserve">sah dari badan usaha/institusi tersebut di bagian pembuka Sponsorship Agreement ini, sehingga apabila dikemudian hari terbukti sebaliknya, maka hal itu tidak mempengaruhi/mengurangi daya laku dari Sponsorship Agreement ini; </w:t>
      </w:r>
    </w:p>
    <w:p w:rsidR="0009478E" w:rsidRPr="00B961AE" w:rsidRDefault="0009478E" w:rsidP="00975937">
      <w:pPr>
        <w:pStyle w:val="ListParagraph"/>
        <w:spacing w:line="120" w:lineRule="auto"/>
        <w:rPr>
          <w:rFonts w:asciiTheme="minorHAnsi" w:hAnsiTheme="minorHAnsi" w:cstheme="minorHAnsi"/>
          <w:sz w:val="20"/>
          <w:szCs w:val="20"/>
        </w:rPr>
      </w:pPr>
    </w:p>
    <w:p w:rsidR="0009478E" w:rsidRPr="00B961AE" w:rsidRDefault="0009478E" w:rsidP="0009478E">
      <w:pPr>
        <w:pStyle w:val="ListParagraph"/>
        <w:numPr>
          <w:ilvl w:val="0"/>
          <w:numId w:val="1"/>
        </w:numPr>
        <w:ind w:left="720" w:hanging="720"/>
        <w:jc w:val="both"/>
        <w:rPr>
          <w:rFonts w:asciiTheme="minorHAnsi" w:hAnsiTheme="minorHAnsi" w:cstheme="minorHAnsi"/>
          <w:sz w:val="20"/>
          <w:szCs w:val="20"/>
        </w:rPr>
      </w:pPr>
      <w:r w:rsidRPr="00B961AE">
        <w:rPr>
          <w:rFonts w:asciiTheme="minorHAnsi" w:hAnsiTheme="minorHAnsi" w:cstheme="minorHAnsi"/>
          <w:sz w:val="20"/>
          <w:szCs w:val="20"/>
        </w:rPr>
        <w:t>Ketentuan mengenai kepatuhan terhadap Hukum Anti-Korupsi</w:t>
      </w:r>
    </w:p>
    <w:p w:rsidR="0009478E" w:rsidRPr="00B961AE" w:rsidRDefault="0009478E" w:rsidP="00975937">
      <w:pPr>
        <w:pStyle w:val="ListParagraph"/>
        <w:spacing w:line="120" w:lineRule="auto"/>
        <w:rPr>
          <w:rFonts w:asciiTheme="minorHAnsi" w:hAnsiTheme="minorHAnsi" w:cstheme="minorHAnsi"/>
          <w:sz w:val="20"/>
          <w:szCs w:val="20"/>
        </w:rPr>
      </w:pPr>
    </w:p>
    <w:p w:rsidR="0009478E" w:rsidRPr="00B961AE" w:rsidRDefault="0009478E" w:rsidP="0009478E">
      <w:pPr>
        <w:pStyle w:val="ListParagraph"/>
        <w:jc w:val="both"/>
        <w:rPr>
          <w:rFonts w:asciiTheme="minorHAnsi" w:hAnsiTheme="minorHAnsi" w:cstheme="minorHAnsi"/>
          <w:sz w:val="20"/>
          <w:szCs w:val="20"/>
        </w:rPr>
      </w:pPr>
      <w:r w:rsidRPr="00B961AE">
        <w:rPr>
          <w:rFonts w:asciiTheme="minorHAnsi" w:hAnsiTheme="minorHAnsi" w:cstheme="minorHAnsi"/>
          <w:sz w:val="20"/>
          <w:szCs w:val="20"/>
        </w:rPr>
        <w:t>Salah satu Pihak manapun tidak diperbolehkan untuk melakukan tindakan yang dilarang oleh hukum anti korupsi yang berlaku terhadap Pihak lainnya atau pihak ketiga terkait Sponsorship Agreement ini.</w:t>
      </w:r>
    </w:p>
    <w:p w:rsidR="0009478E" w:rsidRPr="00B961AE" w:rsidRDefault="0009478E" w:rsidP="00975937">
      <w:pPr>
        <w:pStyle w:val="ListParagraph"/>
        <w:spacing w:line="120" w:lineRule="auto"/>
        <w:jc w:val="both"/>
        <w:rPr>
          <w:rFonts w:asciiTheme="minorHAnsi" w:hAnsiTheme="minorHAnsi" w:cstheme="minorHAnsi"/>
          <w:sz w:val="20"/>
          <w:szCs w:val="20"/>
        </w:rPr>
      </w:pPr>
    </w:p>
    <w:p w:rsidR="0009478E" w:rsidRPr="00B961AE" w:rsidRDefault="0009478E" w:rsidP="0009478E">
      <w:pPr>
        <w:pStyle w:val="ListParagraph"/>
        <w:jc w:val="both"/>
        <w:rPr>
          <w:rFonts w:asciiTheme="minorHAnsi" w:hAnsiTheme="minorHAnsi" w:cstheme="minorHAnsi"/>
          <w:sz w:val="20"/>
          <w:szCs w:val="20"/>
        </w:rPr>
      </w:pPr>
      <w:r w:rsidRPr="00B961AE">
        <w:rPr>
          <w:rFonts w:asciiTheme="minorHAnsi" w:hAnsiTheme="minorHAnsi" w:cstheme="minorHAnsi"/>
          <w:sz w:val="20"/>
          <w:szCs w:val="20"/>
        </w:rPr>
        <w:t>Salah satu Pihak tidak akan, baik secara langsung atau pun tidak langsung, melakukan pembayaran, atau menawarkan atau memindahkan hak atas sesuatu yang bernilai, atau menyetujui atau menjanjikan untuk melakukan pembayaran atau menawarkan atau memindahkan hak atas sesuatu yang bernilai, kepada pejabat pemerintah atau pegawai pemerintah, kepada partai politik atau kandidat partai politik atau kepada pihak ketiga lainnya sehubungan dengan suatu transaksi dengan tujuan untuk mempengaruhi keputusan sehubungan dengan Pihak lainnya dan/atau usahanya dengan suatu cara yang ak</w:t>
      </w:r>
      <w:r w:rsidR="00B961AE">
        <w:rPr>
          <w:rFonts w:asciiTheme="minorHAnsi" w:hAnsiTheme="minorHAnsi" w:cstheme="minorHAnsi"/>
          <w:sz w:val="20"/>
          <w:szCs w:val="20"/>
        </w:rPr>
        <w:t xml:space="preserve">an melanggar Hukum Anti Korupsi. </w:t>
      </w:r>
    </w:p>
    <w:p w:rsidR="0009478E" w:rsidRPr="00B961AE" w:rsidRDefault="0009478E" w:rsidP="00975937">
      <w:pPr>
        <w:pStyle w:val="ListParagraph"/>
        <w:spacing w:line="120" w:lineRule="auto"/>
        <w:jc w:val="both"/>
        <w:rPr>
          <w:rFonts w:asciiTheme="minorHAnsi" w:hAnsiTheme="minorHAnsi" w:cstheme="minorHAnsi"/>
          <w:sz w:val="20"/>
          <w:szCs w:val="20"/>
        </w:rPr>
      </w:pPr>
    </w:p>
    <w:p w:rsidR="0009478E" w:rsidRPr="00B961AE" w:rsidRDefault="0009478E" w:rsidP="0009478E">
      <w:pPr>
        <w:pStyle w:val="toa"/>
        <w:tabs>
          <w:tab w:val="clear" w:pos="9000"/>
          <w:tab w:val="clear" w:pos="9360"/>
        </w:tabs>
        <w:suppressAutoHyphens w:val="0"/>
        <w:jc w:val="both"/>
        <w:rPr>
          <w:rFonts w:asciiTheme="minorHAnsi" w:hAnsiTheme="minorHAnsi" w:cstheme="minorHAnsi"/>
          <w:lang w:val="en-GB" w:bidi="he-IL"/>
        </w:rPr>
      </w:pPr>
      <w:r w:rsidRPr="00B961AE">
        <w:rPr>
          <w:rFonts w:asciiTheme="minorHAnsi" w:hAnsiTheme="minorHAnsi" w:cstheme="minorHAnsi"/>
          <w:lang w:val="en-GB" w:bidi="he-IL"/>
        </w:rPr>
        <w:t xml:space="preserve">Jika ketentuan dalam Sponsorship Agreement ini dapat diterima oleh Institusi, dimohon menandatangani 1 (satu) rangkap serta dikembalikan kepada kami. </w:t>
      </w:r>
    </w:p>
    <w:p w:rsidR="0009478E" w:rsidRPr="00B961AE" w:rsidRDefault="0009478E" w:rsidP="0009478E">
      <w:pPr>
        <w:pStyle w:val="toa"/>
        <w:tabs>
          <w:tab w:val="clear" w:pos="9000"/>
          <w:tab w:val="clear" w:pos="9360"/>
        </w:tabs>
        <w:suppressAutoHyphens w:val="0"/>
        <w:rPr>
          <w:rFonts w:asciiTheme="minorHAnsi" w:hAnsiTheme="minorHAnsi" w:cstheme="minorHAnsi"/>
          <w:lang w:val="en-GB" w:bidi="he-IL"/>
        </w:rPr>
      </w:pPr>
    </w:p>
    <w:p w:rsidR="0009478E" w:rsidRPr="00B961AE" w:rsidRDefault="0009478E" w:rsidP="0009478E">
      <w:pPr>
        <w:pStyle w:val="toa"/>
        <w:tabs>
          <w:tab w:val="clear" w:pos="9000"/>
          <w:tab w:val="clear" w:pos="9360"/>
        </w:tabs>
        <w:suppressAutoHyphens w:val="0"/>
        <w:rPr>
          <w:rFonts w:asciiTheme="minorHAnsi" w:hAnsiTheme="minorHAnsi" w:cstheme="minorHAnsi"/>
          <w:lang w:val="en-GB" w:bidi="he-IL"/>
        </w:rPr>
      </w:pPr>
      <w:r w:rsidRPr="00B961AE">
        <w:rPr>
          <w:rFonts w:asciiTheme="minorHAnsi" w:hAnsiTheme="minorHAnsi" w:cstheme="minorHAnsi"/>
          <w:lang w:val="en-GB" w:bidi="he-IL"/>
        </w:rPr>
        <w:t>Hormat kami,</w:t>
      </w:r>
      <w:r w:rsidRPr="00B961AE">
        <w:rPr>
          <w:rFonts w:asciiTheme="minorHAnsi" w:hAnsiTheme="minorHAnsi" w:cstheme="minorHAnsi"/>
          <w:lang w:val="en-GB" w:bidi="he-IL"/>
        </w:rPr>
        <w:tab/>
      </w:r>
      <w:r w:rsidR="00D90D3E" w:rsidRPr="00B961AE">
        <w:rPr>
          <w:rFonts w:asciiTheme="minorHAnsi" w:hAnsiTheme="minorHAnsi" w:cstheme="minorHAnsi"/>
          <w:lang w:val="en-GB" w:bidi="he-IL"/>
        </w:rPr>
        <w:tab/>
      </w:r>
      <w:r w:rsidR="00D90D3E" w:rsidRPr="00B961AE">
        <w:rPr>
          <w:rFonts w:asciiTheme="minorHAnsi" w:hAnsiTheme="minorHAnsi" w:cstheme="minorHAnsi"/>
          <w:lang w:val="en-GB" w:bidi="he-IL"/>
        </w:rPr>
        <w:tab/>
      </w:r>
      <w:r w:rsidR="00D90D3E" w:rsidRPr="00B961AE">
        <w:rPr>
          <w:rFonts w:asciiTheme="minorHAnsi" w:hAnsiTheme="minorHAnsi" w:cstheme="minorHAnsi"/>
          <w:lang w:val="en-GB" w:bidi="he-IL"/>
        </w:rPr>
        <w:tab/>
        <w:t xml:space="preserve"> </w:t>
      </w:r>
      <w:r w:rsidR="00D90D3E" w:rsidRPr="00B961AE">
        <w:rPr>
          <w:rFonts w:asciiTheme="minorHAnsi" w:hAnsiTheme="minorHAnsi" w:cstheme="minorHAnsi"/>
          <w:lang w:val="en-GB" w:bidi="he-IL"/>
        </w:rPr>
        <w:tab/>
        <w:t xml:space="preserve">   </w:t>
      </w:r>
      <w:r w:rsidR="00D90D3E" w:rsidRPr="00B961AE">
        <w:rPr>
          <w:rFonts w:asciiTheme="minorHAnsi" w:hAnsiTheme="minorHAnsi" w:cstheme="minorHAnsi"/>
          <w:color w:val="000000"/>
        </w:rPr>
        <w:t>Menyutujui dan menyepakati hal ini,</w:t>
      </w:r>
      <w:r w:rsidRPr="00B961AE">
        <w:rPr>
          <w:rFonts w:asciiTheme="minorHAnsi" w:hAnsiTheme="minorHAnsi" w:cstheme="minorHAnsi"/>
          <w:lang w:val="en-GB" w:bidi="he-IL"/>
        </w:rPr>
        <w:tab/>
        <w:t xml:space="preserve">    </w:t>
      </w:r>
    </w:p>
    <w:tbl>
      <w:tblPr>
        <w:tblW w:w="0" w:type="auto"/>
        <w:tblLayout w:type="fixed"/>
        <w:tblLook w:val="0000"/>
      </w:tblPr>
      <w:tblGrid>
        <w:gridCol w:w="4428"/>
        <w:gridCol w:w="4428"/>
      </w:tblGrid>
      <w:tr w:rsidR="0009478E" w:rsidRPr="00B961AE" w:rsidTr="00975937">
        <w:trPr>
          <w:trHeight w:val="1502"/>
        </w:trPr>
        <w:tc>
          <w:tcPr>
            <w:tcW w:w="4428" w:type="dxa"/>
          </w:tcPr>
          <w:p w:rsidR="00975937" w:rsidRPr="006F65D9" w:rsidRDefault="00975937" w:rsidP="00975937">
            <w:pPr>
              <w:rPr>
                <w:rFonts w:asciiTheme="minorHAnsi" w:hAnsiTheme="minorHAnsi" w:cstheme="minorHAnsi"/>
                <w:b/>
                <w:sz w:val="20"/>
                <w:szCs w:val="20"/>
                <w:lang w:val="en-GB" w:bidi="he-IL"/>
              </w:rPr>
            </w:pPr>
            <w:r w:rsidRPr="006F65D9">
              <w:rPr>
                <w:rFonts w:asciiTheme="minorHAnsi" w:hAnsiTheme="minorHAnsi" w:cstheme="minorHAnsi"/>
                <w:b/>
                <w:sz w:val="20"/>
                <w:szCs w:val="20"/>
                <w:lang w:val="en-GB" w:bidi="he-IL"/>
              </w:rPr>
              <w:t>PT</w:t>
            </w:r>
            <w:r w:rsidR="006F65D9" w:rsidRPr="006F65D9">
              <w:rPr>
                <w:rFonts w:asciiTheme="minorHAnsi" w:hAnsiTheme="minorHAnsi" w:cstheme="minorHAnsi"/>
                <w:b/>
                <w:sz w:val="20"/>
                <w:szCs w:val="20"/>
                <w:lang w:val="en-GB" w:bidi="he-IL"/>
              </w:rPr>
              <w:t>.</w:t>
            </w:r>
            <w:r w:rsidRPr="006F65D9">
              <w:rPr>
                <w:rFonts w:asciiTheme="minorHAnsi" w:hAnsiTheme="minorHAnsi" w:cstheme="minorHAnsi"/>
                <w:b/>
                <w:sz w:val="20"/>
                <w:szCs w:val="20"/>
                <w:lang w:val="en-GB" w:bidi="he-IL"/>
              </w:rPr>
              <w:t xml:space="preserve"> Fresenius Kabi Indonesia / </w:t>
            </w:r>
          </w:p>
          <w:p w:rsidR="0009478E" w:rsidRPr="006F65D9" w:rsidRDefault="00975937" w:rsidP="00975937">
            <w:pPr>
              <w:rPr>
                <w:rFonts w:asciiTheme="minorHAnsi" w:hAnsiTheme="minorHAnsi" w:cstheme="minorHAnsi"/>
                <w:b/>
                <w:sz w:val="20"/>
                <w:szCs w:val="20"/>
                <w:lang w:val="en-GB" w:bidi="he-IL"/>
              </w:rPr>
            </w:pPr>
            <w:r w:rsidRPr="006F65D9">
              <w:rPr>
                <w:rFonts w:asciiTheme="minorHAnsi" w:hAnsiTheme="minorHAnsi" w:cstheme="minorHAnsi"/>
                <w:b/>
                <w:sz w:val="20"/>
                <w:szCs w:val="20"/>
                <w:lang w:val="en-GB" w:bidi="he-IL"/>
              </w:rPr>
              <w:t>PT</w:t>
            </w:r>
            <w:r w:rsidR="006F65D9" w:rsidRPr="006F65D9">
              <w:rPr>
                <w:rFonts w:asciiTheme="minorHAnsi" w:hAnsiTheme="minorHAnsi" w:cstheme="minorHAnsi"/>
                <w:b/>
                <w:sz w:val="20"/>
                <w:szCs w:val="20"/>
                <w:lang w:val="en-GB" w:bidi="he-IL"/>
              </w:rPr>
              <w:t>.</w:t>
            </w:r>
            <w:r w:rsidRPr="006F65D9">
              <w:rPr>
                <w:rFonts w:asciiTheme="minorHAnsi" w:hAnsiTheme="minorHAnsi" w:cstheme="minorHAnsi"/>
                <w:b/>
                <w:sz w:val="20"/>
                <w:szCs w:val="20"/>
                <w:lang w:val="en-GB" w:bidi="he-IL"/>
              </w:rPr>
              <w:t xml:space="preserve"> Ethica Industri Farmasi </w:t>
            </w:r>
          </w:p>
          <w:p w:rsidR="00975937" w:rsidRDefault="00975937" w:rsidP="00975937">
            <w:pPr>
              <w:rPr>
                <w:rFonts w:asciiTheme="minorHAnsi" w:hAnsiTheme="minorHAnsi" w:cstheme="minorHAnsi"/>
                <w:b/>
                <w:sz w:val="20"/>
                <w:szCs w:val="20"/>
                <w:lang w:val="en-GB" w:bidi="he-IL"/>
              </w:rPr>
            </w:pPr>
          </w:p>
          <w:p w:rsidR="006F65D9" w:rsidRPr="006F65D9" w:rsidRDefault="006F65D9" w:rsidP="00975937">
            <w:pPr>
              <w:rPr>
                <w:rFonts w:asciiTheme="minorHAnsi" w:hAnsiTheme="minorHAnsi" w:cstheme="minorHAnsi"/>
                <w:b/>
                <w:sz w:val="20"/>
                <w:szCs w:val="20"/>
                <w:lang w:val="en-GB" w:bidi="he-IL"/>
              </w:rPr>
            </w:pPr>
          </w:p>
          <w:p w:rsidR="00975937" w:rsidRPr="006F65D9" w:rsidRDefault="00975937" w:rsidP="00975937">
            <w:pPr>
              <w:rPr>
                <w:rFonts w:asciiTheme="minorHAnsi" w:hAnsiTheme="minorHAnsi" w:cstheme="minorHAnsi"/>
                <w:i/>
                <w:sz w:val="20"/>
                <w:szCs w:val="20"/>
                <w:lang w:val="fi-FI"/>
              </w:rPr>
            </w:pPr>
            <w:r w:rsidRPr="006F65D9">
              <w:rPr>
                <w:rFonts w:asciiTheme="minorHAnsi" w:hAnsiTheme="minorHAnsi" w:cstheme="minorHAnsi"/>
                <w:i/>
                <w:sz w:val="16"/>
                <w:szCs w:val="20"/>
                <w:lang w:val="en-GB" w:bidi="he-IL"/>
              </w:rPr>
              <w:t>(materai 6000)</w:t>
            </w:r>
          </w:p>
        </w:tc>
        <w:tc>
          <w:tcPr>
            <w:tcW w:w="4428" w:type="dxa"/>
          </w:tcPr>
          <w:p w:rsidR="0009478E" w:rsidRPr="00B961AE" w:rsidRDefault="00975937" w:rsidP="00E53D97">
            <w:pPr>
              <w:rPr>
                <w:rFonts w:asciiTheme="minorHAnsi" w:hAnsiTheme="minorHAnsi" w:cstheme="minorHAnsi"/>
                <w:sz w:val="20"/>
                <w:szCs w:val="20"/>
                <w:lang w:val="fi-FI"/>
              </w:rPr>
            </w:pPr>
            <w:r w:rsidRPr="00B961AE">
              <w:rPr>
                <w:rFonts w:asciiTheme="minorHAnsi" w:hAnsiTheme="minorHAnsi" w:cstheme="minorHAnsi"/>
                <w:color w:val="000000"/>
                <w:sz w:val="20"/>
                <w:szCs w:val="20"/>
              </w:rPr>
              <w:t>T</w:t>
            </w:r>
            <w:r w:rsidR="0009478E" w:rsidRPr="00B961AE">
              <w:rPr>
                <w:rFonts w:asciiTheme="minorHAnsi" w:hAnsiTheme="minorHAnsi" w:cstheme="minorHAnsi"/>
                <w:color w:val="000000"/>
                <w:sz w:val="20"/>
                <w:szCs w:val="20"/>
              </w:rPr>
              <w:t>anggal, _____</w:t>
            </w:r>
            <w:r w:rsidRPr="00B961AE">
              <w:rPr>
                <w:rFonts w:asciiTheme="minorHAnsi" w:hAnsiTheme="minorHAnsi" w:cstheme="minorHAnsi"/>
                <w:color w:val="000000"/>
                <w:sz w:val="20"/>
                <w:szCs w:val="20"/>
              </w:rPr>
              <w:t xml:space="preserve">Bulan _____ </w:t>
            </w:r>
            <w:r w:rsidR="0009478E" w:rsidRPr="00B961AE">
              <w:rPr>
                <w:rFonts w:asciiTheme="minorHAnsi" w:hAnsiTheme="minorHAnsi" w:cstheme="minorHAnsi"/>
                <w:color w:val="000000"/>
                <w:sz w:val="20"/>
                <w:szCs w:val="20"/>
              </w:rPr>
              <w:t xml:space="preserve"> tahun ______</w:t>
            </w:r>
          </w:p>
          <w:p w:rsidR="0009478E" w:rsidRPr="00B961AE" w:rsidRDefault="0009478E" w:rsidP="00E53D97">
            <w:pPr>
              <w:rPr>
                <w:rFonts w:asciiTheme="minorHAnsi" w:hAnsiTheme="minorHAnsi" w:cstheme="minorHAnsi"/>
                <w:sz w:val="20"/>
                <w:szCs w:val="20"/>
              </w:rPr>
            </w:pPr>
            <w:r w:rsidRPr="00B961AE">
              <w:rPr>
                <w:rFonts w:asciiTheme="minorHAnsi" w:hAnsiTheme="minorHAnsi" w:cstheme="minorHAnsi"/>
                <w:sz w:val="20"/>
                <w:szCs w:val="20"/>
              </w:rPr>
              <w:t>[nama institusi]</w:t>
            </w:r>
          </w:p>
          <w:p w:rsidR="0009478E" w:rsidRPr="00B961AE" w:rsidRDefault="0009478E" w:rsidP="00E53D97">
            <w:pPr>
              <w:rPr>
                <w:rFonts w:asciiTheme="minorHAnsi" w:hAnsiTheme="minorHAnsi" w:cstheme="minorHAnsi"/>
                <w:sz w:val="20"/>
                <w:szCs w:val="20"/>
                <w:lang w:val="fi-FI"/>
              </w:rPr>
            </w:pPr>
          </w:p>
          <w:p w:rsidR="0009478E" w:rsidRPr="00B961AE" w:rsidRDefault="0009478E" w:rsidP="00E53D97">
            <w:pPr>
              <w:rPr>
                <w:rFonts w:asciiTheme="minorHAnsi" w:hAnsiTheme="minorHAnsi" w:cstheme="minorHAnsi"/>
                <w:b/>
                <w:sz w:val="20"/>
                <w:szCs w:val="20"/>
                <w:lang w:val="fi-FI"/>
              </w:rPr>
            </w:pPr>
          </w:p>
          <w:p w:rsidR="0009478E" w:rsidRPr="00B961AE" w:rsidRDefault="0009478E" w:rsidP="00E53D97">
            <w:pPr>
              <w:rPr>
                <w:rFonts w:asciiTheme="minorHAnsi" w:hAnsiTheme="minorHAnsi" w:cstheme="minorHAnsi"/>
                <w:b/>
                <w:sz w:val="20"/>
                <w:szCs w:val="20"/>
                <w:lang w:val="fi-FI"/>
              </w:rPr>
            </w:pPr>
          </w:p>
          <w:p w:rsidR="0009478E" w:rsidRPr="00B961AE" w:rsidRDefault="0009478E" w:rsidP="00E53D97">
            <w:pPr>
              <w:rPr>
                <w:rFonts w:asciiTheme="minorHAnsi" w:hAnsiTheme="minorHAnsi" w:cstheme="minorHAnsi"/>
                <w:b/>
                <w:sz w:val="20"/>
                <w:szCs w:val="20"/>
                <w:lang w:val="fi-FI"/>
              </w:rPr>
            </w:pPr>
          </w:p>
          <w:p w:rsidR="0009478E" w:rsidRPr="00B961AE" w:rsidRDefault="0009478E" w:rsidP="00E53D97">
            <w:pPr>
              <w:rPr>
                <w:rFonts w:asciiTheme="minorHAnsi" w:hAnsiTheme="minorHAnsi" w:cstheme="minorHAnsi"/>
                <w:color w:val="EEECE1"/>
                <w:sz w:val="20"/>
                <w:szCs w:val="20"/>
                <w:lang w:val="fi-FI"/>
              </w:rPr>
            </w:pPr>
            <w:r w:rsidRPr="00B961AE">
              <w:rPr>
                <w:rFonts w:asciiTheme="minorHAnsi" w:hAnsiTheme="minorHAnsi" w:cstheme="minorHAnsi"/>
                <w:color w:val="EEECE1"/>
                <w:sz w:val="20"/>
                <w:szCs w:val="20"/>
                <w:lang w:val="fi-FI"/>
              </w:rPr>
              <w:t>Materai 6000</w:t>
            </w:r>
          </w:p>
        </w:tc>
      </w:tr>
      <w:tr w:rsidR="0009478E" w:rsidRPr="00B961AE" w:rsidTr="00975937">
        <w:tc>
          <w:tcPr>
            <w:tcW w:w="4428" w:type="dxa"/>
          </w:tcPr>
          <w:p w:rsidR="0009478E" w:rsidRPr="006F65D9" w:rsidRDefault="0009478E" w:rsidP="0009478E">
            <w:pPr>
              <w:pStyle w:val="toa"/>
              <w:tabs>
                <w:tab w:val="clear" w:pos="9000"/>
                <w:tab w:val="clear" w:pos="9360"/>
              </w:tabs>
              <w:suppressAutoHyphens w:val="0"/>
              <w:rPr>
                <w:rFonts w:asciiTheme="minorHAnsi" w:hAnsiTheme="minorHAnsi" w:cstheme="minorHAnsi"/>
                <w:u w:val="single"/>
                <w:lang w:val="en-GB" w:bidi="he-IL"/>
              </w:rPr>
            </w:pPr>
            <w:r w:rsidRPr="006F65D9">
              <w:rPr>
                <w:rFonts w:asciiTheme="minorHAnsi" w:hAnsiTheme="minorHAnsi" w:cstheme="minorHAnsi"/>
                <w:u w:val="single"/>
                <w:lang w:val="en-GB" w:bidi="he-IL"/>
              </w:rPr>
              <w:t>Indrawati Taurus</w:t>
            </w:r>
          </w:p>
          <w:p w:rsidR="0009478E" w:rsidRPr="006F65D9" w:rsidRDefault="006F65D9" w:rsidP="00E53D97">
            <w:pPr>
              <w:rPr>
                <w:rFonts w:asciiTheme="minorHAnsi" w:hAnsiTheme="minorHAnsi" w:cstheme="minorHAnsi"/>
                <w:sz w:val="20"/>
                <w:szCs w:val="20"/>
                <w:lang w:val="fi-FI"/>
              </w:rPr>
            </w:pPr>
            <w:r w:rsidRPr="006F65D9">
              <w:rPr>
                <w:rFonts w:asciiTheme="minorHAnsi" w:hAnsiTheme="minorHAnsi" w:cstheme="minorHAnsi"/>
                <w:color w:val="000000"/>
                <w:sz w:val="20"/>
                <w:szCs w:val="20"/>
              </w:rPr>
              <w:t>Presiden Direktur/</w:t>
            </w:r>
            <w:r w:rsidR="0009478E" w:rsidRPr="006F65D9">
              <w:rPr>
                <w:rFonts w:asciiTheme="minorHAnsi" w:hAnsiTheme="minorHAnsi" w:cstheme="minorHAnsi"/>
                <w:color w:val="000000"/>
                <w:sz w:val="20"/>
                <w:szCs w:val="20"/>
              </w:rPr>
              <w:t>Direktur Utama</w:t>
            </w:r>
          </w:p>
        </w:tc>
        <w:tc>
          <w:tcPr>
            <w:tcW w:w="4428" w:type="dxa"/>
          </w:tcPr>
          <w:p w:rsidR="0009478E" w:rsidRPr="00B961AE" w:rsidRDefault="0009478E" w:rsidP="00E53D97">
            <w:pPr>
              <w:rPr>
                <w:rFonts w:asciiTheme="minorHAnsi" w:hAnsiTheme="minorHAnsi" w:cstheme="minorHAnsi"/>
                <w:sz w:val="20"/>
                <w:szCs w:val="20"/>
              </w:rPr>
            </w:pPr>
            <w:r w:rsidRPr="00B961AE">
              <w:rPr>
                <w:rFonts w:asciiTheme="minorHAnsi" w:hAnsiTheme="minorHAnsi" w:cstheme="minorHAnsi"/>
                <w:sz w:val="20"/>
                <w:szCs w:val="20"/>
              </w:rPr>
              <w:t>oleh: ________________________</w:t>
            </w:r>
          </w:p>
          <w:p w:rsidR="0009478E" w:rsidRPr="00B961AE" w:rsidRDefault="0009478E" w:rsidP="00E53D97">
            <w:pPr>
              <w:jc w:val="both"/>
              <w:rPr>
                <w:rFonts w:asciiTheme="minorHAnsi" w:hAnsiTheme="minorHAnsi" w:cstheme="minorHAnsi"/>
                <w:b/>
                <w:sz w:val="20"/>
                <w:szCs w:val="20"/>
              </w:rPr>
            </w:pPr>
            <w:r w:rsidRPr="00B961AE">
              <w:rPr>
                <w:rFonts w:asciiTheme="minorHAnsi" w:hAnsiTheme="minorHAnsi" w:cstheme="minorHAnsi"/>
                <w:sz w:val="20"/>
                <w:szCs w:val="20"/>
              </w:rPr>
              <w:t>Jabatan:</w:t>
            </w:r>
          </w:p>
          <w:p w:rsidR="0009478E" w:rsidRPr="00B961AE" w:rsidRDefault="0009478E" w:rsidP="00E53D97">
            <w:pPr>
              <w:rPr>
                <w:rFonts w:asciiTheme="minorHAnsi" w:hAnsiTheme="minorHAnsi" w:cstheme="minorHAnsi"/>
                <w:b/>
                <w:sz w:val="20"/>
                <w:szCs w:val="20"/>
                <w:lang w:val="fi-FI"/>
              </w:rPr>
            </w:pPr>
          </w:p>
        </w:tc>
      </w:tr>
      <w:tr w:rsidR="00975937" w:rsidRPr="00B961AE" w:rsidTr="00975937">
        <w:tc>
          <w:tcPr>
            <w:tcW w:w="4428" w:type="dxa"/>
          </w:tcPr>
          <w:p w:rsidR="00975937" w:rsidRPr="00B961AE" w:rsidRDefault="00975937" w:rsidP="0009478E">
            <w:pPr>
              <w:pStyle w:val="toa"/>
              <w:tabs>
                <w:tab w:val="clear" w:pos="9000"/>
                <w:tab w:val="clear" w:pos="9360"/>
              </w:tabs>
              <w:suppressAutoHyphens w:val="0"/>
              <w:rPr>
                <w:rFonts w:asciiTheme="minorHAnsi" w:hAnsiTheme="minorHAnsi" w:cstheme="minorHAnsi"/>
                <w:b/>
                <w:u w:val="single"/>
                <w:lang w:val="en-GB" w:bidi="he-IL"/>
              </w:rPr>
            </w:pPr>
          </w:p>
          <w:p w:rsidR="00975937" w:rsidRPr="00B961AE" w:rsidRDefault="00975937" w:rsidP="0009478E">
            <w:pPr>
              <w:pStyle w:val="toa"/>
              <w:tabs>
                <w:tab w:val="clear" w:pos="9000"/>
                <w:tab w:val="clear" w:pos="9360"/>
              </w:tabs>
              <w:suppressAutoHyphens w:val="0"/>
              <w:rPr>
                <w:rFonts w:asciiTheme="minorHAnsi" w:hAnsiTheme="minorHAnsi" w:cstheme="minorHAnsi"/>
                <w:b/>
                <w:u w:val="single"/>
                <w:lang w:val="en-GB" w:bidi="he-IL"/>
              </w:rPr>
            </w:pPr>
          </w:p>
          <w:p w:rsidR="00975937" w:rsidRPr="00B961AE" w:rsidRDefault="00975937" w:rsidP="0009478E">
            <w:pPr>
              <w:pStyle w:val="toa"/>
              <w:tabs>
                <w:tab w:val="clear" w:pos="9000"/>
                <w:tab w:val="clear" w:pos="9360"/>
              </w:tabs>
              <w:suppressAutoHyphens w:val="0"/>
              <w:rPr>
                <w:rFonts w:asciiTheme="minorHAnsi" w:hAnsiTheme="minorHAnsi" w:cstheme="minorHAnsi"/>
                <w:b/>
                <w:u w:val="single"/>
                <w:lang w:val="en-GB" w:bidi="he-IL"/>
              </w:rPr>
            </w:pPr>
          </w:p>
          <w:p w:rsidR="00975937" w:rsidRPr="00B961AE" w:rsidRDefault="00975937" w:rsidP="0009478E">
            <w:pPr>
              <w:pStyle w:val="toa"/>
              <w:tabs>
                <w:tab w:val="clear" w:pos="9000"/>
                <w:tab w:val="clear" w:pos="9360"/>
              </w:tabs>
              <w:suppressAutoHyphens w:val="0"/>
              <w:rPr>
                <w:rFonts w:asciiTheme="minorHAnsi" w:hAnsiTheme="minorHAnsi" w:cstheme="minorHAnsi"/>
                <w:b/>
                <w:u w:val="single"/>
                <w:lang w:val="en-GB" w:bidi="he-IL"/>
              </w:rPr>
            </w:pPr>
          </w:p>
          <w:p w:rsidR="00975937" w:rsidRPr="00B961AE" w:rsidRDefault="00975937" w:rsidP="0009478E">
            <w:pPr>
              <w:pStyle w:val="toa"/>
              <w:tabs>
                <w:tab w:val="clear" w:pos="9000"/>
                <w:tab w:val="clear" w:pos="9360"/>
              </w:tabs>
              <w:suppressAutoHyphens w:val="0"/>
              <w:rPr>
                <w:rFonts w:asciiTheme="minorHAnsi" w:hAnsiTheme="minorHAnsi" w:cstheme="minorHAnsi"/>
                <w:b/>
                <w:u w:val="single"/>
                <w:lang w:val="en-GB" w:bidi="he-IL"/>
              </w:rPr>
            </w:pPr>
            <w:r w:rsidRPr="00B961AE">
              <w:rPr>
                <w:rFonts w:asciiTheme="minorHAnsi" w:hAnsiTheme="minorHAnsi" w:cstheme="minorHAnsi"/>
                <w:b/>
                <w:u w:val="single"/>
                <w:lang w:val="en-GB" w:bidi="he-IL"/>
              </w:rPr>
              <w:t xml:space="preserve">PIC 2 </w:t>
            </w:r>
          </w:p>
          <w:p w:rsidR="00975937" w:rsidRPr="00B961AE" w:rsidRDefault="00975937" w:rsidP="0009478E">
            <w:pPr>
              <w:pStyle w:val="toa"/>
              <w:tabs>
                <w:tab w:val="clear" w:pos="9000"/>
                <w:tab w:val="clear" w:pos="9360"/>
              </w:tabs>
              <w:suppressAutoHyphens w:val="0"/>
              <w:rPr>
                <w:rFonts w:asciiTheme="minorHAnsi" w:hAnsiTheme="minorHAnsi" w:cstheme="minorHAnsi"/>
                <w:lang w:val="en-GB" w:bidi="he-IL"/>
              </w:rPr>
            </w:pPr>
            <w:r w:rsidRPr="00B961AE">
              <w:rPr>
                <w:rFonts w:asciiTheme="minorHAnsi" w:hAnsiTheme="minorHAnsi" w:cstheme="minorHAnsi"/>
                <w:lang w:val="en-GB" w:bidi="he-IL"/>
              </w:rPr>
              <w:t>Jabatan PIC 2</w:t>
            </w:r>
          </w:p>
        </w:tc>
        <w:tc>
          <w:tcPr>
            <w:tcW w:w="4428" w:type="dxa"/>
          </w:tcPr>
          <w:p w:rsidR="00975937" w:rsidRPr="00B961AE" w:rsidRDefault="00975937" w:rsidP="00E53D97">
            <w:pPr>
              <w:rPr>
                <w:rFonts w:asciiTheme="minorHAnsi" w:hAnsiTheme="minorHAnsi" w:cstheme="minorHAnsi"/>
                <w:sz w:val="20"/>
                <w:szCs w:val="20"/>
              </w:rPr>
            </w:pPr>
          </w:p>
        </w:tc>
      </w:tr>
    </w:tbl>
    <w:p w:rsidR="0009478E" w:rsidRPr="00B961AE" w:rsidRDefault="0009478E" w:rsidP="0009478E">
      <w:pPr>
        <w:pStyle w:val="toa"/>
        <w:tabs>
          <w:tab w:val="clear" w:pos="9000"/>
          <w:tab w:val="clear" w:pos="9360"/>
        </w:tabs>
        <w:suppressAutoHyphens w:val="0"/>
        <w:jc w:val="right"/>
        <w:rPr>
          <w:rFonts w:asciiTheme="minorHAnsi" w:hAnsiTheme="minorHAnsi" w:cstheme="minorHAnsi"/>
          <w:lang w:val="en-GB" w:bidi="he-IL"/>
        </w:rPr>
      </w:pPr>
    </w:p>
    <w:p w:rsidR="0009478E" w:rsidRPr="00B961AE" w:rsidRDefault="0009478E" w:rsidP="0009478E">
      <w:pPr>
        <w:pStyle w:val="toa"/>
        <w:tabs>
          <w:tab w:val="clear" w:pos="9000"/>
          <w:tab w:val="clear" w:pos="9360"/>
        </w:tabs>
        <w:suppressAutoHyphens w:val="0"/>
        <w:jc w:val="right"/>
        <w:rPr>
          <w:rFonts w:asciiTheme="minorHAnsi" w:hAnsiTheme="minorHAnsi" w:cstheme="minorHAnsi"/>
          <w:lang w:val="en-GB" w:bidi="he-IL"/>
        </w:rPr>
      </w:pPr>
    </w:p>
    <w:p w:rsidR="0009478E" w:rsidRPr="00B961AE" w:rsidRDefault="0009478E" w:rsidP="0009478E">
      <w:pPr>
        <w:pStyle w:val="toa"/>
        <w:tabs>
          <w:tab w:val="clear" w:pos="9000"/>
          <w:tab w:val="clear" w:pos="9360"/>
        </w:tabs>
        <w:suppressAutoHyphens w:val="0"/>
        <w:rPr>
          <w:rFonts w:asciiTheme="minorHAnsi" w:hAnsiTheme="minorHAnsi" w:cstheme="minorHAnsi"/>
          <w:lang w:val="en-GB" w:bidi="he-IL"/>
        </w:rPr>
      </w:pPr>
    </w:p>
    <w:sectPr w:rsidR="0009478E" w:rsidRPr="00B961AE" w:rsidSect="00975937">
      <w:headerReference w:type="default" r:id="rId8"/>
      <w:footerReference w:type="default" r:id="rId9"/>
      <w:pgSz w:w="11907" w:h="16840" w:code="9"/>
      <w:pgMar w:top="720" w:right="1107" w:bottom="1260" w:left="1170" w:header="624" w:footer="443" w:gutter="0"/>
      <w:paperSrc w:first="15" w:other="15"/>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93C" w:rsidRDefault="0042693C" w:rsidP="0009478E">
      <w:r>
        <w:separator/>
      </w:r>
    </w:p>
  </w:endnote>
  <w:endnote w:type="continuationSeparator" w:id="0">
    <w:p w:rsidR="0042693C" w:rsidRDefault="0042693C" w:rsidP="000947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20B" w:rsidRDefault="0042693C">
    <w:pPr>
      <w:pStyle w:val="Footer"/>
      <w:rPr>
        <w:rFonts w:ascii="Arial" w:hAnsi="Arial" w:cs="Arial"/>
        <w:sz w:val="16"/>
        <w:szCs w:val="24"/>
        <w:lang w:bidi="he-IL"/>
      </w:rPr>
    </w:pPr>
  </w:p>
  <w:p w:rsidR="000E320B" w:rsidRDefault="0042693C">
    <w:pPr>
      <w:pStyle w:val="Footer"/>
      <w:rPr>
        <w:szCs w:val="24"/>
        <w:lang w:bidi="he-I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93C" w:rsidRDefault="0042693C" w:rsidP="0009478E">
      <w:r>
        <w:separator/>
      </w:r>
    </w:p>
  </w:footnote>
  <w:footnote w:type="continuationSeparator" w:id="0">
    <w:p w:rsidR="0042693C" w:rsidRDefault="0042693C" w:rsidP="00094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B3C" w:rsidRPr="004A4B3C" w:rsidRDefault="00682FC9" w:rsidP="004A4B3C">
    <w:pPr>
      <w:pStyle w:val="Header"/>
      <w:jc w:val="right"/>
      <w:rPr>
        <w:rFonts w:asciiTheme="minorHAnsi" w:hAnsiTheme="minorHAnsi" w:cstheme="minorHAnsi"/>
        <w:i/>
        <w:color w:val="FF0000"/>
        <w:sz w:val="20"/>
      </w:rPr>
    </w:pPr>
    <w:r>
      <w:rPr>
        <w:rFonts w:asciiTheme="minorHAnsi" w:hAnsiTheme="minorHAnsi" w:cstheme="minorHAnsi"/>
        <w:i/>
        <w:color w:val="FF0000"/>
        <w:sz w:val="20"/>
      </w:rPr>
      <w:t xml:space="preserve"> </w:t>
    </w:r>
  </w:p>
  <w:p w:rsidR="000E320B" w:rsidRDefault="0042693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344"/>
        <w:tab w:val="left" w:pos="765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60"/>
      </w:tabs>
      <w:suppressAutoHyphens/>
      <w:jc w:val="right"/>
      <w:rPr>
        <w:rFonts w:ascii="Century Gothic" w:hAnsi="Century Gothic"/>
        <w:spacing w:val="-3"/>
        <w:sz w:val="6"/>
        <w:lang w:bidi="he-I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23966"/>
    <w:multiLevelType w:val="hybridMultilevel"/>
    <w:tmpl w:val="DD50D3CA"/>
    <w:lvl w:ilvl="0" w:tplc="A13C127E">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7D3025"/>
    <w:multiLevelType w:val="hybridMultilevel"/>
    <w:tmpl w:val="EF34349A"/>
    <w:lvl w:ilvl="0" w:tplc="546ADD32">
      <w:start w:val="1"/>
      <w:numFmt w:val="decimal"/>
      <w:lvlText w:val="%1."/>
      <w:lvlJc w:val="left"/>
      <w:pPr>
        <w:ind w:left="1065" w:hanging="360"/>
      </w:pPr>
      <w:rPr>
        <w:rFonts w:hint="default"/>
        <w:b w:val="0"/>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9478E"/>
    <w:rsid w:val="0009478E"/>
    <w:rsid w:val="000C56C1"/>
    <w:rsid w:val="00317733"/>
    <w:rsid w:val="0042693C"/>
    <w:rsid w:val="004A4B3C"/>
    <w:rsid w:val="006766B7"/>
    <w:rsid w:val="00682FC9"/>
    <w:rsid w:val="006A41B6"/>
    <w:rsid w:val="006F65D9"/>
    <w:rsid w:val="007D01DB"/>
    <w:rsid w:val="00891509"/>
    <w:rsid w:val="00947BE6"/>
    <w:rsid w:val="00975937"/>
    <w:rsid w:val="009817E7"/>
    <w:rsid w:val="00A16E9E"/>
    <w:rsid w:val="00AD29A9"/>
    <w:rsid w:val="00B07499"/>
    <w:rsid w:val="00B961AE"/>
    <w:rsid w:val="00CC537A"/>
    <w:rsid w:val="00D90D3E"/>
    <w:rsid w:val="00DA21A8"/>
    <w:rsid w:val="00DF2DD9"/>
    <w:rsid w:val="00E55F4E"/>
    <w:rsid w:val="00EB00BC"/>
    <w:rsid w:val="00EC0529"/>
    <w:rsid w:val="00F7537C"/>
    <w:rsid w:val="00FD3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78E"/>
    <w:pPr>
      <w:spacing w:after="0" w:line="240" w:lineRule="auto"/>
    </w:pPr>
    <w:rPr>
      <w:rFonts w:ascii="Times New Roman" w:eastAsia="SimSun" w:hAnsi="Times New Roman" w:cs="Times New Roman"/>
      <w:sz w:val="24"/>
      <w:szCs w:val="24"/>
      <w:lang w:val="de-DE"/>
    </w:rPr>
  </w:style>
  <w:style w:type="paragraph" w:styleId="Heading4">
    <w:name w:val="heading 4"/>
    <w:basedOn w:val="Normal"/>
    <w:next w:val="Normal"/>
    <w:link w:val="Heading4Char"/>
    <w:qFormat/>
    <w:rsid w:val="0009478E"/>
    <w:pPr>
      <w:keepNext/>
      <w:jc w:val="center"/>
      <w:outlineLvl w:val="3"/>
    </w:pPr>
    <w:rPr>
      <w:rFonts w:ascii="Arial" w:hAnsi="Arial"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9478E"/>
    <w:rPr>
      <w:rFonts w:ascii="Arial" w:eastAsia="SimSun" w:hAnsi="Arial" w:cs="Arial"/>
      <w:b/>
      <w:sz w:val="24"/>
      <w:szCs w:val="20"/>
      <w:lang w:val="de-DE"/>
    </w:rPr>
  </w:style>
  <w:style w:type="paragraph" w:customStyle="1" w:styleId="toa">
    <w:name w:val="toa"/>
    <w:basedOn w:val="Normal"/>
    <w:rsid w:val="0009478E"/>
    <w:pPr>
      <w:tabs>
        <w:tab w:val="left" w:pos="9000"/>
        <w:tab w:val="right" w:pos="9360"/>
      </w:tabs>
      <w:suppressAutoHyphens/>
    </w:pPr>
    <w:rPr>
      <w:rFonts w:ascii="Courier New" w:hAnsi="Courier New" w:cs="Courier New"/>
      <w:sz w:val="20"/>
      <w:szCs w:val="20"/>
      <w:lang w:val="en-US"/>
    </w:rPr>
  </w:style>
  <w:style w:type="paragraph" w:styleId="Footer">
    <w:name w:val="footer"/>
    <w:basedOn w:val="Normal"/>
    <w:link w:val="FooterChar"/>
    <w:rsid w:val="0009478E"/>
    <w:pPr>
      <w:tabs>
        <w:tab w:val="center" w:pos="4536"/>
        <w:tab w:val="right" w:pos="9072"/>
      </w:tabs>
    </w:pPr>
    <w:rPr>
      <w:rFonts w:ascii="Courier New" w:hAnsi="Courier New" w:cs="Courier New"/>
      <w:sz w:val="20"/>
      <w:szCs w:val="20"/>
    </w:rPr>
  </w:style>
  <w:style w:type="character" w:customStyle="1" w:styleId="FooterChar">
    <w:name w:val="Footer Char"/>
    <w:basedOn w:val="DefaultParagraphFont"/>
    <w:link w:val="Footer"/>
    <w:rsid w:val="0009478E"/>
    <w:rPr>
      <w:rFonts w:ascii="Courier New" w:eastAsia="SimSun" w:hAnsi="Courier New" w:cs="Courier New"/>
      <w:sz w:val="20"/>
      <w:szCs w:val="20"/>
      <w:lang w:val="de-DE"/>
    </w:rPr>
  </w:style>
  <w:style w:type="character" w:styleId="PageNumber">
    <w:name w:val="page number"/>
    <w:rsid w:val="0009478E"/>
    <w:rPr>
      <w:rFonts w:ascii="Times New Roman" w:hAnsi="Times New Roman" w:cs="Times New Roman"/>
    </w:rPr>
  </w:style>
  <w:style w:type="paragraph" w:styleId="ListParagraph">
    <w:name w:val="List Paragraph"/>
    <w:basedOn w:val="Normal"/>
    <w:uiPriority w:val="34"/>
    <w:qFormat/>
    <w:rsid w:val="0009478E"/>
    <w:pPr>
      <w:ind w:left="720"/>
      <w:contextualSpacing/>
    </w:pPr>
  </w:style>
  <w:style w:type="character" w:customStyle="1" w:styleId="hps">
    <w:name w:val="hps"/>
    <w:basedOn w:val="DefaultParagraphFont"/>
    <w:rsid w:val="0009478E"/>
  </w:style>
  <w:style w:type="paragraph" w:styleId="Header">
    <w:name w:val="header"/>
    <w:basedOn w:val="Normal"/>
    <w:link w:val="HeaderChar"/>
    <w:uiPriority w:val="99"/>
    <w:unhideWhenUsed/>
    <w:rsid w:val="0009478E"/>
    <w:pPr>
      <w:tabs>
        <w:tab w:val="center" w:pos="4680"/>
        <w:tab w:val="right" w:pos="9360"/>
      </w:tabs>
    </w:pPr>
  </w:style>
  <w:style w:type="character" w:customStyle="1" w:styleId="HeaderChar">
    <w:name w:val="Header Char"/>
    <w:basedOn w:val="DefaultParagraphFont"/>
    <w:link w:val="Header"/>
    <w:uiPriority w:val="99"/>
    <w:rsid w:val="0009478E"/>
    <w:rPr>
      <w:rFonts w:ascii="Times New Roman" w:eastAsia="SimSun" w:hAnsi="Times New Roman" w:cs="Times New Roman"/>
      <w:sz w:val="24"/>
      <w:szCs w:val="24"/>
      <w:lang w:val="de-DE"/>
    </w:rPr>
  </w:style>
  <w:style w:type="table" w:styleId="TableGrid">
    <w:name w:val="Table Grid"/>
    <w:basedOn w:val="TableNormal"/>
    <w:uiPriority w:val="59"/>
    <w:rsid w:val="00094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4B3C"/>
    <w:rPr>
      <w:rFonts w:ascii="Tahoma" w:hAnsi="Tahoma" w:cs="Tahoma"/>
      <w:sz w:val="16"/>
      <w:szCs w:val="16"/>
    </w:rPr>
  </w:style>
  <w:style w:type="character" w:customStyle="1" w:styleId="BalloonTextChar">
    <w:name w:val="Balloon Text Char"/>
    <w:basedOn w:val="DefaultParagraphFont"/>
    <w:link w:val="BalloonText"/>
    <w:uiPriority w:val="99"/>
    <w:semiHidden/>
    <w:rsid w:val="004A4B3C"/>
    <w:rPr>
      <w:rFonts w:ascii="Tahoma" w:eastAsia="SimSun"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74C2CF-D1BB-4C26-97D1-1B7B01D6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2</cp:revision>
  <cp:lastPrinted>2017-07-18T02:42:00Z</cp:lastPrinted>
  <dcterms:created xsi:type="dcterms:W3CDTF">2017-08-10T07:41:00Z</dcterms:created>
  <dcterms:modified xsi:type="dcterms:W3CDTF">2017-08-10T07:41:00Z</dcterms:modified>
</cp:coreProperties>
</file>