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anduan-pengguna-testcraft-indonesia"/>
    <w:p>
      <w:pPr>
        <w:pStyle w:val="Heading1"/>
      </w:pPr>
      <w:r>
        <w:t xml:space="preserve">Panduan Pengguna TestCraft Indonesia</w:t>
      </w:r>
    </w:p>
    <w:bookmarkStart w:id="9" w:name="url-akses"/>
    <w:p>
      <w:pPr>
        <w:pStyle w:val="Heading2"/>
      </w:pPr>
      <w:r>
        <w:t xml:space="preserve">URL Akses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Aplikasi</w:t>
            </w:r>
          </w:p>
        </w:tc>
        <w:tc>
          <w:tcPr/>
          <w:p>
            <w:pPr>
              <w:pStyle w:val="Compact"/>
            </w:pPr>
            <w:r>
              <w:t xml:space="preserve">URL Lokal</w:t>
            </w:r>
          </w:p>
        </w:tc>
        <w:tc>
          <w:tcPr/>
          <w:p>
            <w:pPr>
              <w:pStyle w:val="Compact"/>
            </w:pPr>
            <w:r>
              <w:t xml:space="preserve">URL Produksi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Site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https://testcraft.id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Portal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https://app.testcraft.id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http://localhost:4001</w:t>
            </w:r>
          </w:p>
        </w:tc>
        <w:tc>
          <w:tcPr/>
          <w:p>
            <w:pPr>
              <w:pStyle w:val="Compact"/>
            </w:pPr>
            <w:r>
              <w:t xml:space="preserve">https://api.testcraft.id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 (Swagger)</w:t>
            </w:r>
          </w:p>
        </w:tc>
        <w:tc>
          <w:tcPr/>
          <w:p>
            <w:pPr>
              <w:pStyle w:val="Compact"/>
            </w:pPr>
            <w:r>
              <w:t xml:space="preserve">http://localhost:4001/docs</w:t>
            </w:r>
          </w:p>
        </w:tc>
        <w:tc>
          <w:tcPr/>
          <w:p>
            <w:pPr>
              <w:pStyle w:val="Compact"/>
            </w:pPr>
            <w:r>
              <w:t xml:space="preserve">https://api.testcraft.id/docs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kun-demo-setelah-npm-run-dbseed"/>
    <w:p>
      <w:pPr>
        <w:pStyle w:val="Heading2"/>
      </w:pPr>
      <w:r>
        <w:t xml:space="preserve">Akun Demo (Setelah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admin@testcraft.id</w:t>
            </w:r>
          </w:p>
        </w:tc>
        <w:tc>
          <w:tcPr/>
          <w:p>
            <w:pPr>
              <w:pStyle w:val="Compact"/>
            </w:pPr>
            <w:r>
              <w:t xml:space="preserve">Admin#12345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student@testcraft.id</w:t>
            </w:r>
          </w:p>
        </w:tc>
        <w:tc>
          <w:tcPr/>
          <w:p>
            <w:pPr>
              <w:pStyle w:val="Compact"/>
            </w:pPr>
            <w:r>
              <w:t xml:space="preserve">Student#123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budi.santoso@testcraft.id</w:t>
            </w:r>
          </w:p>
        </w:tc>
        <w:tc>
          <w:tcPr/>
          <w:p>
            <w:pPr>
              <w:pStyle w:val="Compact"/>
            </w:pPr>
            <w:r>
              <w:t xml:space="preserve">Instructor#123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sari.wulandari@testcraft.id</w:t>
            </w:r>
          </w:p>
        </w:tc>
        <w:tc>
          <w:tcPr/>
          <w:p>
            <w:pPr>
              <w:pStyle w:val="Compact"/>
            </w:pPr>
            <w:r>
              <w:t xml:space="preserve">Instructor#123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panduan-per-role"/>
    <w:p>
      <w:pPr>
        <w:pStyle w:val="Heading2"/>
      </w:pPr>
      <w:r>
        <w:t xml:space="preserve">Panduan per Role</w:t>
      </w:r>
    </w:p>
    <w:bookmarkStart w:id="11" w:name="student-murid"/>
    <w:p>
      <w:pPr>
        <w:pStyle w:val="Heading3"/>
      </w:pPr>
      <w:r>
        <w:t xml:space="preserve">👤 Student (Murid)</w:t>
      </w:r>
    </w:p>
    <w:p>
      <w:pPr>
        <w:pStyle w:val="FirstParagraph"/>
      </w:pPr>
      <w:r>
        <w:t xml:space="preserve">Login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lalu: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→ lihat kelas aktif, XP, streak belajar, dan sertifikat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/catalog</w:t>
      </w:r>
      <w:r>
        <w:t xml:space="preserve">) → browse semua kursus, filter by kategori/level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 Kelas Gratis</w:t>
      </w:r>
      <w:r>
        <w:t xml:space="preserve"> </w:t>
      </w:r>
      <w:r>
        <w:t xml:space="preserve">→ buka detail kursus → klik</w:t>
      </w:r>
      <w:r>
        <w:t xml:space="preserve"> </w:t>
      </w:r>
      <w:r>
        <w:t xml:space="preserve">“Daftar Sekarang”</w:t>
      </w:r>
      <w:r>
        <w:t xml:space="preserve"> </w:t>
      </w:r>
      <w:r>
        <w:t xml:space="preserve">(langsung masuk)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Beli Kelas Berbayar</w:t>
      </w:r>
      <w:r>
        <w:t xml:space="preserve"> </w:t>
      </w:r>
      <w:r>
        <w:t xml:space="preserve">→ klik</w:t>
      </w:r>
      <w:r>
        <w:t xml:space="preserve"> </w:t>
      </w:r>
      <w:r>
        <w:t xml:space="preserve">“Beli Sekarang”</w:t>
      </w:r>
      <w:r>
        <w:t xml:space="preserve"> </w:t>
      </w:r>
      <w:r>
        <w:t xml:space="preserve">→ proses pembayaran → otomatis dapat akses setelah konfirmasi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Belajar</w:t>
      </w:r>
      <w:r>
        <w:t xml:space="preserve"> </w:t>
      </w:r>
      <w:r>
        <w:t xml:space="preserve">(</w:t>
      </w:r>
      <w:r>
        <w:rPr>
          <w:rStyle w:val="VerbatimChar"/>
        </w:rPr>
        <w:t xml:space="preserve">/learn/[slug]</w:t>
      </w:r>
      <w:r>
        <w:t xml:space="preserve">) → tonton video, baca materi, kerjakan kuis per lesson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Tugas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/dashboard/assignments</w:t>
      </w:r>
      <w:r>
        <w:t xml:space="preserve">) → lihat dan submit tugas dari semua kursus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Sertifikat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/dashboard/certificates</w:t>
      </w:r>
      <w:r>
        <w:t xml:space="preserve">) → tersedia setelah progress kursus 100%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Verifikasi Sertifikat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</w:t>
      </w:r>
      <w:r>
        <w:t xml:space="preserve">) → publik, bisa dicek siapa saja tanpa login</w:t>
      </w:r>
    </w:p>
    <w:p>
      <w:r>
        <w:pict>
          <v:rect style="width:0;height:1.5pt" o:hralign="center" o:hrstd="t" o:hr="t"/>
        </w:pict>
      </w:r>
    </w:p>
    <w:bookmarkEnd w:id="11"/>
    <w:bookmarkStart w:id="12" w:name="instructor-mentor"/>
    <w:p>
      <w:pPr>
        <w:pStyle w:val="Heading3"/>
      </w:pPr>
      <w:r>
        <w:t xml:space="preserve">👨‍🏫 Instructor (Mentor)</w:t>
      </w:r>
    </w:p>
    <w:p>
      <w:pPr>
        <w:pStyle w:val="FirstParagraph"/>
      </w:pPr>
      <w:r>
        <w:t xml:space="preserve">Login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lalu akses menu Instructor: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</w:t>
      </w:r>
      <w:r>
        <w:t xml:space="preserve">) → statistik kursus dan rating (read-only)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 Kelas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/instructor/courses</w:t>
      </w:r>
      <w:r>
        <w:t xml:space="preserve">) → daftar kursus yang ditugaskan (read-only, tidak bisa buat/edit kursus)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Materi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/instructor/content</w:t>
      </w:r>
      <w:r>
        <w:t xml:space="preserve">) → tambah modul &amp; lesson (video URL / teks / kuis) per kursus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Nilai Tugas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/instructor/grading</w:t>
      </w:r>
      <w:r>
        <w:t xml:space="preserve">) → review dan beri nilai submission murid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/instructor/feedback</w:t>
      </w:r>
      <w:r>
        <w:t xml:space="preserve">) → lihat rating dan ulasan per kursus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Sertifikat</w:t>
      </w:r>
      <w:r>
        <w:t xml:space="preserve"> </w:t>
      </w:r>
      <w:r>
        <w:t xml:space="preserve">(</w:t>
      </w:r>
      <w:r>
        <w:rPr>
          <w:rStyle w:val="VerbatimChar"/>
        </w:rPr>
        <w:t xml:space="preserve">/instructor/certificates</w:t>
      </w:r>
      <w:r>
        <w:t xml:space="preserve">) → sertifikat yang terbit dari kursus Anda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Instructor</w:t>
      </w:r>
      <w:r>
        <w:t xml:space="preserve"> </w:t>
      </w:r>
      <w:r>
        <w:rPr>
          <w:b/>
          <w:bCs/>
        </w:rPr>
        <w:t xml:space="preserve">tidak bisa</w:t>
      </w:r>
      <w:r>
        <w:t xml:space="preserve"> </w:t>
      </w:r>
      <w:r>
        <w:t xml:space="preserve">membuat atau mengedit kursus. Pembuatan dan pengelolaan kursus hanya bisa dilakukan oleh Admin / Super Admin.</w:t>
      </w:r>
    </w:p>
    <w:p>
      <w:r>
        <w:pict>
          <v:rect style="width:0;height:1.5pt" o:hralign="center" o:hrstd="t" o:hr="t"/>
        </w:pict>
      </w:r>
    </w:p>
    <w:bookmarkEnd w:id="12"/>
    <w:bookmarkStart w:id="18" w:name="admin-super-admin"/>
    <w:p>
      <w:pPr>
        <w:pStyle w:val="Heading3"/>
      </w:pPr>
      <w:r>
        <w:t xml:space="preserve">🛡️ Admin / Super Admin</w:t>
      </w:r>
    </w:p>
    <w:p>
      <w:pPr>
        <w:pStyle w:val="FirstParagraph"/>
      </w:pPr>
      <w:r>
        <w:t xml:space="preserve">Login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akses otomatis ke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bookmarkStart w:id="13" w:name="dashboard-admin-admin"/>
    <w:p>
      <w:pPr>
        <w:pStyle w:val="Heading4"/>
      </w:pPr>
      <w:r>
        <w:t xml:space="preserve">Dashboard Admin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FirstParagraph"/>
      </w:pPr>
      <w:r>
        <w:t xml:space="preserve">Statistik real-time: revenue 30 hari, total revenue, jumlah murid, instruktur, kursus publish, sertifikat, dan leads.</w:t>
      </w:r>
    </w:p>
    <w:bookmarkEnd w:id="13"/>
    <w:bookmarkStart w:id="14" w:name="manajemen-kursus-admincourses"/>
    <w:p>
      <w:pPr>
        <w:pStyle w:val="Heading4"/>
      </w:pPr>
      <w:r>
        <w:t xml:space="preserve">Manajemen Kursus (</w:t>
      </w:r>
      <w:r>
        <w:rPr>
          <w:rStyle w:val="VerbatimChar"/>
        </w:rPr>
        <w:t xml:space="preserve">/admin/courses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Buat kursus baru</w:t>
      </w:r>
      <w:r>
        <w:t xml:space="preserve"> </w:t>
      </w:r>
      <w:r>
        <w:t xml:space="preserve">(hanya Admin / Super Admin yang bisa)</w:t>
      </w:r>
    </w:p>
    <w:p>
      <w:pPr>
        <w:pStyle w:val="Compact"/>
        <w:numPr>
          <w:ilvl w:val="0"/>
          <w:numId w:val="1003"/>
        </w:numPr>
      </w:pPr>
      <w:r>
        <w:t xml:space="preserve">Lihat semua kursus dari semua instruktur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Publish / Unpublish</w:t>
      </w:r>
      <w:r>
        <w:t xml:space="preserve"> </w:t>
      </w:r>
      <w:r>
        <w:t xml:space="preserve">kursus</w:t>
      </w:r>
    </w:p>
    <w:p>
      <w:pPr>
        <w:pStyle w:val="Compact"/>
        <w:numPr>
          <w:ilvl w:val="0"/>
          <w:numId w:val="1003"/>
        </w:numPr>
      </w:pPr>
      <w:r>
        <w:t xml:space="preserve">Edit judul, harga, kategori, dan status kursus</w:t>
      </w:r>
    </w:p>
    <w:p>
      <w:pPr>
        <w:pStyle w:val="Compact"/>
        <w:numPr>
          <w:ilvl w:val="0"/>
          <w:numId w:val="1003"/>
        </w:numPr>
      </w:pPr>
      <w:r>
        <w:t xml:space="preserve">Hapus kursus yang melanggar kebijakan</w:t>
      </w:r>
    </w:p>
    <w:bookmarkEnd w:id="14"/>
    <w:bookmarkStart w:id="15" w:name="manajemen-users-adminusers"/>
    <w:p>
      <w:pPr>
        <w:pStyle w:val="Heading4"/>
      </w:pPr>
      <w:r>
        <w:t xml:space="preserve">Manajemen Users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Lihat semua akun (student, instructor, admin)</w:t>
      </w:r>
    </w:p>
    <w:p>
      <w:pPr>
        <w:pStyle w:val="Compact"/>
        <w:numPr>
          <w:ilvl w:val="0"/>
          <w:numId w:val="1004"/>
        </w:numPr>
      </w:pPr>
      <w:r>
        <w:t xml:space="preserve">Aktif / nonaktifkan akun</w:t>
      </w:r>
    </w:p>
    <w:p>
      <w:pPr>
        <w:pStyle w:val="Compact"/>
        <w:numPr>
          <w:ilvl w:val="0"/>
          <w:numId w:val="1004"/>
        </w:numPr>
      </w:pPr>
      <w:r>
        <w:t xml:space="preserve">Ganti role pengguna</w:t>
      </w:r>
    </w:p>
    <w:bookmarkEnd w:id="15"/>
    <w:bookmarkStart w:id="16" w:name="manajemen-pembayaran-adminpayments"/>
    <w:p>
      <w:pPr>
        <w:pStyle w:val="Heading4"/>
      </w:pPr>
      <w:r>
        <w:t xml:space="preserve">Manajemen Pembayaran (</w:t>
      </w:r>
      <w:r>
        <w:rPr>
          <w:rStyle w:val="VerbatimChar"/>
        </w:rPr>
        <w:t xml:space="preserve">/admin/payments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Monitor semua transaksi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Konfirmasi pembayaran manual</w:t>
      </w:r>
      <w:r>
        <w:t xml:space="preserve"> </w:t>
      </w:r>
      <w:r>
        <w:t xml:space="preserve">(untuk transfer bank)</w:t>
      </w:r>
    </w:p>
    <w:p>
      <w:pPr>
        <w:pStyle w:val="Compact"/>
        <w:numPr>
          <w:ilvl w:val="0"/>
          <w:numId w:val="1005"/>
        </w:numPr>
      </w:pPr>
      <w:r>
        <w:t xml:space="preserve">Setelah dikonfirmasi → sistem otomatis memberikan akses kursus ke murid</w:t>
      </w:r>
    </w:p>
    <w:bookmarkEnd w:id="16"/>
    <w:bookmarkStart w:id="17" w:name="manajemen-lainnya"/>
    <w:p>
      <w:pPr>
        <w:pStyle w:val="Heading4"/>
      </w:pPr>
      <w:r>
        <w:t xml:space="preserve">Manajemen Lainnya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/admin/pricing</w:t>
            </w:r>
          </w:p>
        </w:tc>
        <w:tc>
          <w:tcPr/>
          <w:p>
            <w:pPr>
              <w:pStyle w:val="Compact"/>
            </w:pPr>
            <w:r>
              <w:t xml:space="preserve">Paket berlangganan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/admin/leads</w:t>
            </w:r>
          </w:p>
        </w:tc>
        <w:tc>
          <w:tcPr/>
          <w:p>
            <w:pPr>
              <w:pStyle w:val="Compact"/>
            </w:pPr>
            <w:r>
              <w:t xml:space="preserve">CRM dari form corporate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/admin/coupons</w:t>
            </w:r>
          </w:p>
        </w:tc>
        <w:tc>
          <w:tcPr/>
          <w:p>
            <w:pPr>
              <w:pStyle w:val="Compact"/>
            </w:pPr>
            <w:r>
              <w:t xml:space="preserve">Kode diskon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Kategorii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/admin/categories</w:t>
            </w:r>
          </w:p>
        </w:tc>
        <w:tc>
          <w:tcPr/>
          <w:p>
            <w:pPr>
              <w:pStyle w:val="Compact"/>
            </w:pPr>
            <w:r>
              <w:t xml:space="preserve">Kategori kursus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/admin/testimonials</w:t>
            </w:r>
          </w:p>
        </w:tc>
        <w:tc>
          <w:tcPr/>
          <w:p>
            <w:pPr>
              <w:pStyle w:val="Compact"/>
            </w:pPr>
            <w:r>
              <w:t xml:space="preserve">Approve/edit testimonial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/admin/faqs</w:t>
            </w:r>
          </w:p>
        </w:tc>
        <w:tc>
          <w:tcPr/>
          <w:p>
            <w:pPr>
              <w:pStyle w:val="Compact"/>
            </w:pPr>
            <w:r>
              <w:t xml:space="preserve">FAQ 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/admin/banners</w:t>
            </w:r>
          </w:p>
        </w:tc>
        <w:tc>
          <w:tcPr/>
          <w:p>
            <w:pPr>
              <w:pStyle w:val="Compact"/>
            </w:pPr>
            <w:r>
              <w:t xml:space="preserve">Promo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Konfigurasi platform (nama, WhatsApp, dll)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/admin/assignments</w:t>
            </w:r>
          </w:p>
        </w:tc>
        <w:tc>
          <w:tcPr/>
          <w:p>
            <w:pPr>
              <w:pStyle w:val="Compact"/>
            </w:pPr>
            <w:r>
              <w:t xml:space="preserve">Semua submission tugas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1" w:name="cms-update-konten-lms-homepage"/>
    <w:p>
      <w:pPr>
        <w:pStyle w:val="Heading2"/>
      </w:pPr>
      <w:r>
        <w:t xml:space="preserve">CMS: Update Konten LMS Homepage</w:t>
      </w:r>
    </w:p>
    <w:p>
      <w:pPr>
        <w:pStyle w:val="FirstParagraph"/>
      </w:pPr>
      <w:r>
        <w:t xml:space="preserve">CMS tersedia di</w:t>
      </w:r>
      <w:r>
        <w:t xml:space="preserve"> </w:t>
      </w:r>
      <w:r>
        <w:rPr>
          <w:rStyle w:val="VerbatimChar"/>
        </w:rPr>
        <w:t xml:space="preserve">/admin/pages</w:t>
      </w:r>
      <w:r>
        <w:t xml:space="preserve"> </w:t>
      </w:r>
      <w:r>
        <w:t xml:space="preserve">untuk mengatur tampilan halaman publik LMS</w:t>
      </w:r>
      <w:r>
        <w:t xml:space="preserve"> </w:t>
      </w:r>
      <w:r>
        <w:rPr>
          <w:b/>
          <w:bCs/>
        </w:rPr>
        <w:t xml:space="preserve">tanpa coding</w:t>
      </w:r>
      <w:r>
        <w:t xml:space="preserve">.</w:t>
      </w:r>
    </w:p>
    <w:bookmarkStart w:id="20" w:name="cara-pakai-block-editor"/>
    <w:p>
      <w:pPr>
        <w:pStyle w:val="Heading3"/>
      </w:pPr>
      <w:r>
        <w:t xml:space="preserve">Cara Pakai Block Editor</w:t>
      </w:r>
    </w:p>
    <w:p>
      <w:pPr>
        <w:pStyle w:val="Compact"/>
        <w:numPr>
          <w:ilvl w:val="0"/>
          <w:numId w:val="1006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http://localhost:3000/admin/pages</w:t>
      </w:r>
    </w:p>
    <w:p>
      <w:pPr>
        <w:pStyle w:val="Compact"/>
        <w:numPr>
          <w:ilvl w:val="0"/>
          <w:numId w:val="1006"/>
        </w:numPr>
      </w:pPr>
      <w:r>
        <w:t xml:space="preserve">Pilih halaman (misal: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Klik nama halaman → masuk ke</w:t>
      </w:r>
      <w:r>
        <w:t xml:space="preserve"> </w:t>
      </w:r>
      <w:r>
        <w:rPr>
          <w:b/>
          <w:bCs/>
        </w:rPr>
        <w:t xml:space="preserve">Block Editor</w:t>
      </w:r>
    </w:p>
    <w:p>
      <w:pPr>
        <w:pStyle w:val="Compact"/>
        <w:numPr>
          <w:ilvl w:val="0"/>
          <w:numId w:val="100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“+ Tambah Blok”</w:t>
      </w:r>
      <w:r>
        <w:t xml:space="preserve"> </w:t>
      </w:r>
      <w:r>
        <w:t xml:space="preserve">→ pilih tipe blok: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Tipe Blok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Banner utama: judul, subjudul, dan tombol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Angka-angka kunci (murid terdaftar, kursus, instruktur)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COURSE_GRID</w:t>
            </w:r>
          </w:p>
        </w:tc>
        <w:tc>
          <w:tcPr/>
          <w:p>
            <w:pPr>
              <w:pStyle w:val="Compact"/>
            </w:pPr>
            <w:r>
              <w:t xml:space="preserve">Grid kursus unggulan / terbaru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LEARNING_PATHS</w:t>
            </w:r>
          </w:p>
        </w:tc>
        <w:tc>
          <w:tcPr/>
          <w:p>
            <w:pPr>
              <w:pStyle w:val="Compact"/>
            </w:pPr>
            <w:r>
              <w:t xml:space="preserve">Jalur belajar (Junior QA → Senior QA → Lead)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t xml:space="preserve">Ulasan dan foto alumni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Pertanyaan yang sering ditanyakan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PRICING_TABLE</w:t>
            </w:r>
          </w:p>
        </w:tc>
        <w:tc>
          <w:tcPr/>
          <w:p>
            <w:pPr>
              <w:pStyle w:val="Compact"/>
            </w:pPr>
            <w:r>
              <w:t xml:space="preserve">Tabel paket harga berlangganan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Section ajakan bertindak (misal:</w:t>
            </w:r>
            <w:r>
              <w:t xml:space="preserve"> </w:t>
            </w:r>
            <w:r>
              <w:t xml:space="preserve">“Daftar Sekarang”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RICH_TEXT</w:t>
            </w:r>
          </w:p>
        </w:tc>
        <w:tc>
          <w:tcPr/>
          <w:p>
            <w:pPr>
              <w:pStyle w:val="Compact"/>
            </w:pPr>
            <w:r>
              <w:t xml:space="preserve">Teks bebas dengan format HTML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Edit konten tiap blok → klik</w:t>
      </w:r>
      <w:r>
        <w:t xml:space="preserve"> </w:t>
      </w:r>
      <w:r>
        <w:rPr>
          <w:b/>
          <w:bCs/>
        </w:rPr>
        <w:t xml:space="preserve">Simpan</w:t>
      </w:r>
    </w:p>
    <w:p>
      <w:pPr>
        <w:pStyle w:val="Compact"/>
        <w:numPr>
          <w:ilvl w:val="0"/>
          <w:numId w:val="1007"/>
        </w:numPr>
      </w:pPr>
      <w:r>
        <w:t xml:space="preserve">Perubahan langsung tampil di halaman publik LMS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Marketing site (</w:t>
      </w:r>
      <w:r>
        <w:rPr>
          <w:rStyle w:val="VerbatimChar"/>
        </w:rPr>
        <w:t xml:space="preserve">localhost:3001</w:t>
      </w:r>
      <w:r>
        <w:t xml:space="preserve">) menggunakan komponen hardcoded (bukan CMS). Untuk mengubah konten marketing site (hero, program, testimonial, dll) perlu edit file kode di</w:t>
      </w:r>
      <w:r>
        <w:t xml:space="preserve"> </w:t>
      </w:r>
      <w:r>
        <w:rPr>
          <w:rStyle w:val="VerbatimChar"/>
        </w:rPr>
        <w:t xml:space="preserve">apps/marketing/src/components/marketing/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146bea338c8f9c2e996719cec4a4e0ff8ad76bc"/>
    <w:p>
      <w:pPr>
        <w:pStyle w:val="Heading2"/>
      </w:pPr>
      <w:r>
        <w:t xml:space="preserve">Case: Student Masuk Bootcamp &amp; Dapat Akses Kelas</w:t>
      </w:r>
    </w:p>
    <w:p>
      <w:pPr>
        <w:pStyle w:val="FirstParagraph"/>
      </w:pPr>
      <w:r>
        <w:t xml:space="preserve">Ini adalah alur yang paling umum di corporate training / bootcamp.</w:t>
      </w:r>
    </w:p>
    <w:bookmarkStart w:id="25" w:name="alur-yang-sudah-tersedia"/>
    <w:p>
      <w:pPr>
        <w:pStyle w:val="Heading3"/>
      </w:pPr>
      <w:r>
        <w:t xml:space="preserve">✅ Alur yang Sudah Tersedia</w:t>
      </w:r>
    </w:p>
    <w:bookmarkStart w:id="22" w:name="a.-student-enroll-sendiri-kelas-gratis"/>
    <w:p>
      <w:pPr>
        <w:pStyle w:val="Heading4"/>
      </w:pPr>
      <w:r>
        <w:t xml:space="preserve">A. Student Enroll Sendiri (Kelas Gratis)</w:t>
      </w:r>
    </w:p>
    <w:p>
      <w:pPr>
        <w:pStyle w:val="Compact"/>
        <w:numPr>
          <w:ilvl w:val="0"/>
          <w:numId w:val="1008"/>
        </w:numPr>
      </w:pPr>
      <w:r>
        <w:t xml:space="preserve">Admin / Instruktur buat kursus dengan harga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atau centang</w:t>
      </w:r>
      <w:r>
        <w:t xml:space="preserve"> </w:t>
      </w:r>
      <w:r>
        <w:t xml:space="preserve">“Gratis”</w:t>
      </w:r>
    </w:p>
    <w:p>
      <w:pPr>
        <w:pStyle w:val="Compact"/>
        <w:numPr>
          <w:ilvl w:val="0"/>
          <w:numId w:val="1008"/>
        </w:numPr>
      </w:pPr>
      <w:r>
        <w:t xml:space="preserve">Publish kursus</w:t>
      </w:r>
    </w:p>
    <w:p>
      <w:pPr>
        <w:pStyle w:val="Compact"/>
        <w:numPr>
          <w:ilvl w:val="0"/>
          <w:numId w:val="1008"/>
        </w:numPr>
      </w:pPr>
      <w:r>
        <w:t xml:space="preserve">Student login → buka katalog → klik kursus → klik</w:t>
      </w:r>
      <w:r>
        <w:t xml:space="preserve"> </w:t>
      </w:r>
      <w:r>
        <w:rPr>
          <w:b/>
          <w:bCs/>
        </w:rPr>
        <w:t xml:space="preserve">“Daftar Sekarang”</w:t>
      </w:r>
    </w:p>
    <w:p>
      <w:pPr>
        <w:pStyle w:val="Compact"/>
        <w:numPr>
          <w:ilvl w:val="0"/>
          <w:numId w:val="1008"/>
        </w:numPr>
      </w:pPr>
      <w:r>
        <w:t xml:space="preserve">Akses langsung tanpa pembayaran</w:t>
      </w:r>
    </w:p>
    <w:bookmarkEnd w:id="22"/>
    <w:bookmarkStart w:id="23" w:name="b.-student-beli-kelas-kelas-berbayar"/>
    <w:p>
      <w:pPr>
        <w:pStyle w:val="Heading4"/>
      </w:pPr>
      <w:r>
        <w:t xml:space="preserve">B. Student Beli Kelas (Kelas Berbayar)</w:t>
      </w:r>
    </w:p>
    <w:p>
      <w:pPr>
        <w:pStyle w:val="Compact"/>
        <w:numPr>
          <w:ilvl w:val="0"/>
          <w:numId w:val="1009"/>
        </w:numPr>
      </w:pPr>
      <w:r>
        <w:t xml:space="preserve">Student buka detail kursus → klik</w:t>
      </w:r>
      <w:r>
        <w:t xml:space="preserve"> </w:t>
      </w:r>
      <w:r>
        <w:rPr>
          <w:b/>
          <w:bCs/>
        </w:rPr>
        <w:t xml:space="preserve">“Beli Sekarang”</w:t>
      </w:r>
    </w:p>
    <w:p>
      <w:pPr>
        <w:pStyle w:val="Compact"/>
        <w:numPr>
          <w:ilvl w:val="0"/>
          <w:numId w:val="1009"/>
        </w:numPr>
      </w:pPr>
      <w:r>
        <w:t xml:space="preserve">Upload bukti transfer (atau bayar online)</w:t>
      </w:r>
    </w:p>
    <w:p>
      <w:pPr>
        <w:pStyle w:val="Compact"/>
        <w:numPr>
          <w:ilvl w:val="0"/>
          <w:numId w:val="1009"/>
        </w:numPr>
      </w:pPr>
      <w:r>
        <w:t xml:space="preserve">Admin masuk ke</w:t>
      </w:r>
      <w:r>
        <w:t xml:space="preserve"> </w:t>
      </w:r>
      <w:r>
        <w:rPr>
          <w:rStyle w:val="VerbatimChar"/>
        </w:rPr>
        <w:t xml:space="preserve">/admin/payments</w:t>
      </w:r>
      <w:r>
        <w:t xml:space="preserve"> </w:t>
      </w:r>
      <w:r>
        <w:t xml:space="preserve">→ klik</w:t>
      </w:r>
      <w:r>
        <w:t xml:space="preserve"> </w:t>
      </w:r>
      <w:r>
        <w:rPr>
          <w:b/>
          <w:bCs/>
        </w:rPr>
        <w:t xml:space="preserve">Konfirmasi</w:t>
      </w:r>
    </w:p>
    <w:p>
      <w:pPr>
        <w:pStyle w:val="Compact"/>
        <w:numPr>
          <w:ilvl w:val="0"/>
          <w:numId w:val="1009"/>
        </w:numPr>
      </w:pPr>
      <w:r>
        <w:t xml:space="preserve">Sistem otomatis enroll student ke kursus</w:t>
      </w:r>
    </w:p>
    <w:bookmarkEnd w:id="23"/>
    <w:bookmarkStart w:id="24" w:name="X4f5b42de7aff30df3ab4d8434ae59666bd24857"/>
    <w:p>
      <w:pPr>
        <w:pStyle w:val="Heading4"/>
      </w:pPr>
      <w:r>
        <w:t xml:space="preserve">C. Admin Berikan Akses Manual via API (Bootcamp / Corporate)</w:t>
      </w:r>
    </w:p>
    <w:p>
      <w:pPr>
        <w:pStyle w:val="FirstParagraph"/>
      </w:pPr>
      <w:r>
        <w:t xml:space="preserve">Untuk kasus bootcamp di mana admin ingin langsung memasukkan murid tanpa proses bayar:</w:t>
      </w:r>
    </w:p>
    <w:p>
      <w:pPr>
        <w:numPr>
          <w:ilvl w:val="0"/>
          <w:numId w:val="1010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http://localhost:4001/docs</w:t>
      </w:r>
      <w:r>
        <w:t xml:space="preserve"> </w:t>
      </w:r>
      <w:r>
        <w:t xml:space="preserve">(Swagger API)</w:t>
      </w:r>
    </w:p>
    <w:p>
      <w:pPr>
        <w:numPr>
          <w:ilvl w:val="0"/>
          <w:numId w:val="1010"/>
        </w:numPr>
      </w:pPr>
      <w:r>
        <w:t xml:space="preserve">Login sebagai admin → klik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→ masukkan Bearer token</w:t>
      </w:r>
    </w:p>
    <w:p>
      <w:pPr>
        <w:numPr>
          <w:ilvl w:val="0"/>
          <w:numId w:val="1010"/>
        </w:numPr>
      </w:pPr>
      <w:r>
        <w:t xml:space="preserve">Panggil endpoint:</w:t>
      </w:r>
      <w:r>
        <w:t xml:space="preserve"> </w:t>
      </w:r>
      <w:r>
        <w:rPr>
          <w:rStyle w:val="VerbatimChar"/>
        </w:rPr>
        <w:t xml:space="preserve">POST /enrollments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"ID_KURSUS"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"ID_STUDENT"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</w:pPr>
      <w:r>
        <w:t xml:space="preserve">Student langsung mendapat akses kursus</w:t>
      </w:r>
    </w:p>
    <w:p>
      <w:pPr>
        <w:pStyle w:val="BlockText"/>
      </w:pPr>
      <w:r>
        <w:rPr>
          <w:b/>
          <w:bCs/>
        </w:rPr>
        <w:t xml:space="preserve">Atau lebih mudah:</w:t>
      </w:r>
      <w:r>
        <w:t xml:space="preserve"> </w:t>
      </w:r>
      <w:r>
        <w:t xml:space="preserve">Set harga kursus = 0, bagikan link kursus ke murid, mereka enroll sendiri.</w:t>
      </w:r>
    </w:p>
    <w:bookmarkEnd w:id="24"/>
    <w:bookmarkEnd w:id="25"/>
    <w:bookmarkStart w:id="26" w:name="fitur-yang-belum-ada-gap"/>
    <w:p>
      <w:pPr>
        <w:pStyle w:val="Heading3"/>
      </w:pPr>
      <w:r>
        <w:t xml:space="preserve">⚠️ Fitur yang Belum Ada (Gap)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Alternatif Saat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enroll student langsung dari UI admin</w:t>
            </w:r>
          </w:p>
        </w:tc>
        <w:tc>
          <w:tcPr/>
          <w:p>
            <w:pPr>
              <w:pStyle w:val="Compact"/>
            </w:pPr>
            <w:r>
              <w:t xml:space="preserve">❌ Belum ada</w:t>
            </w:r>
          </w:p>
        </w:tc>
        <w:tc>
          <w:tcPr/>
          <w:p>
            <w:pPr>
              <w:pStyle w:val="Compact"/>
            </w:pPr>
            <w:r>
              <w:t xml:space="preserve">Gunakan Swagger API atau set kursus 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enroll (upload CSV murid)</w:t>
            </w:r>
          </w:p>
        </w:tc>
        <w:tc>
          <w:tcPr/>
          <w:p>
            <w:pPr>
              <w:pStyle w:val="Compact"/>
            </w:pPr>
            <w:r>
              <w:t xml:space="preserve">❌ Belum ada</w:t>
            </w:r>
          </w:p>
        </w:tc>
        <w:tc>
          <w:tcPr/>
          <w:p>
            <w:pPr>
              <w:pStyle w:val="Compact"/>
            </w:pPr>
            <w:r>
              <w:t xml:space="preserve">Enroll satu per satu via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 akses / voucher per bootcamp</w:t>
            </w:r>
          </w:p>
        </w:tc>
        <w:tc>
          <w:tcPr/>
          <w:p>
            <w:pPr>
              <w:pStyle w:val="Compact"/>
            </w:pPr>
            <w:r>
              <w:t xml:space="preserve">❌ Belum ada</w:t>
            </w:r>
          </w:p>
        </w:tc>
        <w:tc>
          <w:tcPr/>
          <w:p>
            <w:pPr>
              <w:pStyle w:val="Compact"/>
            </w:pPr>
            <w:r>
              <w:t xml:space="preserve">Gunakan coupon untuk diskon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progres per grup/batch</w:t>
            </w:r>
          </w:p>
        </w:tc>
        <w:tc>
          <w:tcPr/>
          <w:p>
            <w:pPr>
              <w:pStyle w:val="Compact"/>
            </w:pPr>
            <w:r>
              <w:t xml:space="preserve">❌ Belum ada</w:t>
            </w:r>
          </w:p>
        </w:tc>
        <w:tc>
          <w:tcPr/>
          <w:p>
            <w:pPr>
              <w:pStyle w:val="Compact"/>
            </w:pPr>
            <w:r>
              <w:t xml:space="preserve">Gunakan corporate dashboard instruktur</w:t>
            </w:r>
          </w:p>
        </w:tc>
      </w:tr>
    </w:tbl>
    <w:p>
      <w:pPr>
        <w:pStyle w:val="BlockText"/>
      </w:pPr>
      <w:r>
        <w:t xml:space="preserve">Fitur-fitur ini bisa dibangun sebagai fase berikutnya.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ms-marketing-site"/>
    <w:p>
      <w:pPr>
        <w:pStyle w:val="Heading2"/>
      </w:pPr>
      <w:r>
        <w:t xml:space="preserve">CMS Marketing Site</w:t>
      </w:r>
    </w:p>
    <w:p>
      <w:pPr>
        <w:pStyle w:val="FirstParagraph"/>
      </w:pPr>
      <w:r>
        <w:t xml:space="preserve">Marketing site</w:t>
      </w:r>
      <w:r>
        <w:t xml:space="preserve"> </w:t>
      </w:r>
      <w:r>
        <w:rPr>
          <w:b/>
          <w:bCs/>
        </w:rPr>
        <w:t xml:space="preserve">tidak menggunakan CMS</w:t>
      </w:r>
      <w:r>
        <w:t xml:space="preserve"> </w:t>
      </w:r>
      <w:r>
        <w:t xml:space="preserve">— kontennya hardcoded di komponen React.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File yang Diedit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(banner utama)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apps/marketing/src/components/marketing/hero.tsx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/ Kursus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apps/marketing/src/components/marketing/programs-grid.tsx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Testimoni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apps/marketing/src/components/marketing/testimonials.tsx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apps/marketing/src/components/marketing/faq.tsx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apps/marketing/src/components/marketing/stats-bar.tsx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 &amp; 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apps/marketing/src/components/marketing/navbar.tsx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apps/marketing/src/components/marketing/marketing-footer.tsx</w:t>
            </w:r>
          </w:p>
        </w:tc>
      </w:tr>
    </w:tbl>
    <w:p>
      <w:pPr>
        <w:pStyle w:val="BodyText"/>
      </w:pPr>
      <w:r>
        <w:t xml:space="preserve">Setelah edit file → jalankan</w:t>
      </w:r>
      <w:r>
        <w:t xml:space="preserve"> </w:t>
      </w:r>
      <w:r>
        <w:rPr>
          <w:rStyle w:val="VerbatimChar"/>
        </w:rPr>
        <w:t xml:space="preserve">npm run build --workspace @testcraft/marketing</w:t>
      </w:r>
      <w:r>
        <w:t xml:space="preserve"> </w:t>
      </w:r>
      <w:r>
        <w:t xml:space="preserve">→ restart server.</w:t>
      </w:r>
    </w:p>
    <w:p>
      <w:r>
        <w:pict>
          <v:rect style="width:0;height:1.5pt" o:hralign="center" o:hrstd="t" o:hr="t"/>
        </w:pict>
      </w:r>
    </w:p>
    <w:bookmarkEnd w:id="28"/>
    <w:bookmarkStart w:id="29" w:name="cara-mulai-cepat-fresh-install"/>
    <w:p>
      <w:pPr>
        <w:pStyle w:val="Heading2"/>
      </w:pPr>
      <w:r>
        <w:t xml:space="preserve">Cara Mulai Cepat (Fresh Install)</w:t>
      </w:r>
    </w:p>
    <w:p>
      <w:pPr>
        <w:pStyle w:val="SourceCode"/>
      </w:pPr>
      <w:r>
        <w:rPr>
          <w:rStyle w:val="CommentTok"/>
        </w:rPr>
        <w:t xml:space="preserve"># 1. Copy env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apps/api/.env.example apps/api/.env</w:t>
      </w:r>
      <w:r>
        <w:br/>
      </w:r>
      <w:r>
        <w:rPr>
          <w:rStyle w:val="CommentTok"/>
        </w:rPr>
        <w:t xml:space="preserve"># → Wajib isi: DATABASE_URL, JWT_SECRET, JWT_REFRESH_SECRET di apps/api/.env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Jalankan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Migrate &amp; seed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br/>
      </w:r>
      <w:r>
        <w:rPr>
          <w:rStyle w:val="CommentTok"/>
        </w:rPr>
        <w:t xml:space="preserve"># 5. Jalankan semua aplikasi (dev mode)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LMS    → http://localhost:3000</w:t>
      </w:r>
      <w:r>
        <w:br/>
      </w:r>
      <w:r>
        <w:rPr>
          <w:rStyle w:val="CommentTok"/>
        </w:rPr>
        <w:t xml:space="preserve"># Marketing → http://localhost:3001</w:t>
      </w:r>
      <w:r>
        <w:br/>
      </w:r>
      <w:r>
        <w:rPr>
          <w:rStyle w:val="CommentTok"/>
        </w:rPr>
        <w:t xml:space="preserve"># API    → http://localhost:4001</w:t>
      </w:r>
    </w:p>
    <w:p>
      <w:r>
        <w:pict>
          <v:rect style="width:0;height:1.5pt" o:hralign="center" o:hrstd="t" o:hr="t"/>
        </w:pict>
      </w:r>
    </w:p>
    <w:bookmarkEnd w:id="29"/>
    <w:bookmarkStart w:id="30" w:name="verifikasi-sertifikat-publik-tanpa-login"/>
    <w:p>
      <w:pPr>
        <w:pStyle w:val="Heading2"/>
      </w:pPr>
      <w:r>
        <w:t xml:space="preserve">Verifikasi Sertifikat (Publik, Tanpa Login)</w:t>
      </w:r>
    </w:p>
    <w:p>
      <w:pPr>
        <w:pStyle w:val="Compact"/>
        <w:numPr>
          <w:ilvl w:val="0"/>
          <w:numId w:val="1011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http://localhost:3000/verify</w:t>
      </w:r>
    </w:p>
    <w:p>
      <w:pPr>
        <w:pStyle w:val="Compact"/>
        <w:numPr>
          <w:ilvl w:val="0"/>
          <w:numId w:val="1011"/>
        </w:numPr>
      </w:pPr>
      <w:r>
        <w:t xml:space="preserve">Masukkan nomor sertifikat (format:</w:t>
      </w:r>
      <w:r>
        <w:t xml:space="preserve"> </w:t>
      </w:r>
      <w:r>
        <w:rPr>
          <w:rStyle w:val="VerbatimChar"/>
        </w:rPr>
        <w:t xml:space="preserve">TC-YYYY-XXXXX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→ tampil detail sertifikat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→ simpan sebagai file PDF</w:t>
      </w:r>
    </w:p>
    <w:p>
      <w:pPr>
        <w:pStyle w:val="FirstParagraph"/>
      </w:pPr>
      <w:r>
        <w:t xml:space="preserve">Contoh nomor valid untuk testing:</w:t>
      </w:r>
      <w:r>
        <w:t xml:space="preserve"> </w:t>
      </w:r>
      <w:r>
        <w:rPr>
          <w:rStyle w:val="VerbatimChar"/>
        </w:rPr>
        <w:t xml:space="preserve">TC-2026-08421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2026-09-09T03:34:03Z</dcterms:created>
  <dcterms:modified xsi:type="dcterms:W3CDTF">2026-09-09T03:34:03Z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