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64B7" w14:textId="77777777" w:rsidR="00495522" w:rsidRPr="00495522" w:rsidRDefault="00495522" w:rsidP="00495522">
      <w:pPr>
        <w:rPr>
          <w:sz w:val="28"/>
          <w:szCs w:val="28"/>
        </w:rPr>
      </w:pPr>
      <w:r w:rsidRPr="00495522">
        <w:rPr>
          <w:b/>
          <w:sz w:val="28"/>
          <w:szCs w:val="28"/>
        </w:rPr>
        <w:t xml:space="preserve">Jaya </w:t>
      </w:r>
      <w:proofErr w:type="spellStart"/>
      <w:r w:rsidRPr="00495522">
        <w:rPr>
          <w:b/>
          <w:sz w:val="28"/>
          <w:szCs w:val="28"/>
        </w:rPr>
        <w:t>Ancol</w:t>
      </w:r>
      <w:proofErr w:type="spellEnd"/>
      <w:r w:rsidRPr="00495522">
        <w:rPr>
          <w:b/>
          <w:sz w:val="28"/>
          <w:szCs w:val="28"/>
        </w:rPr>
        <w:t xml:space="preserve"> </w:t>
      </w:r>
      <w:proofErr w:type="spellStart"/>
      <w:r w:rsidRPr="00495522">
        <w:rPr>
          <w:b/>
          <w:sz w:val="28"/>
          <w:szCs w:val="28"/>
        </w:rPr>
        <w:t>Gandeng</w:t>
      </w:r>
      <w:proofErr w:type="spellEnd"/>
      <w:r w:rsidRPr="00495522">
        <w:rPr>
          <w:b/>
          <w:sz w:val="28"/>
          <w:szCs w:val="28"/>
        </w:rPr>
        <w:t xml:space="preserve"> Bank DKI dan </w:t>
      </w:r>
      <w:proofErr w:type="spellStart"/>
      <w:r w:rsidRPr="00495522">
        <w:rPr>
          <w:b/>
          <w:sz w:val="28"/>
          <w:szCs w:val="28"/>
        </w:rPr>
        <w:t>Jamkrida</w:t>
      </w:r>
      <w:proofErr w:type="spellEnd"/>
      <w:r w:rsidRPr="00495522">
        <w:rPr>
          <w:b/>
          <w:sz w:val="28"/>
          <w:szCs w:val="28"/>
        </w:rPr>
        <w:t xml:space="preserve"> Jakarta</w:t>
      </w:r>
      <w:r w:rsidRPr="00495522">
        <w:rPr>
          <w:sz w:val="28"/>
          <w:szCs w:val="28"/>
        </w:rPr>
        <w:t xml:space="preserve"> </w:t>
      </w:r>
    </w:p>
    <w:p w14:paraId="04BF8558" w14:textId="77777777" w:rsidR="00495522" w:rsidRPr="00495522" w:rsidRDefault="00495522" w:rsidP="00495522">
      <w:pPr>
        <w:rPr>
          <w:sz w:val="28"/>
          <w:szCs w:val="28"/>
        </w:rPr>
      </w:pPr>
    </w:p>
    <w:p w14:paraId="426B31AC" w14:textId="77777777" w:rsidR="00495522" w:rsidRPr="00495522" w:rsidRDefault="00495522" w:rsidP="00495522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PT Pembangunan Jaya </w:t>
      </w:r>
      <w:proofErr w:type="spellStart"/>
      <w:r w:rsidRPr="00495522">
        <w:rPr>
          <w:sz w:val="28"/>
          <w:szCs w:val="28"/>
        </w:rPr>
        <w:t>Ancol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Tbk</w:t>
      </w:r>
      <w:proofErr w:type="spellEnd"/>
      <w:r w:rsidRPr="00495522">
        <w:rPr>
          <w:sz w:val="28"/>
          <w:szCs w:val="28"/>
        </w:rPr>
        <w:t xml:space="preserve"> (Jaya </w:t>
      </w:r>
      <w:proofErr w:type="spellStart"/>
      <w:r w:rsidRPr="00495522">
        <w:rPr>
          <w:sz w:val="28"/>
          <w:szCs w:val="28"/>
        </w:rPr>
        <w:t>Ancol</w:t>
      </w:r>
      <w:proofErr w:type="spellEnd"/>
      <w:r w:rsidRPr="00495522">
        <w:rPr>
          <w:sz w:val="28"/>
          <w:szCs w:val="28"/>
        </w:rPr>
        <w:t xml:space="preserve">) </w:t>
      </w:r>
      <w:proofErr w:type="spellStart"/>
      <w:r w:rsidRPr="00495522">
        <w:rPr>
          <w:sz w:val="28"/>
          <w:szCs w:val="28"/>
        </w:rPr>
        <w:t>sebagai</w:t>
      </w:r>
      <w:proofErr w:type="spellEnd"/>
      <w:r w:rsidRPr="00495522">
        <w:rPr>
          <w:sz w:val="28"/>
          <w:szCs w:val="28"/>
        </w:rPr>
        <w:t xml:space="preserve"> Badan Usaha </w:t>
      </w:r>
      <w:proofErr w:type="spellStart"/>
      <w:r w:rsidRPr="00495522">
        <w:rPr>
          <w:sz w:val="28"/>
          <w:szCs w:val="28"/>
        </w:rPr>
        <w:t>Milik</w:t>
      </w:r>
      <w:proofErr w:type="spellEnd"/>
      <w:r w:rsidRPr="00495522">
        <w:rPr>
          <w:sz w:val="28"/>
          <w:szCs w:val="28"/>
        </w:rPr>
        <w:t xml:space="preserve"> Daerah (BUMD) di </w:t>
      </w:r>
      <w:proofErr w:type="spellStart"/>
      <w:r w:rsidRPr="00495522">
        <w:rPr>
          <w:sz w:val="28"/>
          <w:szCs w:val="28"/>
        </w:rPr>
        <w:t>Provinsi</w:t>
      </w:r>
      <w:proofErr w:type="spellEnd"/>
      <w:r w:rsidRPr="00495522">
        <w:rPr>
          <w:sz w:val="28"/>
          <w:szCs w:val="28"/>
        </w:rPr>
        <w:t xml:space="preserve"> DKI Jakarta yang </w:t>
      </w:r>
      <w:proofErr w:type="spellStart"/>
      <w:r w:rsidRPr="00495522">
        <w:rPr>
          <w:sz w:val="28"/>
          <w:szCs w:val="28"/>
        </w:rPr>
        <w:t>bergerak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dalam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bidang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rekreasi</w:t>
      </w:r>
      <w:proofErr w:type="spellEnd"/>
      <w:r w:rsidRPr="00495522">
        <w:rPr>
          <w:sz w:val="28"/>
          <w:szCs w:val="28"/>
        </w:rPr>
        <w:t xml:space="preserve">, </w:t>
      </w:r>
      <w:proofErr w:type="spellStart"/>
      <w:r w:rsidRPr="00495522">
        <w:rPr>
          <w:sz w:val="28"/>
          <w:szCs w:val="28"/>
        </w:rPr>
        <w:t>resor</w:t>
      </w:r>
      <w:proofErr w:type="spellEnd"/>
      <w:r w:rsidRPr="00495522">
        <w:rPr>
          <w:sz w:val="28"/>
          <w:szCs w:val="28"/>
        </w:rPr>
        <w:t xml:space="preserve"> dan </w:t>
      </w:r>
      <w:proofErr w:type="spellStart"/>
      <w:r w:rsidRPr="00495522">
        <w:rPr>
          <w:sz w:val="28"/>
          <w:szCs w:val="28"/>
        </w:rPr>
        <w:t>properti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mendukung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pengembangan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usaha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mikro</w:t>
      </w:r>
      <w:proofErr w:type="spellEnd"/>
      <w:r w:rsidRPr="00495522">
        <w:rPr>
          <w:sz w:val="28"/>
          <w:szCs w:val="28"/>
        </w:rPr>
        <w:t xml:space="preserve">, </w:t>
      </w:r>
      <w:proofErr w:type="spellStart"/>
      <w:r w:rsidRPr="00495522">
        <w:rPr>
          <w:sz w:val="28"/>
          <w:szCs w:val="28"/>
        </w:rPr>
        <w:t>kecil</w:t>
      </w:r>
      <w:proofErr w:type="spellEnd"/>
      <w:r w:rsidRPr="00495522">
        <w:rPr>
          <w:sz w:val="28"/>
          <w:szCs w:val="28"/>
        </w:rPr>
        <w:t xml:space="preserve">, </w:t>
      </w:r>
      <w:proofErr w:type="spellStart"/>
      <w:r w:rsidRPr="00495522">
        <w:rPr>
          <w:sz w:val="28"/>
          <w:szCs w:val="28"/>
        </w:rPr>
        <w:t>menengah</w:t>
      </w:r>
      <w:proofErr w:type="spellEnd"/>
      <w:r w:rsidRPr="00495522">
        <w:rPr>
          <w:sz w:val="28"/>
          <w:szCs w:val="28"/>
        </w:rPr>
        <w:t xml:space="preserve"> dan </w:t>
      </w:r>
      <w:proofErr w:type="spellStart"/>
      <w:r w:rsidRPr="00495522">
        <w:rPr>
          <w:sz w:val="28"/>
          <w:szCs w:val="28"/>
        </w:rPr>
        <w:t>koperasi</w:t>
      </w:r>
      <w:proofErr w:type="spellEnd"/>
      <w:r w:rsidRPr="00495522">
        <w:rPr>
          <w:sz w:val="28"/>
          <w:szCs w:val="28"/>
        </w:rPr>
        <w:t xml:space="preserve">. </w:t>
      </w:r>
    </w:p>
    <w:p w14:paraId="0C99966E" w14:textId="77777777" w:rsidR="00495522" w:rsidRPr="00495522" w:rsidRDefault="00495522" w:rsidP="00495522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Salah </w:t>
      </w:r>
      <w:proofErr w:type="spellStart"/>
      <w:r w:rsidRPr="00495522">
        <w:rPr>
          <w:sz w:val="28"/>
          <w:szCs w:val="28"/>
        </w:rPr>
        <w:t>satu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dukungan</w:t>
      </w:r>
      <w:proofErr w:type="spellEnd"/>
      <w:r w:rsidRPr="00495522">
        <w:rPr>
          <w:sz w:val="28"/>
          <w:szCs w:val="28"/>
        </w:rPr>
        <w:t xml:space="preserve"> PJA </w:t>
      </w:r>
      <w:proofErr w:type="spellStart"/>
      <w:r w:rsidRPr="00495522">
        <w:rPr>
          <w:sz w:val="28"/>
          <w:szCs w:val="28"/>
        </w:rPr>
        <w:t>kepada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Koperasi</w:t>
      </w:r>
      <w:proofErr w:type="spellEnd"/>
      <w:r w:rsidRPr="00495522">
        <w:rPr>
          <w:sz w:val="28"/>
          <w:szCs w:val="28"/>
        </w:rPr>
        <w:t xml:space="preserve"> dan UMKM </w:t>
      </w:r>
      <w:proofErr w:type="spellStart"/>
      <w:r w:rsidRPr="00495522">
        <w:rPr>
          <w:sz w:val="28"/>
          <w:szCs w:val="28"/>
        </w:rPr>
        <w:t>adalah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dalam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pengadaan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barang</w:t>
      </w:r>
      <w:proofErr w:type="spellEnd"/>
      <w:r w:rsidRPr="00495522">
        <w:rPr>
          <w:sz w:val="28"/>
          <w:szCs w:val="28"/>
        </w:rPr>
        <w:t xml:space="preserve"> dan </w:t>
      </w:r>
      <w:proofErr w:type="spellStart"/>
      <w:r w:rsidRPr="00495522">
        <w:rPr>
          <w:sz w:val="28"/>
          <w:szCs w:val="28"/>
        </w:rPr>
        <w:t>jasa</w:t>
      </w:r>
      <w:proofErr w:type="spellEnd"/>
      <w:r w:rsidRPr="00495522">
        <w:rPr>
          <w:sz w:val="28"/>
          <w:szCs w:val="28"/>
        </w:rPr>
        <w:t xml:space="preserve"> yang </w:t>
      </w:r>
      <w:proofErr w:type="spellStart"/>
      <w:r w:rsidRPr="00495522">
        <w:rPr>
          <w:sz w:val="28"/>
          <w:szCs w:val="28"/>
        </w:rPr>
        <w:t>diperlukan</w:t>
      </w:r>
      <w:proofErr w:type="spellEnd"/>
      <w:r w:rsidRPr="00495522">
        <w:rPr>
          <w:sz w:val="28"/>
          <w:szCs w:val="28"/>
        </w:rPr>
        <w:t xml:space="preserve"> di </w:t>
      </w:r>
      <w:proofErr w:type="spellStart"/>
      <w:r w:rsidRPr="00495522">
        <w:rPr>
          <w:sz w:val="28"/>
          <w:szCs w:val="28"/>
        </w:rPr>
        <w:t>lingkungan</w:t>
      </w:r>
      <w:proofErr w:type="spellEnd"/>
      <w:r w:rsidRPr="00495522">
        <w:rPr>
          <w:sz w:val="28"/>
          <w:szCs w:val="28"/>
        </w:rPr>
        <w:t xml:space="preserve"> PJA. Di </w:t>
      </w:r>
      <w:proofErr w:type="spellStart"/>
      <w:r w:rsidRPr="00495522">
        <w:rPr>
          <w:sz w:val="28"/>
          <w:szCs w:val="28"/>
        </w:rPr>
        <w:t>akhir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tahun</w:t>
      </w:r>
      <w:proofErr w:type="spellEnd"/>
      <w:r w:rsidRPr="00495522">
        <w:rPr>
          <w:sz w:val="28"/>
          <w:szCs w:val="28"/>
        </w:rPr>
        <w:t xml:space="preserve"> 2018, </w:t>
      </w:r>
      <w:proofErr w:type="spellStart"/>
      <w:r w:rsidRPr="00495522">
        <w:rPr>
          <w:sz w:val="28"/>
          <w:szCs w:val="28"/>
        </w:rPr>
        <w:t>telah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terdaftar</w:t>
      </w:r>
      <w:proofErr w:type="spellEnd"/>
      <w:r w:rsidRPr="00495522">
        <w:rPr>
          <w:sz w:val="28"/>
          <w:szCs w:val="28"/>
        </w:rPr>
        <w:t xml:space="preserve"> 4,763 vendor dan 1,445 vendor di </w:t>
      </w:r>
      <w:proofErr w:type="spellStart"/>
      <w:r w:rsidRPr="00495522">
        <w:rPr>
          <w:sz w:val="28"/>
          <w:szCs w:val="28"/>
        </w:rPr>
        <w:t>antaranya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adalah</w:t>
      </w:r>
      <w:proofErr w:type="spellEnd"/>
      <w:r w:rsidRPr="00495522">
        <w:rPr>
          <w:sz w:val="28"/>
          <w:szCs w:val="28"/>
        </w:rPr>
        <w:t xml:space="preserve"> yang </w:t>
      </w:r>
      <w:proofErr w:type="spellStart"/>
      <w:r w:rsidRPr="00495522">
        <w:rPr>
          <w:sz w:val="28"/>
          <w:szCs w:val="28"/>
        </w:rPr>
        <w:t>aktif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bekerjasama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dengan</w:t>
      </w:r>
      <w:proofErr w:type="spellEnd"/>
      <w:r w:rsidRPr="00495522">
        <w:rPr>
          <w:sz w:val="28"/>
          <w:szCs w:val="28"/>
        </w:rPr>
        <w:t xml:space="preserve"> Jaya </w:t>
      </w:r>
      <w:proofErr w:type="spellStart"/>
      <w:r w:rsidRPr="00495522">
        <w:rPr>
          <w:sz w:val="28"/>
          <w:szCs w:val="28"/>
        </w:rPr>
        <w:t>Ancol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untuk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pengadaan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barang</w:t>
      </w:r>
      <w:proofErr w:type="spellEnd"/>
      <w:r w:rsidRPr="00495522">
        <w:rPr>
          <w:sz w:val="28"/>
          <w:szCs w:val="28"/>
        </w:rPr>
        <w:t xml:space="preserve"> dan </w:t>
      </w:r>
      <w:proofErr w:type="spellStart"/>
      <w:r w:rsidRPr="00495522">
        <w:rPr>
          <w:sz w:val="28"/>
          <w:szCs w:val="28"/>
        </w:rPr>
        <w:t>jasa</w:t>
      </w:r>
      <w:proofErr w:type="spellEnd"/>
      <w:r w:rsidRPr="00495522">
        <w:rPr>
          <w:sz w:val="28"/>
          <w:szCs w:val="28"/>
        </w:rPr>
        <w:t>.</w:t>
      </w:r>
    </w:p>
    <w:p w14:paraId="43D18D6C" w14:textId="77777777" w:rsidR="00495522" w:rsidRDefault="00495522" w:rsidP="00495522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UMKM dan </w:t>
      </w:r>
      <w:proofErr w:type="spellStart"/>
      <w:r w:rsidRPr="00495522">
        <w:rPr>
          <w:sz w:val="28"/>
          <w:szCs w:val="28"/>
        </w:rPr>
        <w:t>koperasi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perlu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dukungan</w:t>
      </w:r>
      <w:proofErr w:type="spellEnd"/>
      <w:r w:rsidRPr="00495522">
        <w:rPr>
          <w:sz w:val="28"/>
          <w:szCs w:val="28"/>
        </w:rPr>
        <w:t xml:space="preserve"> modal dan </w:t>
      </w:r>
      <w:proofErr w:type="spellStart"/>
      <w:r w:rsidRPr="00495522">
        <w:rPr>
          <w:sz w:val="28"/>
          <w:szCs w:val="28"/>
        </w:rPr>
        <w:t>jaminan</w:t>
      </w:r>
      <w:proofErr w:type="spellEnd"/>
      <w:r w:rsidRPr="00495522">
        <w:rPr>
          <w:sz w:val="28"/>
          <w:szCs w:val="28"/>
        </w:rPr>
        <w:t xml:space="preserve"> agar </w:t>
      </w:r>
      <w:proofErr w:type="spellStart"/>
      <w:r w:rsidRPr="00495522">
        <w:rPr>
          <w:sz w:val="28"/>
          <w:szCs w:val="28"/>
        </w:rPr>
        <w:t>usaha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mereka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dapat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berkembang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lebih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pesat</w:t>
      </w:r>
      <w:proofErr w:type="spellEnd"/>
      <w:r w:rsidRPr="00495522">
        <w:rPr>
          <w:sz w:val="28"/>
          <w:szCs w:val="28"/>
        </w:rPr>
        <w:t xml:space="preserve"> dan </w:t>
      </w:r>
      <w:proofErr w:type="spellStart"/>
      <w:r w:rsidRPr="00495522">
        <w:rPr>
          <w:sz w:val="28"/>
          <w:szCs w:val="28"/>
        </w:rPr>
        <w:t>lancar</w:t>
      </w:r>
      <w:proofErr w:type="spellEnd"/>
      <w:r w:rsidRPr="00495522">
        <w:rPr>
          <w:sz w:val="28"/>
          <w:szCs w:val="28"/>
        </w:rPr>
        <w:t xml:space="preserve">.  </w:t>
      </w:r>
      <w:proofErr w:type="spellStart"/>
      <w:r w:rsidRPr="00495522">
        <w:rPr>
          <w:sz w:val="28"/>
          <w:szCs w:val="28"/>
        </w:rPr>
        <w:t>Mewujudkan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upaya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tersebut</w:t>
      </w:r>
      <w:proofErr w:type="spellEnd"/>
      <w:r w:rsidRPr="00495522">
        <w:rPr>
          <w:sz w:val="28"/>
          <w:szCs w:val="28"/>
        </w:rPr>
        <w:t xml:space="preserve">, Jaya </w:t>
      </w:r>
      <w:proofErr w:type="spellStart"/>
      <w:r w:rsidRPr="00495522">
        <w:rPr>
          <w:sz w:val="28"/>
          <w:szCs w:val="28"/>
        </w:rPr>
        <w:t>Ancol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mengajak</w:t>
      </w:r>
      <w:proofErr w:type="spellEnd"/>
      <w:r w:rsidRPr="00495522">
        <w:rPr>
          <w:sz w:val="28"/>
          <w:szCs w:val="28"/>
        </w:rPr>
        <w:t xml:space="preserve"> 2 BUMD di </w:t>
      </w:r>
      <w:proofErr w:type="spellStart"/>
      <w:r w:rsidRPr="00495522">
        <w:rPr>
          <w:sz w:val="28"/>
          <w:szCs w:val="28"/>
        </w:rPr>
        <w:t>lingkungan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Pemprov</w:t>
      </w:r>
      <w:proofErr w:type="spellEnd"/>
      <w:r w:rsidRPr="00495522">
        <w:rPr>
          <w:sz w:val="28"/>
          <w:szCs w:val="28"/>
        </w:rPr>
        <w:t xml:space="preserve">. DKI Jakarta. </w:t>
      </w:r>
    </w:p>
    <w:p w14:paraId="7DF4DD1D" w14:textId="1FBD7F83" w:rsidR="00495522" w:rsidRPr="00495522" w:rsidRDefault="00495522" w:rsidP="00495522">
      <w:pPr>
        <w:rPr>
          <w:sz w:val="28"/>
          <w:szCs w:val="28"/>
        </w:rPr>
      </w:pPr>
      <w:proofErr w:type="spellStart"/>
      <w:r w:rsidRPr="00495522">
        <w:rPr>
          <w:sz w:val="28"/>
          <w:szCs w:val="28"/>
        </w:rPr>
        <w:t>Penandatangan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kerja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sama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pertama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dengan</w:t>
      </w:r>
      <w:proofErr w:type="spellEnd"/>
      <w:r w:rsidRPr="00495522">
        <w:rPr>
          <w:sz w:val="28"/>
          <w:szCs w:val="28"/>
        </w:rPr>
        <w:t xml:space="preserve"> PT Bank DKI </w:t>
      </w:r>
      <w:proofErr w:type="spellStart"/>
      <w:r w:rsidRPr="00495522">
        <w:rPr>
          <w:sz w:val="28"/>
          <w:szCs w:val="28"/>
        </w:rPr>
        <w:t>tanggal</w:t>
      </w:r>
      <w:proofErr w:type="spellEnd"/>
      <w:r w:rsidRPr="00495522">
        <w:rPr>
          <w:sz w:val="28"/>
          <w:szCs w:val="28"/>
        </w:rPr>
        <w:t xml:space="preserve"> 8 </w:t>
      </w:r>
      <w:proofErr w:type="spellStart"/>
      <w:r w:rsidRPr="00495522">
        <w:rPr>
          <w:sz w:val="28"/>
          <w:szCs w:val="28"/>
        </w:rPr>
        <w:t>Januari</w:t>
      </w:r>
      <w:proofErr w:type="spellEnd"/>
      <w:r w:rsidRPr="00495522">
        <w:rPr>
          <w:sz w:val="28"/>
          <w:szCs w:val="28"/>
        </w:rPr>
        <w:t xml:space="preserve"> 2019 </w:t>
      </w:r>
      <w:proofErr w:type="spellStart"/>
      <w:r w:rsidRPr="00495522">
        <w:rPr>
          <w:sz w:val="28"/>
          <w:szCs w:val="28"/>
        </w:rPr>
        <w:t>kemudian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proofErr w:type="gramStart"/>
      <w:r w:rsidRPr="00495522">
        <w:rPr>
          <w:sz w:val="28"/>
          <w:szCs w:val="28"/>
        </w:rPr>
        <w:t>dengan</w:t>
      </w:r>
      <w:proofErr w:type="spellEnd"/>
      <w:r w:rsidRPr="00495522">
        <w:rPr>
          <w:sz w:val="28"/>
          <w:szCs w:val="28"/>
        </w:rPr>
        <w:t xml:space="preserve">  PT</w:t>
      </w:r>
      <w:proofErr w:type="gram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Jamkrida</w:t>
      </w:r>
      <w:proofErr w:type="spellEnd"/>
      <w:r w:rsidRPr="00495522">
        <w:rPr>
          <w:sz w:val="28"/>
          <w:szCs w:val="28"/>
        </w:rPr>
        <w:t xml:space="preserve"> Jakarta  </w:t>
      </w:r>
      <w:proofErr w:type="spellStart"/>
      <w:r w:rsidRPr="00495522">
        <w:rPr>
          <w:sz w:val="28"/>
          <w:szCs w:val="28"/>
        </w:rPr>
        <w:t>tanggal</w:t>
      </w:r>
      <w:proofErr w:type="spellEnd"/>
      <w:r w:rsidRPr="00495522">
        <w:rPr>
          <w:sz w:val="28"/>
          <w:szCs w:val="28"/>
        </w:rPr>
        <w:t xml:space="preserve"> 14 </w:t>
      </w:r>
      <w:proofErr w:type="spellStart"/>
      <w:r w:rsidRPr="00495522">
        <w:rPr>
          <w:sz w:val="28"/>
          <w:szCs w:val="28"/>
        </w:rPr>
        <w:t>Januari</w:t>
      </w:r>
      <w:proofErr w:type="spellEnd"/>
      <w:r w:rsidRPr="00495522">
        <w:rPr>
          <w:sz w:val="28"/>
          <w:szCs w:val="28"/>
        </w:rPr>
        <w:t xml:space="preserve"> 2019. </w:t>
      </w:r>
      <w:proofErr w:type="spellStart"/>
      <w:r w:rsidRPr="00495522">
        <w:rPr>
          <w:sz w:val="28"/>
          <w:szCs w:val="28"/>
        </w:rPr>
        <w:t>Keduanya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dilakukan</w:t>
      </w:r>
      <w:proofErr w:type="spellEnd"/>
      <w:r w:rsidRPr="00495522">
        <w:rPr>
          <w:sz w:val="28"/>
          <w:szCs w:val="28"/>
        </w:rPr>
        <w:t xml:space="preserve"> di Gedung </w:t>
      </w:r>
      <w:proofErr w:type="spellStart"/>
      <w:r w:rsidRPr="00495522">
        <w:rPr>
          <w:sz w:val="28"/>
          <w:szCs w:val="28"/>
        </w:rPr>
        <w:t>Ecovention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Ancol</w:t>
      </w:r>
      <w:proofErr w:type="spellEnd"/>
      <w:r w:rsidRPr="00495522">
        <w:rPr>
          <w:sz w:val="28"/>
          <w:szCs w:val="28"/>
        </w:rPr>
        <w:t>.</w:t>
      </w:r>
    </w:p>
    <w:p w14:paraId="6903420F" w14:textId="77777777" w:rsidR="00495522" w:rsidRDefault="00495522" w:rsidP="00495522">
      <w:pPr>
        <w:rPr>
          <w:sz w:val="28"/>
          <w:szCs w:val="28"/>
        </w:rPr>
      </w:pPr>
      <w:r w:rsidRPr="00495522">
        <w:rPr>
          <w:sz w:val="28"/>
          <w:szCs w:val="28"/>
        </w:rPr>
        <w:t xml:space="preserve">PT Bank DKI </w:t>
      </w:r>
      <w:proofErr w:type="spellStart"/>
      <w:r w:rsidRPr="00495522">
        <w:rPr>
          <w:sz w:val="28"/>
          <w:szCs w:val="28"/>
        </w:rPr>
        <w:t>dapat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mendukung</w:t>
      </w:r>
      <w:proofErr w:type="spellEnd"/>
      <w:r w:rsidRPr="00495522">
        <w:rPr>
          <w:sz w:val="28"/>
          <w:szCs w:val="28"/>
        </w:rPr>
        <w:t xml:space="preserve"> UMKM dan </w:t>
      </w:r>
      <w:proofErr w:type="spellStart"/>
      <w:r w:rsidRPr="00495522">
        <w:rPr>
          <w:sz w:val="28"/>
          <w:szCs w:val="28"/>
        </w:rPr>
        <w:t>Koperasi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dalam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bentuk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pemberian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referensi</w:t>
      </w:r>
      <w:proofErr w:type="spellEnd"/>
      <w:r w:rsidRPr="00495522">
        <w:rPr>
          <w:sz w:val="28"/>
          <w:szCs w:val="28"/>
        </w:rPr>
        <w:t xml:space="preserve"> bank, </w:t>
      </w:r>
      <w:proofErr w:type="spellStart"/>
      <w:r w:rsidRPr="00495522">
        <w:rPr>
          <w:sz w:val="28"/>
          <w:szCs w:val="28"/>
        </w:rPr>
        <w:t>garansi</w:t>
      </w:r>
      <w:proofErr w:type="spellEnd"/>
      <w:r w:rsidRPr="00495522">
        <w:rPr>
          <w:sz w:val="28"/>
          <w:szCs w:val="28"/>
        </w:rPr>
        <w:t xml:space="preserve"> </w:t>
      </w:r>
      <w:proofErr w:type="gramStart"/>
      <w:r w:rsidRPr="00495522">
        <w:rPr>
          <w:sz w:val="28"/>
          <w:szCs w:val="28"/>
        </w:rPr>
        <w:t>bank  dan</w:t>
      </w:r>
      <w:proofErr w:type="gram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kredit</w:t>
      </w:r>
      <w:proofErr w:type="spellEnd"/>
      <w:r w:rsidRPr="00495522">
        <w:rPr>
          <w:sz w:val="28"/>
          <w:szCs w:val="28"/>
        </w:rPr>
        <w:t xml:space="preserve"> modal </w:t>
      </w:r>
      <w:proofErr w:type="spellStart"/>
      <w:r w:rsidRPr="00495522">
        <w:rPr>
          <w:sz w:val="28"/>
          <w:szCs w:val="28"/>
        </w:rPr>
        <w:t>kerja</w:t>
      </w:r>
      <w:proofErr w:type="spellEnd"/>
      <w:r w:rsidRPr="00495522">
        <w:rPr>
          <w:sz w:val="28"/>
          <w:szCs w:val="28"/>
        </w:rPr>
        <w:t xml:space="preserve">. </w:t>
      </w:r>
      <w:proofErr w:type="spellStart"/>
      <w:r w:rsidRPr="00495522">
        <w:rPr>
          <w:sz w:val="28"/>
          <w:szCs w:val="28"/>
        </w:rPr>
        <w:t>Sedangkan</w:t>
      </w:r>
      <w:proofErr w:type="spellEnd"/>
      <w:r w:rsidRPr="00495522">
        <w:rPr>
          <w:sz w:val="28"/>
          <w:szCs w:val="28"/>
        </w:rPr>
        <w:t xml:space="preserve"> PT </w:t>
      </w:r>
      <w:proofErr w:type="spellStart"/>
      <w:r w:rsidRPr="00495522">
        <w:rPr>
          <w:sz w:val="28"/>
          <w:szCs w:val="28"/>
        </w:rPr>
        <w:t>Jamkrida</w:t>
      </w:r>
      <w:proofErr w:type="spellEnd"/>
      <w:r w:rsidRPr="00495522">
        <w:rPr>
          <w:sz w:val="28"/>
          <w:szCs w:val="28"/>
        </w:rPr>
        <w:t xml:space="preserve"> Jakarta </w:t>
      </w:r>
      <w:proofErr w:type="spellStart"/>
      <w:r w:rsidRPr="00495522">
        <w:rPr>
          <w:sz w:val="28"/>
          <w:szCs w:val="28"/>
        </w:rPr>
        <w:t>akan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medukung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terbitnya</w:t>
      </w:r>
      <w:proofErr w:type="spellEnd"/>
      <w:r w:rsidRPr="00495522">
        <w:rPr>
          <w:sz w:val="28"/>
          <w:szCs w:val="28"/>
        </w:rPr>
        <w:t xml:space="preserve"> Surety B</w:t>
      </w:r>
      <w:bookmarkStart w:id="0" w:name="_GoBack"/>
      <w:bookmarkEnd w:id="0"/>
      <w:r w:rsidRPr="00495522">
        <w:rPr>
          <w:sz w:val="28"/>
          <w:szCs w:val="28"/>
        </w:rPr>
        <w:t xml:space="preserve">ond.  </w:t>
      </w:r>
    </w:p>
    <w:p w14:paraId="1027C17C" w14:textId="592B30FD" w:rsidR="00495522" w:rsidRPr="00495522" w:rsidRDefault="00495522" w:rsidP="00495522">
      <w:pPr>
        <w:rPr>
          <w:sz w:val="28"/>
          <w:szCs w:val="28"/>
        </w:rPr>
      </w:pPr>
      <w:proofErr w:type="spellStart"/>
      <w:r w:rsidRPr="00495522">
        <w:rPr>
          <w:sz w:val="28"/>
          <w:szCs w:val="28"/>
        </w:rPr>
        <w:t>Dukungan</w:t>
      </w:r>
      <w:proofErr w:type="spellEnd"/>
      <w:r w:rsidRPr="00495522">
        <w:rPr>
          <w:sz w:val="28"/>
          <w:szCs w:val="28"/>
        </w:rPr>
        <w:t xml:space="preserve"> yang </w:t>
      </w:r>
      <w:proofErr w:type="spellStart"/>
      <w:r w:rsidRPr="00495522">
        <w:rPr>
          <w:sz w:val="28"/>
          <w:szCs w:val="28"/>
        </w:rPr>
        <w:t>diberikan</w:t>
      </w:r>
      <w:proofErr w:type="spellEnd"/>
      <w:r w:rsidRPr="00495522">
        <w:rPr>
          <w:sz w:val="28"/>
          <w:szCs w:val="28"/>
        </w:rPr>
        <w:t xml:space="preserve"> PT Bank DKI dan PT </w:t>
      </w:r>
      <w:proofErr w:type="spellStart"/>
      <w:r w:rsidRPr="00495522">
        <w:rPr>
          <w:sz w:val="28"/>
          <w:szCs w:val="28"/>
        </w:rPr>
        <w:t>Jamkrida</w:t>
      </w:r>
      <w:proofErr w:type="spellEnd"/>
      <w:r w:rsidRPr="00495522">
        <w:rPr>
          <w:sz w:val="28"/>
          <w:szCs w:val="28"/>
        </w:rPr>
        <w:t xml:space="preserve"> Jakarta </w:t>
      </w:r>
      <w:proofErr w:type="spellStart"/>
      <w:r w:rsidRPr="00495522">
        <w:rPr>
          <w:sz w:val="28"/>
          <w:szCs w:val="28"/>
        </w:rPr>
        <w:t>akan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membantu</w:t>
      </w:r>
      <w:proofErr w:type="spellEnd"/>
      <w:r w:rsidRPr="00495522">
        <w:rPr>
          <w:sz w:val="28"/>
          <w:szCs w:val="28"/>
        </w:rPr>
        <w:t xml:space="preserve"> UMKM dan </w:t>
      </w:r>
      <w:proofErr w:type="spellStart"/>
      <w:r w:rsidRPr="00495522">
        <w:rPr>
          <w:sz w:val="28"/>
          <w:szCs w:val="28"/>
        </w:rPr>
        <w:t>Koperasi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sebagai</w:t>
      </w:r>
      <w:proofErr w:type="spellEnd"/>
      <w:r w:rsidRPr="00495522">
        <w:rPr>
          <w:sz w:val="28"/>
          <w:szCs w:val="28"/>
        </w:rPr>
        <w:t xml:space="preserve"> vendor PJA </w:t>
      </w:r>
      <w:proofErr w:type="spellStart"/>
      <w:r w:rsidRPr="00495522">
        <w:rPr>
          <w:sz w:val="28"/>
          <w:szCs w:val="28"/>
        </w:rPr>
        <w:t>untuk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memberikan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kinerja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terbaik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dalam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pengadaan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barang</w:t>
      </w:r>
      <w:proofErr w:type="spellEnd"/>
      <w:r w:rsidRPr="00495522">
        <w:rPr>
          <w:sz w:val="28"/>
          <w:szCs w:val="28"/>
        </w:rPr>
        <w:t xml:space="preserve"> dan </w:t>
      </w:r>
      <w:proofErr w:type="spellStart"/>
      <w:r w:rsidRPr="00495522">
        <w:rPr>
          <w:sz w:val="28"/>
          <w:szCs w:val="28"/>
        </w:rPr>
        <w:t>jasa</w:t>
      </w:r>
      <w:proofErr w:type="spellEnd"/>
      <w:r w:rsidRPr="00495522">
        <w:rPr>
          <w:sz w:val="28"/>
          <w:szCs w:val="28"/>
        </w:rPr>
        <w:t xml:space="preserve"> di </w:t>
      </w:r>
      <w:proofErr w:type="spellStart"/>
      <w:r w:rsidRPr="00495522">
        <w:rPr>
          <w:sz w:val="28"/>
          <w:szCs w:val="28"/>
        </w:rPr>
        <w:t>lingkungan</w:t>
      </w:r>
      <w:proofErr w:type="spellEnd"/>
      <w:r w:rsidRPr="00495522">
        <w:rPr>
          <w:sz w:val="28"/>
          <w:szCs w:val="28"/>
        </w:rPr>
        <w:t xml:space="preserve"> PJA.</w:t>
      </w:r>
    </w:p>
    <w:p w14:paraId="360F2FF2" w14:textId="6FC47DEC" w:rsidR="00495522" w:rsidRPr="00495522" w:rsidRDefault="00495522" w:rsidP="00495522">
      <w:pPr>
        <w:rPr>
          <w:sz w:val="28"/>
          <w:szCs w:val="28"/>
        </w:rPr>
      </w:pPr>
      <w:r w:rsidRPr="00495522">
        <w:rPr>
          <w:sz w:val="28"/>
          <w:szCs w:val="28"/>
        </w:rPr>
        <w:t>“</w:t>
      </w:r>
      <w:proofErr w:type="spellStart"/>
      <w:r w:rsidRPr="00495522">
        <w:rPr>
          <w:sz w:val="28"/>
          <w:szCs w:val="28"/>
        </w:rPr>
        <w:t>Melalui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sinergi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antar</w:t>
      </w:r>
      <w:proofErr w:type="spellEnd"/>
      <w:r w:rsidRPr="00495522">
        <w:rPr>
          <w:sz w:val="28"/>
          <w:szCs w:val="28"/>
        </w:rPr>
        <w:t xml:space="preserve"> BUMD DKI Jakarta </w:t>
      </w:r>
      <w:proofErr w:type="spellStart"/>
      <w:r w:rsidRPr="00495522">
        <w:rPr>
          <w:sz w:val="28"/>
          <w:szCs w:val="28"/>
        </w:rPr>
        <w:t>ini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diharapkan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memberikan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manfaat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kepada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masyarakat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lebih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luas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proofErr w:type="gramStart"/>
      <w:r w:rsidRPr="00495522">
        <w:rPr>
          <w:sz w:val="28"/>
          <w:szCs w:val="28"/>
        </w:rPr>
        <w:t>khususnya</w:t>
      </w:r>
      <w:proofErr w:type="spellEnd"/>
      <w:r w:rsidRPr="00495522">
        <w:rPr>
          <w:sz w:val="28"/>
          <w:szCs w:val="28"/>
        </w:rPr>
        <w:t xml:space="preserve">  vendor</w:t>
      </w:r>
      <w:proofErr w:type="gramEnd"/>
      <w:r w:rsidRPr="00495522">
        <w:rPr>
          <w:sz w:val="28"/>
          <w:szCs w:val="28"/>
        </w:rPr>
        <w:t xml:space="preserve"> yang </w:t>
      </w:r>
      <w:proofErr w:type="spellStart"/>
      <w:r w:rsidRPr="00495522">
        <w:rPr>
          <w:sz w:val="28"/>
          <w:szCs w:val="28"/>
        </w:rPr>
        <w:t>ingin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bekerjasama</w:t>
      </w:r>
      <w:proofErr w:type="spellEnd"/>
      <w:r w:rsidRPr="00495522">
        <w:rPr>
          <w:sz w:val="28"/>
          <w:szCs w:val="28"/>
        </w:rPr>
        <w:t xml:space="preserve"> dan </w:t>
      </w:r>
      <w:proofErr w:type="spellStart"/>
      <w:r w:rsidRPr="00495522">
        <w:rPr>
          <w:sz w:val="28"/>
          <w:szCs w:val="28"/>
        </w:rPr>
        <w:t>berkarya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untuk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membangun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Ancol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menjadi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lebih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baik</w:t>
      </w:r>
      <w:proofErr w:type="spellEnd"/>
      <w:r w:rsidRPr="00495522">
        <w:rPr>
          <w:sz w:val="28"/>
          <w:szCs w:val="28"/>
        </w:rPr>
        <w:t xml:space="preserve">,” </w:t>
      </w:r>
      <w:proofErr w:type="spellStart"/>
      <w:r w:rsidRPr="00495522">
        <w:rPr>
          <w:sz w:val="28"/>
          <w:szCs w:val="28"/>
        </w:rPr>
        <w:t>ucap</w:t>
      </w:r>
      <w:proofErr w:type="spellEnd"/>
      <w:r w:rsidRPr="00495522">
        <w:rPr>
          <w:sz w:val="28"/>
          <w:szCs w:val="28"/>
        </w:rPr>
        <w:t xml:space="preserve"> C. Paul </w:t>
      </w:r>
      <w:proofErr w:type="spellStart"/>
      <w:r w:rsidRPr="00495522">
        <w:rPr>
          <w:sz w:val="28"/>
          <w:szCs w:val="28"/>
        </w:rPr>
        <w:t>Tehusijarana</w:t>
      </w:r>
      <w:proofErr w:type="spellEnd"/>
      <w:r w:rsidRPr="00495522">
        <w:rPr>
          <w:sz w:val="28"/>
          <w:szCs w:val="28"/>
        </w:rPr>
        <w:t xml:space="preserve">, </w:t>
      </w:r>
      <w:proofErr w:type="spellStart"/>
      <w:r w:rsidRPr="00495522">
        <w:rPr>
          <w:sz w:val="28"/>
          <w:szCs w:val="28"/>
        </w:rPr>
        <w:t>Direktur</w:t>
      </w:r>
      <w:proofErr w:type="spellEnd"/>
      <w:r w:rsidRPr="00495522">
        <w:rPr>
          <w:sz w:val="28"/>
          <w:szCs w:val="28"/>
        </w:rPr>
        <w:t xml:space="preserve"> Utama PT Pembangunan Jaya </w:t>
      </w:r>
      <w:proofErr w:type="spellStart"/>
      <w:r w:rsidRPr="00495522">
        <w:rPr>
          <w:sz w:val="28"/>
          <w:szCs w:val="28"/>
        </w:rPr>
        <w:t>Ancol</w:t>
      </w:r>
      <w:proofErr w:type="spellEnd"/>
      <w:r w:rsidRPr="00495522">
        <w:rPr>
          <w:sz w:val="28"/>
          <w:szCs w:val="28"/>
        </w:rPr>
        <w:t xml:space="preserve"> </w:t>
      </w:r>
      <w:proofErr w:type="spellStart"/>
      <w:r w:rsidRPr="00495522">
        <w:rPr>
          <w:sz w:val="28"/>
          <w:szCs w:val="28"/>
        </w:rPr>
        <w:t>Tbk</w:t>
      </w:r>
      <w:proofErr w:type="spellEnd"/>
      <w:r w:rsidRPr="00495522">
        <w:rPr>
          <w:sz w:val="28"/>
          <w:szCs w:val="28"/>
        </w:rPr>
        <w:t>.</w:t>
      </w:r>
      <w:r>
        <w:rPr>
          <w:sz w:val="28"/>
          <w:szCs w:val="28"/>
        </w:rPr>
        <w:t xml:space="preserve"> (*)</w:t>
      </w:r>
    </w:p>
    <w:sectPr w:rsidR="00495522" w:rsidRPr="004955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522"/>
    <w:rsid w:val="0049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0457"/>
  <w15:chartTrackingRefBased/>
  <w15:docId w15:val="{767CE2C8-19EC-4349-A3F6-B0702B168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2019-03-07T09:06:00Z</dcterms:created>
  <dcterms:modified xsi:type="dcterms:W3CDTF">2019-03-07T09:08:00Z</dcterms:modified>
</cp:coreProperties>
</file>