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59991" w14:textId="7E1EFC55" w:rsidR="009700B7" w:rsidRPr="00A2302D" w:rsidRDefault="009700B7" w:rsidP="00A2302D">
      <w:pPr>
        <w:spacing w:after="0"/>
        <w:ind w:left="142"/>
        <w:rPr>
          <w:rFonts w:ascii="Arial" w:hAnsi="Arial" w:cs="Arial"/>
        </w:rPr>
      </w:pPr>
    </w:p>
    <w:p w14:paraId="05C33B00" w14:textId="71B0D73C" w:rsidR="00A2302D" w:rsidRDefault="00A2302D" w:rsidP="009E4991">
      <w:pPr>
        <w:tabs>
          <w:tab w:val="left" w:pos="1985"/>
          <w:tab w:val="left" w:pos="2268"/>
          <w:tab w:val="center" w:pos="7655"/>
        </w:tabs>
        <w:spacing w:after="0"/>
        <w:ind w:left="142"/>
        <w:rPr>
          <w:rFonts w:ascii="Arial" w:hAnsi="Arial" w:cs="Arial"/>
        </w:rPr>
      </w:pPr>
      <w:r w:rsidRPr="00A2302D"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VarNoPermintaan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«VarNoPermintaan»</w:t>
      </w:r>
      <w:r w:rsidR="005D559D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VarTglSuratPermintaan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«VarTglSuratPermintaan»</w:t>
      </w:r>
      <w:r w:rsidR="005D559D">
        <w:rPr>
          <w:rFonts w:ascii="Arial" w:hAnsi="Arial" w:cs="Arial"/>
        </w:rPr>
        <w:fldChar w:fldCharType="end"/>
      </w:r>
    </w:p>
    <w:p w14:paraId="0BBB8AA2" w14:textId="45CD9886" w:rsidR="00A2302D" w:rsidRDefault="00A2302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Sifat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VarSifat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«VarSifat»</w:t>
      </w:r>
      <w:r w:rsidR="005D559D">
        <w:rPr>
          <w:rFonts w:ascii="Arial" w:hAnsi="Arial" w:cs="Arial"/>
        </w:rPr>
        <w:fldChar w:fldCharType="end"/>
      </w:r>
    </w:p>
    <w:p w14:paraId="60689235" w14:textId="7834895C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Lampiran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670F62">
        <w:rPr>
          <w:rFonts w:ascii="Arial" w:hAnsi="Arial" w:cs="Arial"/>
        </w:rPr>
        <w:t>2 Set</w:t>
      </w:r>
    </w:p>
    <w:p w14:paraId="5736C112" w14:textId="4164A36E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Hal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  <w:t xml:space="preserve">Permintaan Surat </w:t>
      </w:r>
      <w:r w:rsidR="009E0CD4">
        <w:rPr>
          <w:rFonts w:ascii="Arial" w:hAnsi="Arial" w:cs="Arial"/>
        </w:rPr>
        <w:t>Tanggapan</w:t>
      </w:r>
    </w:p>
    <w:p w14:paraId="6682F66D" w14:textId="493497A0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01A9C1C6" w14:textId="05590436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Yth. </w:t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VarNamaTermohon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«VarNamaTermohon»</w:t>
      </w:r>
      <w:r w:rsidR="005D559D">
        <w:rPr>
          <w:rFonts w:ascii="Arial" w:hAnsi="Arial" w:cs="Arial"/>
        </w:rPr>
        <w:fldChar w:fldCharType="end"/>
      </w:r>
    </w:p>
    <w:p w14:paraId="07331B9C" w14:textId="0DBE2E81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u.p. </w:t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VarNamaUpTermohon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«VarNamaUpTermohon»</w:t>
      </w:r>
      <w:r w:rsidR="005D559D">
        <w:rPr>
          <w:rFonts w:ascii="Arial" w:hAnsi="Arial" w:cs="Arial"/>
        </w:rPr>
        <w:fldChar w:fldCharType="end"/>
      </w:r>
    </w:p>
    <w:p w14:paraId="0FD46D3E" w14:textId="14348AFB" w:rsidR="001373D0" w:rsidRDefault="005D559D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VarAlamatTermohon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«VarAlamatTermohon»</w:t>
      </w:r>
      <w:r>
        <w:rPr>
          <w:rFonts w:ascii="Arial" w:hAnsi="Arial" w:cs="Arial"/>
        </w:rPr>
        <w:fldChar w:fldCharType="end"/>
      </w:r>
    </w:p>
    <w:p w14:paraId="7BB47D15" w14:textId="562F981F" w:rsidR="001373D0" w:rsidRDefault="001373D0" w:rsidP="00A2302D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AEBC316" w14:textId="5A8274BD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Memenuhi ketentuan Pasal 44 ayat (</w:t>
      </w:r>
      <w:r w:rsidR="009E0CD4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) Undang-Undang Nomor 14 Tahun 2002 tentang Pengadilan Pajak, bersama ini kami sampaikan salinan Surat </w:t>
      </w:r>
      <w:r w:rsidR="009E0CD4">
        <w:rPr>
          <w:rFonts w:ascii="Arial" w:hAnsi="Arial" w:cs="Arial"/>
        </w:rPr>
        <w:t>Gugatan</w:t>
      </w:r>
      <w:r>
        <w:rPr>
          <w:rFonts w:ascii="Arial" w:hAnsi="Arial" w:cs="Arial"/>
        </w:rPr>
        <w:t xml:space="preserve"> dari:</w:t>
      </w:r>
    </w:p>
    <w:p w14:paraId="5F4A58B7" w14:textId="50A42DE9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582110C" w14:textId="52E34371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 xml:space="preserve">Nama </w:t>
      </w:r>
      <w:r w:rsidR="009E0CD4">
        <w:rPr>
          <w:rFonts w:ascii="Arial" w:hAnsi="Arial" w:cs="Arial"/>
        </w:rPr>
        <w:t>Penggugat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VarNamaPemohon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«VarNamaPemohon»</w:t>
      </w:r>
      <w:r w:rsidR="005D559D">
        <w:rPr>
          <w:rFonts w:ascii="Arial" w:hAnsi="Arial" w:cs="Arial"/>
        </w:rPr>
        <w:fldChar w:fldCharType="end"/>
      </w:r>
    </w:p>
    <w:p w14:paraId="192BC210" w14:textId="19A90EB4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NPWP/NOP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VarNPWP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«VarNPWP»</w:t>
      </w:r>
      <w:r w:rsidR="005D559D">
        <w:rPr>
          <w:rFonts w:ascii="Arial" w:hAnsi="Arial" w:cs="Arial"/>
        </w:rPr>
        <w:fldChar w:fldCharType="end"/>
      </w:r>
    </w:p>
    <w:p w14:paraId="27009409" w14:textId="2B028ED5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Alamat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VarAlamatPemohon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«VarAlamatPemohon»</w:t>
      </w:r>
      <w:r w:rsidR="005D559D">
        <w:rPr>
          <w:rFonts w:ascii="Arial" w:hAnsi="Arial" w:cs="Arial"/>
        </w:rPr>
        <w:fldChar w:fldCharType="end"/>
      </w:r>
    </w:p>
    <w:p w14:paraId="3CBE37CE" w14:textId="48394571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Nomor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VarNoSuratPermohonan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«VarNoSuratPermohonan»</w:t>
      </w:r>
      <w:r w:rsidR="005D559D">
        <w:rPr>
          <w:rFonts w:ascii="Arial" w:hAnsi="Arial" w:cs="Arial"/>
        </w:rPr>
        <w:fldChar w:fldCharType="end"/>
      </w:r>
    </w:p>
    <w:p w14:paraId="3EACB229" w14:textId="0DBB1C1C" w:rsidR="001373D0" w:rsidRDefault="001373D0" w:rsidP="001373D0">
      <w:pPr>
        <w:tabs>
          <w:tab w:val="left" w:pos="1985"/>
          <w:tab w:val="left" w:pos="2268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Mengenai</w:t>
      </w:r>
      <w:r>
        <w:rPr>
          <w:rFonts w:ascii="Arial" w:hAnsi="Arial" w:cs="Arial"/>
        </w:rPr>
        <w:tab/>
        <w:t>:</w:t>
      </w:r>
      <w:r>
        <w:rPr>
          <w:rFonts w:ascii="Arial" w:hAnsi="Arial" w:cs="Arial"/>
        </w:rPr>
        <w:tab/>
      </w:r>
      <w:r w:rsidR="009E0CD4">
        <w:rPr>
          <w:rFonts w:ascii="Arial" w:hAnsi="Arial" w:cs="Arial"/>
        </w:rPr>
        <w:t>Gugatan</w:t>
      </w:r>
      <w:r>
        <w:rPr>
          <w:rFonts w:ascii="Arial" w:hAnsi="Arial" w:cs="Arial"/>
        </w:rPr>
        <w:t xml:space="preserve"> atas Keputusan Ter</w:t>
      </w:r>
      <w:r w:rsidR="009E0CD4">
        <w:rPr>
          <w:rFonts w:ascii="Arial" w:hAnsi="Arial" w:cs="Arial"/>
        </w:rPr>
        <w:t>gugat</w:t>
      </w:r>
    </w:p>
    <w:p w14:paraId="2F4AE762" w14:textId="51A08545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Nomor:</w:t>
      </w:r>
      <w:r w:rsidR="005D559D">
        <w:rPr>
          <w:rFonts w:ascii="Arial" w:hAnsi="Arial" w:cs="Arial"/>
        </w:rPr>
        <w:t xml:space="preserve"> </w:t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VarNoKep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«VarNoKep»</w:t>
      </w:r>
      <w:r w:rsidR="005D559D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VarTglKep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«VarTglKep»</w:t>
      </w:r>
      <w:r w:rsidR="005D559D">
        <w:rPr>
          <w:rFonts w:ascii="Arial" w:hAnsi="Arial" w:cs="Arial"/>
        </w:rPr>
        <w:fldChar w:fldCharType="end"/>
      </w:r>
    </w:p>
    <w:p w14:paraId="6AE4A8B2" w14:textId="4B267D7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Berkenaan dengan</w:t>
      </w:r>
    </w:p>
    <w:p w14:paraId="1EA7BA30" w14:textId="110A0904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VarJenisKetetapan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«VarJenisKetetapan»</w:t>
      </w:r>
      <w:r w:rsidR="005D559D">
        <w:rPr>
          <w:rFonts w:ascii="Arial" w:hAnsi="Arial" w:cs="Arial"/>
        </w:rPr>
        <w:fldChar w:fldCharType="end"/>
      </w:r>
      <w:r w:rsidR="005D559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Masa: </w:t>
      </w:r>
      <w:r w:rsidR="005D559D">
        <w:rPr>
          <w:rFonts w:ascii="Arial" w:hAnsi="Arial" w:cs="Arial"/>
        </w:rPr>
        <w:fldChar w:fldCharType="begin"/>
      </w:r>
      <w:r w:rsidR="005D559D">
        <w:rPr>
          <w:rFonts w:ascii="Arial" w:hAnsi="Arial" w:cs="Arial"/>
        </w:rPr>
        <w:instrText xml:space="preserve"> MERGEFIELD  VarMasaPajak  \* MERGEFORMAT </w:instrText>
      </w:r>
      <w:r w:rsidR="005D559D">
        <w:rPr>
          <w:rFonts w:ascii="Arial" w:hAnsi="Arial" w:cs="Arial"/>
        </w:rPr>
        <w:fldChar w:fldCharType="separate"/>
      </w:r>
      <w:r w:rsidR="005D559D">
        <w:rPr>
          <w:rFonts w:ascii="Arial" w:hAnsi="Arial" w:cs="Arial"/>
          <w:noProof/>
        </w:rPr>
        <w:t>«VarMasaPajak»</w:t>
      </w:r>
      <w:r w:rsidR="005D559D">
        <w:rPr>
          <w:rFonts w:ascii="Arial" w:hAnsi="Arial" w:cs="Arial"/>
        </w:rPr>
        <w:fldChar w:fldCharType="end"/>
      </w:r>
    </w:p>
    <w:p w14:paraId="394E508B" w14:textId="6CC5EAF2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No:</w:t>
      </w:r>
      <w:r w:rsidR="00E507A4">
        <w:rPr>
          <w:rFonts w:ascii="Arial" w:hAnsi="Arial" w:cs="Arial"/>
        </w:rPr>
        <w:t xml:space="preserve"> </w:t>
      </w:r>
      <w:r w:rsidR="00E507A4">
        <w:rPr>
          <w:rFonts w:ascii="Arial" w:hAnsi="Arial" w:cs="Arial"/>
        </w:rPr>
        <w:fldChar w:fldCharType="begin"/>
      </w:r>
      <w:r w:rsidR="00E507A4">
        <w:rPr>
          <w:rFonts w:ascii="Arial" w:hAnsi="Arial" w:cs="Arial"/>
        </w:rPr>
        <w:instrText xml:space="preserve"> MERGEFIELD  VarNoSkp  \* MERGEFORMAT </w:instrText>
      </w:r>
      <w:r w:rsidR="00E507A4">
        <w:rPr>
          <w:rFonts w:ascii="Arial" w:hAnsi="Arial" w:cs="Arial"/>
        </w:rPr>
        <w:fldChar w:fldCharType="separate"/>
      </w:r>
      <w:r w:rsidR="00E507A4">
        <w:rPr>
          <w:rFonts w:ascii="Arial" w:hAnsi="Arial" w:cs="Arial"/>
          <w:noProof/>
        </w:rPr>
        <w:t>«VarNoSkp»</w:t>
      </w:r>
      <w:r w:rsidR="00E507A4">
        <w:rPr>
          <w:rFonts w:ascii="Arial" w:hAnsi="Arial" w:cs="Arial"/>
        </w:rPr>
        <w:fldChar w:fldCharType="end"/>
      </w:r>
      <w:r>
        <w:rPr>
          <w:rFonts w:ascii="Arial" w:hAnsi="Arial" w:cs="Arial"/>
        </w:rPr>
        <w:tab/>
        <w:t xml:space="preserve">tanggal </w:t>
      </w:r>
      <w:r w:rsidR="00E507A4">
        <w:rPr>
          <w:rFonts w:ascii="Arial" w:hAnsi="Arial" w:cs="Arial"/>
        </w:rPr>
        <w:fldChar w:fldCharType="begin"/>
      </w:r>
      <w:r w:rsidR="00E507A4">
        <w:rPr>
          <w:rFonts w:ascii="Arial" w:hAnsi="Arial" w:cs="Arial"/>
        </w:rPr>
        <w:instrText xml:space="preserve"> MERGEFIELD  VarTglSkp  \* MERGEFORMAT </w:instrText>
      </w:r>
      <w:r w:rsidR="00E507A4">
        <w:rPr>
          <w:rFonts w:ascii="Arial" w:hAnsi="Arial" w:cs="Arial"/>
        </w:rPr>
        <w:fldChar w:fldCharType="separate"/>
      </w:r>
      <w:r w:rsidR="00E507A4">
        <w:rPr>
          <w:rFonts w:ascii="Arial" w:hAnsi="Arial" w:cs="Arial"/>
          <w:noProof/>
        </w:rPr>
        <w:t>«VarTglSkp»</w:t>
      </w:r>
      <w:r w:rsidR="00E507A4">
        <w:rPr>
          <w:rFonts w:ascii="Arial" w:hAnsi="Arial" w:cs="Arial"/>
        </w:rPr>
        <w:fldChar w:fldCharType="end"/>
      </w:r>
    </w:p>
    <w:p w14:paraId="2CD2AEE1" w14:textId="298BB90B" w:rsidR="001373D0" w:rsidRDefault="001373D0" w:rsidP="001373D0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7046A386" w14:textId="3B3DC506" w:rsidR="001373D0" w:rsidRDefault="002A58CF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  <w:r>
        <w:rPr>
          <w:rFonts w:ascii="Arial" w:hAnsi="Arial" w:cs="Arial"/>
        </w:rPr>
        <w:t>y</w:t>
      </w:r>
      <w:r w:rsidR="001373D0">
        <w:rPr>
          <w:rFonts w:ascii="Arial" w:hAnsi="Arial" w:cs="Arial"/>
        </w:rPr>
        <w:t xml:space="preserve">ang telah terdaftar pada Pengadilan Pajak dengan Nomor Sengketa Pajak </w:t>
      </w:r>
      <w:r w:rsidR="00E507A4">
        <w:rPr>
          <w:rFonts w:ascii="Arial" w:hAnsi="Arial" w:cs="Arial"/>
        </w:rPr>
        <w:fldChar w:fldCharType="begin"/>
      </w:r>
      <w:r w:rsidR="00E507A4">
        <w:rPr>
          <w:rFonts w:ascii="Arial" w:hAnsi="Arial" w:cs="Arial"/>
        </w:rPr>
        <w:instrText xml:space="preserve"> MERGEFIELD  VarNoSengketa  \* MERGEFORMAT </w:instrText>
      </w:r>
      <w:r w:rsidR="00E507A4">
        <w:rPr>
          <w:rFonts w:ascii="Arial" w:hAnsi="Arial" w:cs="Arial"/>
        </w:rPr>
        <w:fldChar w:fldCharType="separate"/>
      </w:r>
      <w:r w:rsidR="00E507A4">
        <w:rPr>
          <w:rFonts w:ascii="Arial" w:hAnsi="Arial" w:cs="Arial"/>
          <w:noProof/>
        </w:rPr>
        <w:t>«VarNoSengketa»</w:t>
      </w:r>
      <w:r w:rsidR="00E507A4">
        <w:rPr>
          <w:rFonts w:ascii="Arial" w:hAnsi="Arial" w:cs="Arial"/>
        </w:rPr>
        <w:fldChar w:fldCharType="end"/>
      </w:r>
      <w:r w:rsidR="00E507A4">
        <w:rPr>
          <w:rFonts w:ascii="Arial" w:hAnsi="Arial" w:cs="Arial"/>
        </w:rPr>
        <w:t xml:space="preserve"> </w:t>
      </w:r>
      <w:r w:rsidR="001373D0">
        <w:rPr>
          <w:rFonts w:ascii="Arial" w:hAnsi="Arial" w:cs="Arial"/>
        </w:rPr>
        <w:t xml:space="preserve">untuk dibuatkan Surat </w:t>
      </w:r>
      <w:r w:rsidR="009E0CD4">
        <w:rPr>
          <w:rFonts w:ascii="Arial" w:hAnsi="Arial" w:cs="Arial"/>
        </w:rPr>
        <w:t>Tanggapan</w:t>
      </w:r>
      <w:r w:rsidR="001373D0">
        <w:rPr>
          <w:rFonts w:ascii="Arial" w:hAnsi="Arial" w:cs="Arial"/>
        </w:rPr>
        <w:t xml:space="preserve"> (S</w:t>
      </w:r>
      <w:r w:rsidR="009E0CD4">
        <w:rPr>
          <w:rFonts w:ascii="Arial" w:hAnsi="Arial" w:cs="Arial"/>
        </w:rPr>
        <w:t>T</w:t>
      </w:r>
      <w:r w:rsidR="001373D0">
        <w:rPr>
          <w:rFonts w:ascii="Arial" w:hAnsi="Arial" w:cs="Arial"/>
        </w:rPr>
        <w:t xml:space="preserve">). </w:t>
      </w:r>
      <w:r w:rsidR="000D16A9" w:rsidRPr="000D16A9">
        <w:rPr>
          <w:rFonts w:ascii="Arial" w:hAnsi="Arial" w:cs="Arial"/>
        </w:rPr>
        <w:t>Sesuai dengan Pasal 45 ayat (1) Undang-Undang Nomor 14 Tahun 2002, Surat tanggapan tersebut dikirim ke Pengadilan Pajak dengan rangkap dua disertai dengan berkas dan data Penggugat yang bersangkutan dalam jangka waktu selambat-lambatnya satu bulan sejak tanggal dikirimkannya surat permintaan ini.</w:t>
      </w:r>
    </w:p>
    <w:p w14:paraId="3B392250" w14:textId="19E6321A" w:rsidR="003415C9" w:rsidRDefault="003415C9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jc w:val="both"/>
        <w:rPr>
          <w:rFonts w:ascii="Arial" w:hAnsi="Arial" w:cs="Arial"/>
        </w:rPr>
      </w:pPr>
    </w:p>
    <w:p w14:paraId="2F1CDD86" w14:textId="0F6F4D26" w:rsidR="003415C9" w:rsidRDefault="000D16A9" w:rsidP="002A58CF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jc w:val="both"/>
        <w:rPr>
          <w:rFonts w:ascii="Arial" w:hAnsi="Arial" w:cs="Arial"/>
        </w:rPr>
      </w:pPr>
      <w:r w:rsidRPr="00541328">
        <w:rPr>
          <w:rFonts w:ascii="Arial" w:eastAsia="Calibri" w:hAnsi="Arial" w:cs="Arial"/>
        </w:rPr>
        <w:t>Perlu diberitahukan bahwa jika dalam jangka waktu dimaksud di atas, Pengadilan Pajak tidak menerima  Surat Tanggapan (ST) dimaksud, maka sesuai Pasal 45 ayat (5) Undang-Undang Nomor 14 Tahun 2002 tentang Pengadilan Pajak, perkara gugatan tetap akan diperiksa berdasarkan data dan keterangan yang ada pada Pengadilan Pajak.</w:t>
      </w:r>
    </w:p>
    <w:p w14:paraId="330E8453" w14:textId="4EF73958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7D5FD2F6" w14:textId="7FD5A97C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>Demikian untuk menjadi perhatian Saudara.</w:t>
      </w:r>
    </w:p>
    <w:p w14:paraId="42D3ECB0" w14:textId="572BF27B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4C022AA8" w14:textId="4D4F5B47" w:rsidR="003415C9" w:rsidRDefault="003415C9" w:rsidP="009E4991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507A4">
        <w:rPr>
          <w:rFonts w:ascii="Arial" w:hAnsi="Arial" w:cs="Arial"/>
        </w:rPr>
        <w:fldChar w:fldCharType="begin"/>
      </w:r>
      <w:r w:rsidR="00E507A4">
        <w:rPr>
          <w:rFonts w:ascii="Arial" w:hAnsi="Arial" w:cs="Arial"/>
        </w:rPr>
        <w:instrText xml:space="preserve"> MERGEFIELD  VarPenandatangan  \* MERGEFORMAT </w:instrText>
      </w:r>
      <w:r w:rsidR="00E507A4">
        <w:rPr>
          <w:rFonts w:ascii="Arial" w:hAnsi="Arial" w:cs="Arial"/>
        </w:rPr>
        <w:fldChar w:fldCharType="separate"/>
      </w:r>
      <w:r w:rsidR="00E507A4">
        <w:rPr>
          <w:rFonts w:ascii="Arial" w:hAnsi="Arial" w:cs="Arial"/>
          <w:noProof/>
        </w:rPr>
        <w:t>«VarPenandatangan»</w:t>
      </w:r>
      <w:r w:rsidR="00E507A4">
        <w:rPr>
          <w:rFonts w:ascii="Arial" w:hAnsi="Arial" w:cs="Arial"/>
        </w:rPr>
        <w:fldChar w:fldCharType="end"/>
      </w:r>
    </w:p>
    <w:p w14:paraId="29993489" w14:textId="75813918" w:rsidR="003415C9" w:rsidRDefault="003415C9" w:rsidP="009E4991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797838F0" w14:textId="142D4CB2" w:rsidR="003415C9" w:rsidRDefault="003415C9" w:rsidP="009E4991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28E405BB" w14:textId="4EBCB232" w:rsidR="003415C9" w:rsidRDefault="003415C9" w:rsidP="009E4991">
      <w:pPr>
        <w:tabs>
          <w:tab w:val="left" w:pos="1985"/>
          <w:tab w:val="left" w:pos="2268"/>
          <w:tab w:val="left" w:pos="5387"/>
          <w:tab w:val="center" w:pos="7655"/>
        </w:tabs>
        <w:ind w:left="142" w:firstLine="567"/>
        <w:rPr>
          <w:rFonts w:ascii="Arial" w:hAnsi="Arial" w:cs="Arial"/>
        </w:rPr>
      </w:pPr>
    </w:p>
    <w:p w14:paraId="380D0B25" w14:textId="37137FCD" w:rsidR="003415C9" w:rsidRDefault="003415C9" w:rsidP="009E4991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507A4">
        <w:rPr>
          <w:rFonts w:ascii="Arial" w:hAnsi="Arial" w:cs="Arial"/>
        </w:rPr>
        <w:fldChar w:fldCharType="begin"/>
      </w:r>
      <w:r w:rsidR="00E507A4">
        <w:rPr>
          <w:rFonts w:ascii="Arial" w:hAnsi="Arial" w:cs="Arial"/>
        </w:rPr>
        <w:instrText xml:space="preserve"> MERGEFIELD  VarNamaPenandatangan  \* MERGEFORMAT </w:instrText>
      </w:r>
      <w:r w:rsidR="00E507A4">
        <w:rPr>
          <w:rFonts w:ascii="Arial" w:hAnsi="Arial" w:cs="Arial"/>
        </w:rPr>
        <w:fldChar w:fldCharType="separate"/>
      </w:r>
      <w:r w:rsidR="00E507A4">
        <w:rPr>
          <w:rFonts w:ascii="Arial" w:hAnsi="Arial" w:cs="Arial"/>
          <w:noProof/>
        </w:rPr>
        <w:t>«VarNamaPenandatangan»</w:t>
      </w:r>
      <w:r w:rsidR="00E507A4">
        <w:rPr>
          <w:rFonts w:ascii="Arial" w:hAnsi="Arial" w:cs="Arial"/>
        </w:rPr>
        <w:fldChar w:fldCharType="end"/>
      </w:r>
    </w:p>
    <w:p w14:paraId="3AA30F6C" w14:textId="34DB3996" w:rsidR="003415C9" w:rsidRDefault="003415C9" w:rsidP="009E4991">
      <w:pPr>
        <w:tabs>
          <w:tab w:val="left" w:pos="1985"/>
          <w:tab w:val="left" w:pos="2268"/>
          <w:tab w:val="left" w:pos="5387"/>
          <w:tab w:val="center" w:pos="7655"/>
        </w:tabs>
        <w:spacing w:after="0"/>
        <w:ind w:left="142" w:firstLine="567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507A4">
        <w:rPr>
          <w:rFonts w:ascii="Arial" w:hAnsi="Arial" w:cs="Arial"/>
        </w:rPr>
        <w:fldChar w:fldCharType="begin"/>
      </w:r>
      <w:r w:rsidR="00E507A4">
        <w:rPr>
          <w:rFonts w:ascii="Arial" w:hAnsi="Arial" w:cs="Arial"/>
        </w:rPr>
        <w:instrText xml:space="preserve"> MERGEFIELD  VarNIPPenandatangan  \* MERGEFORMAT </w:instrText>
      </w:r>
      <w:r w:rsidR="00E507A4">
        <w:rPr>
          <w:rFonts w:ascii="Arial" w:hAnsi="Arial" w:cs="Arial"/>
        </w:rPr>
        <w:fldChar w:fldCharType="separate"/>
      </w:r>
      <w:r w:rsidR="00E507A4">
        <w:rPr>
          <w:rFonts w:ascii="Arial" w:hAnsi="Arial" w:cs="Arial"/>
          <w:noProof/>
        </w:rPr>
        <w:t>«VarNIPPenandatangan»</w:t>
      </w:r>
      <w:r w:rsidR="00E507A4">
        <w:rPr>
          <w:rFonts w:ascii="Arial" w:hAnsi="Arial" w:cs="Arial"/>
        </w:rPr>
        <w:fldChar w:fldCharType="end"/>
      </w:r>
    </w:p>
    <w:p w14:paraId="68F044A4" w14:textId="64863319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 w:firstLine="567"/>
        <w:rPr>
          <w:rFonts w:ascii="Arial" w:hAnsi="Arial" w:cs="Arial"/>
        </w:rPr>
      </w:pPr>
    </w:p>
    <w:p w14:paraId="0B633907" w14:textId="0B913004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5BEBBCC7" w14:textId="20A2AD5E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  <w:r>
        <w:rPr>
          <w:rFonts w:ascii="Arial" w:hAnsi="Arial" w:cs="Arial"/>
        </w:rPr>
        <w:t>Tembusan:</w:t>
      </w:r>
    </w:p>
    <w:p w14:paraId="1BE1AEEA" w14:textId="5C9F64C3" w:rsidR="003415C9" w:rsidRPr="003415C9" w:rsidRDefault="00B47592" w:rsidP="003415C9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  <w:r>
        <w:rPr>
          <w:rFonts w:ascii="Arial" w:hAnsi="Arial" w:cs="Arial"/>
          <w:lang w:val="id-ID"/>
        </w:rPr>
        <w:t>Penggugat</w:t>
      </w:r>
    </w:p>
    <w:p w14:paraId="1294BB11" w14:textId="6EF8C6E0" w:rsidR="003415C9" w:rsidRPr="003415C9" w:rsidRDefault="00E507A4" w:rsidP="003415C9">
      <w:pPr>
        <w:pStyle w:val="ListParagraph"/>
        <w:numPr>
          <w:ilvl w:val="0"/>
          <w:numId w:val="1"/>
        </w:num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MERGEFIELD  VarTembusan  \* MERGEFORMAT </w:instrText>
      </w:r>
      <w:r>
        <w:rPr>
          <w:rFonts w:ascii="Arial" w:hAnsi="Arial" w:cs="Arial"/>
        </w:rPr>
        <w:fldChar w:fldCharType="separate"/>
      </w:r>
      <w:r>
        <w:rPr>
          <w:rFonts w:ascii="Arial" w:hAnsi="Arial" w:cs="Arial"/>
          <w:noProof/>
        </w:rPr>
        <w:t>«VarTembusan»</w:t>
      </w:r>
      <w:r>
        <w:rPr>
          <w:rFonts w:ascii="Arial" w:hAnsi="Arial" w:cs="Arial"/>
        </w:rPr>
        <w:fldChar w:fldCharType="end"/>
      </w:r>
    </w:p>
    <w:p w14:paraId="19D32E14" w14:textId="7C728CD7" w:rsidR="003415C9" w:rsidRDefault="003415C9" w:rsidP="003415C9">
      <w:pPr>
        <w:tabs>
          <w:tab w:val="left" w:pos="1985"/>
          <w:tab w:val="left" w:pos="2268"/>
          <w:tab w:val="left" w:pos="5387"/>
          <w:tab w:val="center" w:pos="8222"/>
        </w:tabs>
        <w:spacing w:after="0"/>
        <w:ind w:left="142"/>
        <w:rPr>
          <w:rFonts w:ascii="Arial" w:hAnsi="Arial" w:cs="Arial"/>
        </w:rPr>
      </w:pPr>
    </w:p>
    <w:p w14:paraId="135665FF" w14:textId="77777777" w:rsidR="003415C9" w:rsidRDefault="003415C9" w:rsidP="00A0013B">
      <w:pPr>
        <w:tabs>
          <w:tab w:val="left" w:pos="1985"/>
          <w:tab w:val="left" w:pos="2268"/>
          <w:tab w:val="left" w:pos="5387"/>
          <w:tab w:val="center" w:pos="8222"/>
        </w:tabs>
        <w:spacing w:after="0"/>
        <w:rPr>
          <w:rFonts w:ascii="Arial" w:hAnsi="Arial" w:cs="Arial"/>
        </w:rPr>
      </w:pPr>
    </w:p>
    <w:tbl>
      <w:tblPr>
        <w:tblW w:w="1006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0065"/>
      </w:tblGrid>
      <w:tr w:rsidR="003415C9" w:rsidRPr="00D10BD8" w14:paraId="572A2D7C" w14:textId="77777777" w:rsidTr="00D26D0B">
        <w:tc>
          <w:tcPr>
            <w:tcW w:w="10065" w:type="dxa"/>
            <w:tcBorders>
              <w:bottom w:val="single" w:sz="4" w:space="0" w:color="auto"/>
            </w:tcBorders>
          </w:tcPr>
          <w:p w14:paraId="75263E1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before="60" w:after="60" w:line="240" w:lineRule="auto"/>
              <w:jc w:val="center"/>
              <w:rPr>
                <w:rFonts w:ascii="Arial" w:eastAsia="Calibri" w:hAnsi="Arial" w:cs="Arial"/>
                <w:sz w:val="16"/>
                <w:szCs w:val="16"/>
              </w:rPr>
            </w:pPr>
            <w:r w:rsidRPr="00D10BD8">
              <w:rPr>
                <w:rFonts w:ascii="Arial" w:eastAsia="Calibri" w:hAnsi="Arial" w:cs="Arial"/>
                <w:sz w:val="16"/>
                <w:szCs w:val="16"/>
              </w:rPr>
              <w:t>Visi PP: Menjadi Pengadilan Pajak yang bebas, mandiri, tidak memihak dan terpercaya dalam menegakkan hukum dan keadilan berdasarkan peraturan perundang-undangan perpajakan serta rasa keadilan masyarakat yang berwibawa dan diakui dunia</w:t>
            </w:r>
          </w:p>
        </w:tc>
      </w:tr>
      <w:tr w:rsidR="003415C9" w:rsidRPr="00D10BD8" w14:paraId="2F20348D" w14:textId="77777777" w:rsidTr="00D26D0B"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FE290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b/>
                <w:sz w:val="14"/>
                <w:szCs w:val="14"/>
              </w:rPr>
              <w:t>Perhatian:</w:t>
            </w:r>
          </w:p>
          <w:p w14:paraId="4A43731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0" w:line="240" w:lineRule="auto"/>
              <w:rPr>
                <w:rFonts w:ascii="Arial" w:eastAsia="Calibri" w:hAnsi="Arial" w:cs="Arial"/>
                <w:b/>
                <w:sz w:val="4"/>
                <w:szCs w:val="4"/>
              </w:rPr>
            </w:pPr>
          </w:p>
          <w:p w14:paraId="18A3562F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Untuk memudahkan administrasi dan mempercepat pelayanan Sekretariat Pengadilan Pajak, s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esuai Surat Edaran Ketua Pengadilan Pajak Nomor SE-002/PP/2015 </w:t>
            </w:r>
            <w:r w:rsidRPr="00D10BD8">
              <w:rPr>
                <w:rFonts w:ascii="Arial" w:eastAsia="Calibri" w:hAnsi="Arial" w:cs="Arial"/>
                <w:sz w:val="14"/>
                <w:szCs w:val="14"/>
              </w:rPr>
              <w:t>diminta agar:</w:t>
            </w:r>
          </w:p>
          <w:p w14:paraId="4D2E0338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Calibri" w:hAnsi="Arial" w:cs="Arial"/>
                <w:sz w:val="14"/>
                <w:szCs w:val="14"/>
              </w:rPr>
            </w:pPr>
            <w:r w:rsidRPr="00D10BD8">
              <w:rPr>
                <w:rFonts w:ascii="Arial" w:eastAsia="Calibri" w:hAnsi="Arial" w:cs="Arial"/>
                <w:sz w:val="14"/>
                <w:szCs w:val="14"/>
              </w:rPr>
              <w:t>Selalu mencantumkan Nomor Sengketa Pajak setiap kali melakukan korespondensi dengan Pengadilan Pajak.</w:t>
            </w:r>
          </w:p>
          <w:p w14:paraId="793E5362" w14:textId="77777777" w:rsidR="003415C9" w:rsidRPr="00D10BD8" w:rsidRDefault="003415C9" w:rsidP="003415C9">
            <w:pPr>
              <w:widowControl w:val="0"/>
              <w:numPr>
                <w:ilvl w:val="0"/>
                <w:numId w:val="2"/>
              </w:numPr>
              <w:tabs>
                <w:tab w:val="left" w:pos="459"/>
              </w:tabs>
              <w:kinsoku w:val="0"/>
              <w:spacing w:after="40" w:line="240" w:lineRule="auto"/>
              <w:ind w:left="270" w:hanging="270"/>
              <w:rPr>
                <w:rFonts w:ascii="Arial" w:eastAsia="Times New Roman" w:hAnsi="Arial" w:cs="Arial"/>
                <w:sz w:val="14"/>
                <w:szCs w:val="14"/>
              </w:rPr>
            </w:pP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Surat Uraian Banding (SUB) atau Surat Tanggapan (ST) ditujukan kepada Pengadilan Pajak dalam </w:t>
            </w:r>
            <w:r w:rsidRPr="00D10BD8">
              <w:rPr>
                <w:rFonts w:ascii="Arial" w:eastAsia="Times New Roman" w:hAnsi="Arial" w:cs="Arial"/>
                <w:b/>
                <w:sz w:val="14"/>
                <w:szCs w:val="14"/>
              </w:rPr>
              <w:t>2 (dua) rangkap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dan disampaikan dalam bentuk hardcopy dan softcopy. Dalam hal terdapat perbedaan antara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 dan softcopy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 dalam format Microsoft Office dan dikemas dalam media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Compact Disc/Flash Disk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, dokumen yang dianggap sah sebagai berkas sengketa adalah dokumen </w:t>
            </w:r>
            <w:r w:rsidRPr="00D10BD8">
              <w:rPr>
                <w:rFonts w:ascii="Arial" w:eastAsia="Times New Roman" w:hAnsi="Arial" w:cs="Arial"/>
                <w:i/>
                <w:sz w:val="14"/>
                <w:szCs w:val="14"/>
              </w:rPr>
              <w:t>hardcopy</w:t>
            </w:r>
            <w:r w:rsidRPr="00D10BD8">
              <w:rPr>
                <w:rFonts w:ascii="Arial" w:eastAsia="Times New Roman" w:hAnsi="Arial" w:cs="Arial"/>
                <w:sz w:val="14"/>
                <w:szCs w:val="14"/>
              </w:rPr>
              <w:t xml:space="preserve">. </w:t>
            </w:r>
          </w:p>
          <w:p w14:paraId="6711C0D9" w14:textId="77777777" w:rsidR="003415C9" w:rsidRPr="00D10BD8" w:rsidRDefault="003415C9" w:rsidP="00D26D0B">
            <w:pPr>
              <w:widowControl w:val="0"/>
              <w:tabs>
                <w:tab w:val="left" w:pos="459"/>
              </w:tabs>
              <w:kinsoku w:val="0"/>
              <w:spacing w:after="40" w:line="240" w:lineRule="auto"/>
              <w:ind w:left="270"/>
              <w:rPr>
                <w:rFonts w:ascii="Arial" w:eastAsia="Calibri" w:hAnsi="Arial" w:cs="Arial"/>
                <w:sz w:val="14"/>
                <w:szCs w:val="14"/>
              </w:rPr>
            </w:pPr>
          </w:p>
        </w:tc>
      </w:tr>
    </w:tbl>
    <w:p w14:paraId="7A64E4CB" w14:textId="77777777" w:rsidR="00A2302D" w:rsidRPr="00A2302D" w:rsidRDefault="00A2302D" w:rsidP="00CE2F3C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A2302D" w:rsidRPr="00A2302D" w:rsidSect="00A2302D">
      <w:headerReference w:type="default" r:id="rId8"/>
      <w:pgSz w:w="12240" w:h="20160" w:code="5"/>
      <w:pgMar w:top="1134" w:right="1134" w:bottom="1134" w:left="1134" w:header="113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2C5B9B" w14:textId="77777777" w:rsidR="00AE3251" w:rsidRDefault="00AE3251" w:rsidP="00A2302D">
      <w:pPr>
        <w:spacing w:after="0" w:line="240" w:lineRule="auto"/>
      </w:pPr>
      <w:r>
        <w:separator/>
      </w:r>
    </w:p>
  </w:endnote>
  <w:endnote w:type="continuationSeparator" w:id="0">
    <w:p w14:paraId="1F8F5ECE" w14:textId="77777777" w:rsidR="00AE3251" w:rsidRDefault="00AE3251" w:rsidP="00A230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1F62F" w14:textId="77777777" w:rsidR="00AE3251" w:rsidRDefault="00AE3251" w:rsidP="00A2302D">
      <w:pPr>
        <w:spacing w:after="0" w:line="240" w:lineRule="auto"/>
      </w:pPr>
      <w:r>
        <w:separator/>
      </w:r>
    </w:p>
  </w:footnote>
  <w:footnote w:type="continuationSeparator" w:id="0">
    <w:p w14:paraId="3D9201D0" w14:textId="77777777" w:rsidR="00AE3251" w:rsidRDefault="00AE3251" w:rsidP="00A230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034505" w14:textId="3BE7226F" w:rsidR="00A2302D" w:rsidRPr="00D10BD8" w:rsidRDefault="00A2302D" w:rsidP="00A2302D">
    <w:pPr>
      <w:tabs>
        <w:tab w:val="center" w:pos="5529"/>
      </w:tabs>
      <w:rPr>
        <w:rFonts w:ascii="Arial" w:eastAsia="Times New Roman" w:hAnsi="Arial" w:cs="Arial"/>
        <w:b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6E397" wp14:editId="2CE8746B">
          <wp:simplePos x="0" y="0"/>
          <wp:positionH relativeFrom="column">
            <wp:posOffset>137160</wp:posOffset>
          </wp:positionH>
          <wp:positionV relativeFrom="paragraph">
            <wp:posOffset>-191770</wp:posOffset>
          </wp:positionV>
          <wp:extent cx="671321" cy="84709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671321" cy="847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eastAsia="Times New Roman" w:hAnsi="Arial" w:cs="Arial"/>
        <w:b/>
        <w:sz w:val="26"/>
        <w:szCs w:val="26"/>
        <w:lang w:val="sv-SE"/>
      </w:rPr>
      <w:tab/>
    </w:r>
    <w:r w:rsidRPr="00D10BD8">
      <w:rPr>
        <w:rFonts w:ascii="Arial" w:eastAsia="Times New Roman" w:hAnsi="Arial" w:cs="Arial"/>
        <w:b/>
        <w:sz w:val="26"/>
        <w:szCs w:val="26"/>
        <w:lang w:val="sv-SE"/>
      </w:rPr>
      <w:t>PENGADILAN PAJAK</w:t>
    </w:r>
  </w:p>
  <w:p w14:paraId="297BAC3B" w14:textId="18831C54" w:rsidR="00A2302D" w:rsidRPr="00D10BD8" w:rsidRDefault="00A2302D" w:rsidP="00A2302D">
    <w:pPr>
      <w:tabs>
        <w:tab w:val="center" w:pos="5529"/>
      </w:tabs>
      <w:spacing w:after="0"/>
      <w:ind w:left="-113" w:firstLine="641"/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JALAN HAYAM WURUK NOMOR 7 JAKARTA PUSAT 10120</w:t>
    </w:r>
    <w:r w:rsidRPr="00D10BD8">
      <w:rPr>
        <w:rFonts w:ascii="Arial" w:eastAsia="Times New Roman" w:hAnsi="Arial" w:cs="Arial"/>
        <w:sz w:val="24"/>
        <w:szCs w:val="24"/>
        <w:lang w:val="en-GB"/>
      </w:rPr>
      <w:t>.</w:t>
    </w:r>
  </w:p>
  <w:p w14:paraId="477538DD" w14:textId="77777777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  <w:rPr>
        <w:rFonts w:ascii="Arial" w:eastAsia="Times New Roman" w:hAnsi="Arial" w:cs="Arial"/>
        <w:iCs/>
        <w:sz w:val="14"/>
        <w:szCs w:val="14"/>
        <w:lang w:val="fi-FI"/>
      </w:rPr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>TELEPON (021) 29806333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FAKSIMILE (021) 29806334</w:t>
    </w:r>
    <w:r w:rsidRPr="00D10BD8">
      <w:rPr>
        <w:rFonts w:ascii="Arial" w:eastAsia="Times New Roman" w:hAnsi="Arial" w:cs="Arial"/>
        <w:iCs/>
        <w:sz w:val="14"/>
        <w:szCs w:val="14"/>
      </w:rPr>
      <w:t>;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</w:t>
    </w:r>
  </w:p>
  <w:p w14:paraId="4CF06DDA" w14:textId="7713566A" w:rsidR="00A2302D" w:rsidRDefault="00A2302D" w:rsidP="00A2302D">
    <w:pPr>
      <w:pStyle w:val="Header"/>
      <w:tabs>
        <w:tab w:val="clear" w:pos="4513"/>
        <w:tab w:val="clear" w:pos="9026"/>
        <w:tab w:val="center" w:pos="5529"/>
      </w:tabs>
    </w:pPr>
    <w:r>
      <w:rPr>
        <w:rFonts w:ascii="Arial" w:eastAsia="Times New Roman" w:hAnsi="Arial" w:cs="Arial"/>
        <w:iCs/>
        <w:sz w:val="14"/>
        <w:szCs w:val="14"/>
        <w:lang w:val="fi-FI"/>
      </w:rPr>
      <w:tab/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LAMAN </w:t>
    </w:r>
    <w:hyperlink r:id="rId2" w:history="1">
      <w:r w:rsidRPr="00D10BD8">
        <w:rPr>
          <w:rFonts w:ascii="Arial" w:eastAsia="Times New Roman" w:hAnsi="Arial" w:cs="Arial"/>
          <w:iCs/>
          <w:sz w:val="14"/>
          <w:u w:val="single"/>
          <w:lang w:val="fi-FI"/>
        </w:rPr>
        <w:t>www.setpp.kemenkeu.go.id</w:t>
      </w:r>
    </w:hyperlink>
    <w:r w:rsidRPr="00D10BD8">
      <w:rPr>
        <w:rFonts w:ascii="Arial" w:eastAsia="Times New Roman" w:hAnsi="Arial" w:cs="Arial"/>
        <w:sz w:val="14"/>
        <w:szCs w:val="14"/>
      </w:rPr>
      <w:t>;</w:t>
    </w:r>
    <w:r w:rsidRPr="00D10BD8">
      <w:rPr>
        <w:rFonts w:ascii="Times New Roman" w:eastAsia="Times New Roman" w:hAnsi="Times New Roman"/>
        <w:sz w:val="24"/>
        <w:szCs w:val="24"/>
      </w:rPr>
      <w:t xml:space="preserve"> </w:t>
    </w:r>
    <w:r w:rsidRPr="00D10BD8">
      <w:rPr>
        <w:rFonts w:ascii="Arial" w:eastAsia="Times New Roman" w:hAnsi="Arial" w:cs="Arial"/>
        <w:iCs/>
        <w:sz w:val="14"/>
        <w:szCs w:val="14"/>
        <w:lang w:val="fi-FI"/>
      </w:rPr>
      <w:t xml:space="preserve"> Pos-el (E-mail)</w:t>
    </w:r>
    <w:r w:rsidRPr="00D10BD8">
      <w:rPr>
        <w:rFonts w:ascii="Arial" w:eastAsia="Times New Roman" w:hAnsi="Arial" w:cs="Arial"/>
        <w:iCs/>
        <w:sz w:val="14"/>
        <w:szCs w:val="14"/>
      </w:rPr>
      <w:t xml:space="preserve"> </w:t>
    </w:r>
    <w:hyperlink r:id="rId3" w:history="1">
      <w:r w:rsidRPr="00D10BD8">
        <w:rPr>
          <w:rFonts w:ascii="Arial" w:eastAsia="Times New Roman" w:hAnsi="Arial" w:cs="Arial"/>
          <w:bCs/>
          <w:sz w:val="14"/>
          <w:u w:val="single"/>
          <w:lang w:val="fi-FI"/>
        </w:rPr>
        <w:t>set.pp@kemenkeu.go.id</w:t>
      </w:r>
    </w:hyperlink>
  </w:p>
  <w:p w14:paraId="4A8D3581" w14:textId="720E6E1C" w:rsidR="00A2302D" w:rsidRDefault="00A2302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EA30B74" wp14:editId="4CEA3ED7">
              <wp:simplePos x="0" y="0"/>
              <wp:positionH relativeFrom="column">
                <wp:posOffset>-95250</wp:posOffset>
              </wp:positionH>
              <wp:positionV relativeFrom="paragraph">
                <wp:posOffset>73660</wp:posOffset>
              </wp:positionV>
              <wp:extent cx="6522720" cy="15240"/>
              <wp:effectExtent l="0" t="0" r="30480" b="228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2272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892A473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5pt,5.8pt" to="506.1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F1D18"/>
    <w:multiLevelType w:val="hybridMultilevel"/>
    <w:tmpl w:val="555C2C14"/>
    <w:lvl w:ilvl="0" w:tplc="62F6F23C">
      <w:start w:val="1"/>
      <w:numFmt w:val="lowerLetter"/>
      <w:lvlText w:val="%1."/>
      <w:lvlJc w:val="left"/>
      <w:pPr>
        <w:ind w:left="720" w:hanging="360"/>
      </w:pPr>
      <w:rPr>
        <w:rFonts w:ascii="Arial" w:eastAsia="Calibri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F0F68"/>
    <w:multiLevelType w:val="hybridMultilevel"/>
    <w:tmpl w:val="07A212B4"/>
    <w:lvl w:ilvl="0" w:tplc="7F9C11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2D"/>
    <w:rsid w:val="000C77AD"/>
    <w:rsid w:val="000D16A9"/>
    <w:rsid w:val="001373D0"/>
    <w:rsid w:val="002A58CF"/>
    <w:rsid w:val="003415C9"/>
    <w:rsid w:val="004365A6"/>
    <w:rsid w:val="005840DE"/>
    <w:rsid w:val="005D559D"/>
    <w:rsid w:val="005E3829"/>
    <w:rsid w:val="00670F62"/>
    <w:rsid w:val="007C6461"/>
    <w:rsid w:val="008F7096"/>
    <w:rsid w:val="009700B7"/>
    <w:rsid w:val="009E0CD4"/>
    <w:rsid w:val="009E4991"/>
    <w:rsid w:val="00A0013B"/>
    <w:rsid w:val="00A2302D"/>
    <w:rsid w:val="00A97A68"/>
    <w:rsid w:val="00AE3251"/>
    <w:rsid w:val="00B41A51"/>
    <w:rsid w:val="00B47592"/>
    <w:rsid w:val="00BB3101"/>
    <w:rsid w:val="00BB3E11"/>
    <w:rsid w:val="00C801E4"/>
    <w:rsid w:val="00C81F91"/>
    <w:rsid w:val="00CE2F3C"/>
    <w:rsid w:val="00D53642"/>
    <w:rsid w:val="00D61B9E"/>
    <w:rsid w:val="00DD7027"/>
    <w:rsid w:val="00E507A4"/>
    <w:rsid w:val="00EB4837"/>
    <w:rsid w:val="00F8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EB5426"/>
  <w15:chartTrackingRefBased/>
  <w15:docId w15:val="{55A1874E-F6AC-47CE-AF65-A78AE2EC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302D"/>
  </w:style>
  <w:style w:type="paragraph" w:styleId="Footer">
    <w:name w:val="footer"/>
    <w:basedOn w:val="Normal"/>
    <w:link w:val="FooterChar"/>
    <w:uiPriority w:val="99"/>
    <w:unhideWhenUsed/>
    <w:rsid w:val="00A23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302D"/>
  </w:style>
  <w:style w:type="paragraph" w:styleId="ListParagraph">
    <w:name w:val="List Paragraph"/>
    <w:basedOn w:val="Normal"/>
    <w:uiPriority w:val="34"/>
    <w:qFormat/>
    <w:rsid w:val="00A2302D"/>
    <w:pPr>
      <w:spacing w:after="200" w:line="276" w:lineRule="auto"/>
      <w:ind w:left="720" w:firstLine="720"/>
      <w:contextualSpacing/>
      <w:jc w:val="both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t.pp@depkeu.go.id" TargetMode="External"/><Relationship Id="rId2" Type="http://schemas.openxmlformats.org/officeDocument/2006/relationships/hyperlink" Target="http://www.setpp.depkeu.go.id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52136-7F4E-46EB-9820-5C3BA9A7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2018-07-27T02:50:00Z</dcterms:created>
  <dcterms:modified xsi:type="dcterms:W3CDTF">2018-11-21T06:42:00Z</dcterms:modified>
</cp:coreProperties>
</file>