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EB5" w:rsidRPr="008B7363" w:rsidRDefault="00AE6926">
      <w:pPr>
        <w:rPr>
          <w:rFonts w:eastAsia="DengXian"/>
          <w:sz w:val="28"/>
          <w:szCs w:val="28"/>
        </w:rPr>
      </w:pPr>
      <w:r w:rsidRPr="008B7363">
        <w:rPr>
          <w:rFonts w:hint="eastAsia"/>
          <w:sz w:val="28"/>
          <w:szCs w:val="28"/>
        </w:rPr>
        <w:t>敏捷報告</w:t>
      </w:r>
      <w:r w:rsidRPr="008B7363">
        <w:rPr>
          <w:sz w:val="28"/>
          <w:szCs w:val="28"/>
        </w:rPr>
        <w:t xml:space="preserve">pp.1-60   2020.03.11 </w:t>
      </w:r>
      <w:r w:rsidRPr="008B7363">
        <w:rPr>
          <w:rFonts w:hint="eastAsia"/>
          <w:sz w:val="28"/>
          <w:szCs w:val="28"/>
        </w:rPr>
        <w:t>李信鋌</w:t>
      </w:r>
      <w:r w:rsidR="00BA61C6" w:rsidRPr="008B7363">
        <w:rPr>
          <w:rFonts w:eastAsia="新細明體"/>
          <w:sz w:val="28"/>
          <w:szCs w:val="28"/>
        </w:rPr>
        <w:t xml:space="preserve"> </w:t>
      </w:r>
    </w:p>
    <w:p w:rsidR="00AA3EB5" w:rsidRPr="008B7363" w:rsidRDefault="00AA3EB5">
      <w:pPr>
        <w:rPr>
          <w:sz w:val="28"/>
          <w:szCs w:val="28"/>
        </w:rPr>
      </w:pPr>
    </w:p>
    <w:p w:rsidR="00A7180F" w:rsidRPr="008B7363" w:rsidRDefault="00AE6926">
      <w:pPr>
        <w:rPr>
          <w:rFonts w:ascii="DengXian" w:hAnsi="DengXian"/>
          <w:sz w:val="28"/>
          <w:szCs w:val="28"/>
        </w:rPr>
      </w:pPr>
      <w:r w:rsidRPr="008B7363">
        <w:rPr>
          <w:rFonts w:eastAsia="新細明體" w:hint="eastAsia"/>
          <w:sz w:val="28"/>
          <w:szCs w:val="28"/>
        </w:rPr>
        <w:t>在看了</w:t>
      </w:r>
      <w:r w:rsidRPr="008B7363">
        <w:rPr>
          <w:rFonts w:eastAsia="新細明體"/>
          <w:sz w:val="28"/>
          <w:szCs w:val="28"/>
        </w:rPr>
        <w:t xml:space="preserve">PowerPoint </w:t>
      </w:r>
      <w:r w:rsidRPr="008B7363">
        <w:rPr>
          <w:rFonts w:eastAsia="新細明體" w:hint="eastAsia"/>
          <w:sz w:val="28"/>
          <w:szCs w:val="28"/>
        </w:rPr>
        <w:t>的第</w:t>
      </w:r>
      <w:r w:rsidRPr="008B7363">
        <w:rPr>
          <w:rFonts w:eastAsia="新細明體"/>
          <w:sz w:val="28"/>
          <w:szCs w:val="28"/>
        </w:rPr>
        <w:t>1</w:t>
      </w:r>
      <w:r w:rsidRPr="008B7363">
        <w:rPr>
          <w:rFonts w:eastAsia="新細明體" w:hint="eastAsia"/>
          <w:sz w:val="28"/>
          <w:szCs w:val="28"/>
        </w:rPr>
        <w:t>頁到第</w:t>
      </w:r>
      <w:r w:rsidRPr="008B7363">
        <w:rPr>
          <w:rFonts w:eastAsia="新細明體"/>
          <w:sz w:val="28"/>
          <w:szCs w:val="28"/>
        </w:rPr>
        <w:t>60</w:t>
      </w:r>
      <w:r w:rsidRPr="008B7363">
        <w:rPr>
          <w:rFonts w:eastAsia="新細明體" w:hint="eastAsia"/>
          <w:sz w:val="28"/>
          <w:szCs w:val="28"/>
        </w:rPr>
        <w:t>頁之後，我開始認識了有關</w:t>
      </w:r>
      <w:r w:rsidRPr="008B7363">
        <w:rPr>
          <w:rFonts w:ascii="DengXian" w:eastAsia="新細明體" w:hAnsi="DengXian" w:hint="eastAsia"/>
          <w:sz w:val="28"/>
          <w:szCs w:val="28"/>
        </w:rPr>
        <w:t>軟體的知識。</w:t>
      </w:r>
    </w:p>
    <w:p w:rsidR="00184CDC" w:rsidRPr="008B7363" w:rsidRDefault="00184CDC">
      <w:pPr>
        <w:rPr>
          <w:rFonts w:ascii="DengXian" w:hAnsi="DengXian"/>
          <w:sz w:val="28"/>
          <w:szCs w:val="28"/>
        </w:rPr>
      </w:pPr>
    </w:p>
    <w:p w:rsidR="00D433DC" w:rsidRPr="008B7363" w:rsidRDefault="00AE6926" w:rsidP="008B7363">
      <w:pPr>
        <w:spacing w:line="360" w:lineRule="auto"/>
        <w:rPr>
          <w:rFonts w:ascii="DengXian" w:eastAsia="DengXian" w:hAnsi="DengXian"/>
          <w:sz w:val="28"/>
          <w:szCs w:val="28"/>
        </w:rPr>
      </w:pPr>
      <w:r w:rsidRPr="008B7363">
        <w:rPr>
          <w:rFonts w:ascii="DengXian" w:eastAsia="新細明體" w:hAnsi="DengXian" w:hint="eastAsia"/>
          <w:sz w:val="28"/>
          <w:szCs w:val="28"/>
        </w:rPr>
        <w:t>心得一：</w:t>
      </w:r>
      <w:r w:rsidRPr="008B7363">
        <w:rPr>
          <w:rFonts w:eastAsia="新細明體" w:hint="eastAsia"/>
          <w:sz w:val="28"/>
          <w:szCs w:val="28"/>
        </w:rPr>
        <w:t>什麼是</w:t>
      </w:r>
      <w:r w:rsidRPr="008B7363">
        <w:rPr>
          <w:rFonts w:hint="eastAsia"/>
          <w:sz w:val="28"/>
          <w:szCs w:val="28"/>
        </w:rPr>
        <w:t>敏捷</w:t>
      </w:r>
      <w:r w:rsidRPr="008B7363">
        <w:rPr>
          <w:rFonts w:ascii="DengXian" w:eastAsia="新細明體" w:hAnsi="DengXian" w:hint="eastAsia"/>
          <w:sz w:val="28"/>
          <w:szCs w:val="28"/>
        </w:rPr>
        <w:t>方法（</w:t>
      </w:r>
      <w:r w:rsidRPr="008B7363">
        <w:rPr>
          <w:rFonts w:ascii="DengXian" w:eastAsia="新細明體" w:hAnsi="DengXian"/>
          <w:sz w:val="28"/>
          <w:szCs w:val="28"/>
        </w:rPr>
        <w:t>Agile method</w:t>
      </w:r>
      <w:r w:rsidRPr="008B7363">
        <w:rPr>
          <w:rFonts w:ascii="DengXian" w:eastAsia="新細明體" w:hAnsi="DengXian" w:hint="eastAsia"/>
          <w:sz w:val="28"/>
          <w:szCs w:val="28"/>
        </w:rPr>
        <w:t>）。它是一種工作流程，目的是讓我們寫的程式有</w:t>
      </w:r>
      <w:r w:rsidRPr="008B7363">
        <w:rPr>
          <w:rFonts w:ascii="DengXian" w:eastAsia="新細明體" w:hAnsi="DengXian"/>
          <w:sz w:val="28"/>
          <w:szCs w:val="28"/>
        </w:rPr>
        <w:t>maintainability,</w:t>
      </w:r>
      <w:r w:rsidRPr="008B7363">
        <w:rPr>
          <w:rFonts w:ascii="DengXian" w:eastAsia="新細明體" w:hAnsi="DengXian" w:hint="eastAsia"/>
          <w:sz w:val="28"/>
          <w:szCs w:val="28"/>
        </w:rPr>
        <w:t>預先設定</w:t>
      </w:r>
      <w:r w:rsidRPr="008B7363">
        <w:rPr>
          <w:rFonts w:ascii="DengXian" w:eastAsia="新細明體" w:hAnsi="DengXian"/>
          <w:sz w:val="28"/>
          <w:szCs w:val="28"/>
        </w:rPr>
        <w:t>testcase</w:t>
      </w:r>
      <w:r w:rsidRPr="008B7363">
        <w:rPr>
          <w:rFonts w:ascii="DengXian" w:eastAsia="新細明體" w:hAnsi="DengXian" w:hint="eastAsia"/>
          <w:sz w:val="28"/>
          <w:szCs w:val="28"/>
        </w:rPr>
        <w:t>來避免</w:t>
      </w:r>
      <w:r w:rsidRPr="008B7363">
        <w:rPr>
          <w:rFonts w:ascii="DengXian" w:eastAsia="新細明體" w:hAnsi="DengXian"/>
          <w:sz w:val="28"/>
          <w:szCs w:val="28"/>
        </w:rPr>
        <w:t>/</w:t>
      </w:r>
      <w:r w:rsidRPr="008B7363">
        <w:rPr>
          <w:rFonts w:ascii="DengXian" w:eastAsia="新細明體" w:hAnsi="DengXian" w:hint="eastAsia"/>
          <w:sz w:val="28"/>
          <w:szCs w:val="28"/>
        </w:rPr>
        <w:t>減少軟體上的</w:t>
      </w:r>
      <w:r w:rsidRPr="008B7363">
        <w:rPr>
          <w:rFonts w:ascii="DengXian" w:eastAsia="新細明體" w:hAnsi="DengXian"/>
          <w:sz w:val="28"/>
          <w:szCs w:val="28"/>
        </w:rPr>
        <w:t>bug/</w:t>
      </w:r>
      <w:r w:rsidRPr="008B7363">
        <w:rPr>
          <w:rFonts w:ascii="DengXian" w:eastAsia="新細明體" w:hAnsi="DengXian" w:hint="eastAsia"/>
          <w:sz w:val="28"/>
          <w:szCs w:val="28"/>
        </w:rPr>
        <w:t>讓</w:t>
      </w:r>
      <w:r w:rsidRPr="008B7363">
        <w:rPr>
          <w:rFonts w:ascii="DengXian" w:eastAsia="新細明體" w:hAnsi="DengXian"/>
          <w:sz w:val="28"/>
          <w:szCs w:val="28"/>
        </w:rPr>
        <w:t>user</w:t>
      </w:r>
      <w:r w:rsidRPr="008B7363">
        <w:rPr>
          <w:rFonts w:ascii="DengXian" w:eastAsia="新細明體" w:hAnsi="DengXian" w:hint="eastAsia"/>
          <w:sz w:val="28"/>
          <w:szCs w:val="28"/>
        </w:rPr>
        <w:t>難以使用的地方。它跟我現在寫程式的方式有很大的不同，例如：</w:t>
      </w:r>
      <w:r w:rsidRPr="008B7363">
        <w:rPr>
          <w:rFonts w:hint="eastAsia"/>
          <w:sz w:val="28"/>
          <w:szCs w:val="28"/>
        </w:rPr>
        <w:t>敏捷</w:t>
      </w:r>
      <w:r w:rsidRPr="008B7363">
        <w:rPr>
          <w:rFonts w:ascii="DengXian" w:eastAsia="新細明體" w:hAnsi="DengXian" w:hint="eastAsia"/>
          <w:sz w:val="28"/>
          <w:szCs w:val="28"/>
        </w:rPr>
        <w:t>方法要一邊跟第</w:t>
      </w:r>
      <w:r w:rsidRPr="008B7363">
        <w:rPr>
          <w:rFonts w:ascii="DengXian" w:eastAsia="新細明體" w:hAnsi="DengXian"/>
          <w:sz w:val="28"/>
          <w:szCs w:val="28"/>
        </w:rPr>
        <w:t>2</w:t>
      </w:r>
      <w:r w:rsidRPr="008B7363">
        <w:rPr>
          <w:rFonts w:ascii="DengXian" w:eastAsia="新細明體" w:hAnsi="DengXian" w:hint="eastAsia"/>
          <w:sz w:val="28"/>
          <w:szCs w:val="28"/>
        </w:rPr>
        <w:t>個人溝通，一邊寫程式（綿密的團隊溝通）</w:t>
      </w:r>
      <w:r w:rsidRPr="008B7363">
        <w:rPr>
          <w:rFonts w:ascii="DengXian" w:eastAsia="新細明體" w:hAnsi="DengXian"/>
          <w:sz w:val="28"/>
          <w:szCs w:val="28"/>
        </w:rPr>
        <w:t xml:space="preserve">vs </w:t>
      </w:r>
      <w:r w:rsidRPr="008B7363">
        <w:rPr>
          <w:rFonts w:ascii="DengXian" w:eastAsia="新細明體" w:hAnsi="DengXian" w:hint="eastAsia"/>
          <w:sz w:val="28"/>
          <w:szCs w:val="28"/>
        </w:rPr>
        <w:t>一個人寫程式；</w:t>
      </w:r>
      <w:r w:rsidRPr="008B7363">
        <w:rPr>
          <w:rFonts w:hint="eastAsia"/>
          <w:sz w:val="28"/>
          <w:szCs w:val="28"/>
        </w:rPr>
        <w:t>敏捷</w:t>
      </w:r>
      <w:r w:rsidRPr="008B7363">
        <w:rPr>
          <w:rFonts w:ascii="DengXian" w:eastAsia="新細明體" w:hAnsi="DengXian" w:hint="eastAsia"/>
          <w:sz w:val="28"/>
          <w:szCs w:val="28"/>
        </w:rPr>
        <w:t>方法要人的思考要很專注（專注的個人思考）</w:t>
      </w:r>
      <w:r w:rsidRPr="008B7363">
        <w:rPr>
          <w:rFonts w:ascii="DengXian" w:eastAsia="新細明體" w:hAnsi="DengXian"/>
          <w:sz w:val="28"/>
          <w:szCs w:val="28"/>
        </w:rPr>
        <w:t xml:space="preserve">vs </w:t>
      </w:r>
      <w:r w:rsidRPr="008B7363">
        <w:rPr>
          <w:rFonts w:ascii="DengXian" w:eastAsia="新細明體" w:hAnsi="DengXian" w:hint="eastAsia"/>
          <w:sz w:val="28"/>
          <w:szCs w:val="28"/>
        </w:rPr>
        <w:t>有時候會亂寫。我希望我上了這堂課之後可以更快地寫出更好的程式。</w:t>
      </w:r>
    </w:p>
    <w:p w:rsidR="002471B5" w:rsidRPr="008B7363" w:rsidRDefault="002471B5">
      <w:pPr>
        <w:rPr>
          <w:rFonts w:ascii="DengXian" w:eastAsia="新細明體" w:hAnsi="DengXian"/>
          <w:sz w:val="28"/>
          <w:szCs w:val="28"/>
        </w:rPr>
      </w:pPr>
    </w:p>
    <w:p w:rsidR="004A2F10" w:rsidRPr="008B7363" w:rsidRDefault="00AE6926">
      <w:pPr>
        <w:rPr>
          <w:rFonts w:hint="eastAsia"/>
          <w:sz w:val="28"/>
          <w:szCs w:val="28"/>
        </w:rPr>
      </w:pPr>
      <w:r w:rsidRPr="008B7363">
        <w:rPr>
          <w:rFonts w:ascii="DengXian" w:eastAsia="新細明體" w:hAnsi="DengXian" w:hint="eastAsia"/>
          <w:sz w:val="28"/>
          <w:szCs w:val="28"/>
        </w:rPr>
        <w:t>心得二：我還學到最好要</w:t>
      </w:r>
      <w:r w:rsidRPr="008B7363">
        <w:rPr>
          <w:rFonts w:ascii="DengXian" w:eastAsia="新細明體" w:hAnsi="DengXian"/>
          <w:sz w:val="28"/>
          <w:szCs w:val="28"/>
        </w:rPr>
        <w:t>face to face</w:t>
      </w:r>
      <w:r w:rsidRPr="008B7363">
        <w:rPr>
          <w:rFonts w:ascii="DengXian" w:eastAsia="新細明體" w:hAnsi="DengXian" w:hint="eastAsia"/>
          <w:sz w:val="28"/>
          <w:szCs w:val="28"/>
        </w:rPr>
        <w:t>，用</w:t>
      </w:r>
      <w:r w:rsidRPr="008B7363">
        <w:rPr>
          <w:rFonts w:ascii="DengXian" w:eastAsia="新細明體" w:hAnsi="DengXian"/>
          <w:sz w:val="28"/>
          <w:szCs w:val="28"/>
        </w:rPr>
        <w:t>whiteboard</w:t>
      </w:r>
      <w:r w:rsidRPr="008B7363">
        <w:rPr>
          <w:rFonts w:ascii="DengXian" w:eastAsia="新細明體" w:hAnsi="DengXian" w:hint="eastAsia"/>
          <w:sz w:val="28"/>
          <w:szCs w:val="28"/>
        </w:rPr>
        <w:t>去溝通，不要用</w:t>
      </w:r>
      <w:r w:rsidRPr="008B7363">
        <w:rPr>
          <w:rFonts w:ascii="DengXian" w:eastAsia="新細明體" w:hAnsi="DengXian"/>
          <w:sz w:val="28"/>
          <w:szCs w:val="28"/>
        </w:rPr>
        <w:t>document communication</w:t>
      </w:r>
      <w:r w:rsidRPr="008B7363">
        <w:rPr>
          <w:rFonts w:ascii="DengXian" w:eastAsia="新細明體" w:hAnsi="DengXian" w:hint="eastAsia"/>
          <w:sz w:val="28"/>
          <w:szCs w:val="28"/>
        </w:rPr>
        <w:t>。還有</w:t>
      </w:r>
      <w:r w:rsidRPr="008B7363">
        <w:rPr>
          <w:rFonts w:ascii="DengXian" w:eastAsia="新細明體" w:hAnsi="DengXian"/>
          <w:sz w:val="28"/>
          <w:szCs w:val="28"/>
        </w:rPr>
        <w:t>communication purpose(</w:t>
      </w:r>
      <w:r w:rsidRPr="008B7363">
        <w:rPr>
          <w:rFonts w:ascii="DengXian" w:eastAsia="新細明體" w:hAnsi="DengXian" w:hint="eastAsia"/>
          <w:sz w:val="28"/>
          <w:szCs w:val="28"/>
        </w:rPr>
        <w:t>到底我們為什麼要溝通</w:t>
      </w:r>
      <w:r w:rsidRPr="008B7363">
        <w:rPr>
          <w:rFonts w:ascii="DengXian" w:eastAsia="新細明體" w:hAnsi="DengXian"/>
          <w:sz w:val="28"/>
          <w:szCs w:val="28"/>
        </w:rPr>
        <w:t>)</w:t>
      </w:r>
      <w:r w:rsidRPr="00AE6926">
        <w:rPr>
          <w:rFonts w:ascii="DengXian" w:eastAsia="新細明體" w:hAnsi="DengXian" w:hint="eastAsia"/>
          <w:sz w:val="28"/>
          <w:szCs w:val="28"/>
        </w:rPr>
        <w:t>。這讓我知道</w:t>
      </w:r>
      <w:r w:rsidRPr="008B7363">
        <w:rPr>
          <w:rFonts w:ascii="DengXian" w:eastAsia="新細明體" w:hAnsi="DengXian" w:hint="eastAsia"/>
          <w:sz w:val="28"/>
          <w:szCs w:val="28"/>
        </w:rPr>
        <w:t>溝通</w:t>
      </w:r>
      <w:r w:rsidRPr="00AE6926">
        <w:rPr>
          <w:rFonts w:ascii="DengXian" w:eastAsia="新細明體" w:hAnsi="DengXian" w:hint="eastAsia"/>
          <w:sz w:val="28"/>
          <w:szCs w:val="28"/>
        </w:rPr>
        <w:t>的重要性</w:t>
      </w:r>
      <w:bookmarkStart w:id="0" w:name="_GoBack"/>
      <w:bookmarkEnd w:id="0"/>
      <w:r w:rsidRPr="00AE6926">
        <w:rPr>
          <w:rFonts w:ascii="DengXian" w:eastAsia="新細明體" w:hAnsi="DengXian" w:hint="eastAsia"/>
          <w:sz w:val="28"/>
          <w:szCs w:val="28"/>
        </w:rPr>
        <w:t>和如何去</w:t>
      </w:r>
      <w:r w:rsidRPr="008B7363">
        <w:rPr>
          <w:rFonts w:ascii="DengXian" w:eastAsia="新細明體" w:hAnsi="DengXian" w:hint="eastAsia"/>
          <w:sz w:val="28"/>
          <w:szCs w:val="28"/>
        </w:rPr>
        <w:t>溝通</w:t>
      </w:r>
      <w:r w:rsidRPr="00AE6926">
        <w:rPr>
          <w:rFonts w:ascii="DengXian" w:eastAsia="新細明體" w:hAnsi="DengXian" w:hint="eastAsia"/>
          <w:sz w:val="28"/>
          <w:szCs w:val="28"/>
        </w:rPr>
        <w:t>。</w:t>
      </w:r>
    </w:p>
    <w:sectPr w:rsidR="004A2F10" w:rsidRPr="008B7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FD2" w:rsidRDefault="00F92FD2" w:rsidP="00165E65">
      <w:r>
        <w:separator/>
      </w:r>
    </w:p>
  </w:endnote>
  <w:endnote w:type="continuationSeparator" w:id="0">
    <w:p w:rsidR="00F92FD2" w:rsidRDefault="00F92FD2" w:rsidP="0016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FD2" w:rsidRDefault="00F92FD2" w:rsidP="00165E65">
      <w:r>
        <w:separator/>
      </w:r>
    </w:p>
  </w:footnote>
  <w:footnote w:type="continuationSeparator" w:id="0">
    <w:p w:rsidR="00F92FD2" w:rsidRDefault="00F92FD2" w:rsidP="00165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03"/>
    <w:rsid w:val="00096046"/>
    <w:rsid w:val="00097A14"/>
    <w:rsid w:val="0013569B"/>
    <w:rsid w:val="00165E65"/>
    <w:rsid w:val="00184CDC"/>
    <w:rsid w:val="00185C0C"/>
    <w:rsid w:val="001A4730"/>
    <w:rsid w:val="001B2CA6"/>
    <w:rsid w:val="002471B5"/>
    <w:rsid w:val="00354E9A"/>
    <w:rsid w:val="00421BCD"/>
    <w:rsid w:val="00424C79"/>
    <w:rsid w:val="004305C4"/>
    <w:rsid w:val="004A2F10"/>
    <w:rsid w:val="004A4EFA"/>
    <w:rsid w:val="00520B61"/>
    <w:rsid w:val="005E4A83"/>
    <w:rsid w:val="006421CD"/>
    <w:rsid w:val="006850A9"/>
    <w:rsid w:val="00725B11"/>
    <w:rsid w:val="00777A21"/>
    <w:rsid w:val="007E4003"/>
    <w:rsid w:val="008347AE"/>
    <w:rsid w:val="008B6A4D"/>
    <w:rsid w:val="008B7363"/>
    <w:rsid w:val="008D71ED"/>
    <w:rsid w:val="0090340D"/>
    <w:rsid w:val="00954EDB"/>
    <w:rsid w:val="009B112B"/>
    <w:rsid w:val="009C5D35"/>
    <w:rsid w:val="009F53A9"/>
    <w:rsid w:val="00A16E20"/>
    <w:rsid w:val="00A7180F"/>
    <w:rsid w:val="00A82A17"/>
    <w:rsid w:val="00AA3EB5"/>
    <w:rsid w:val="00AB584A"/>
    <w:rsid w:val="00AE5F73"/>
    <w:rsid w:val="00AE6926"/>
    <w:rsid w:val="00AF783A"/>
    <w:rsid w:val="00B90D03"/>
    <w:rsid w:val="00BA61C6"/>
    <w:rsid w:val="00C00D46"/>
    <w:rsid w:val="00C1728E"/>
    <w:rsid w:val="00C32CB2"/>
    <w:rsid w:val="00C94975"/>
    <w:rsid w:val="00D40434"/>
    <w:rsid w:val="00D42FCE"/>
    <w:rsid w:val="00D433DC"/>
    <w:rsid w:val="00D63D78"/>
    <w:rsid w:val="00DA7F69"/>
    <w:rsid w:val="00E742E3"/>
    <w:rsid w:val="00E77040"/>
    <w:rsid w:val="00ED4889"/>
    <w:rsid w:val="00EF08BF"/>
    <w:rsid w:val="00F35E4A"/>
    <w:rsid w:val="00F80CED"/>
    <w:rsid w:val="00F92FD2"/>
    <w:rsid w:val="00F966AD"/>
    <w:rsid w:val="00FC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00C57"/>
  <w15:chartTrackingRefBased/>
  <w15:docId w15:val="{2F1695D6-A695-47ED-A1CB-DA8C226F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E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E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57</cp:revision>
  <dcterms:created xsi:type="dcterms:W3CDTF">2020-03-10T23:09:00Z</dcterms:created>
  <dcterms:modified xsi:type="dcterms:W3CDTF">2020-03-11T14:18:00Z</dcterms:modified>
</cp:coreProperties>
</file>