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CDF" w:rsidRDefault="008F5CDF" w:rsidP="008F5CDF">
      <w:pPr>
        <w:rPr>
          <w:rFonts w:ascii="Times New Roman" w:eastAsia="DengXian" w:hAnsi="Times New Roman" w:cs="Times New Roman"/>
          <w:sz w:val="32"/>
          <w:szCs w:val="32"/>
          <w:lang w:eastAsia="zh-CN"/>
        </w:rPr>
      </w:pPr>
      <w:r w:rsidRPr="00EC7D95">
        <w:rPr>
          <w:rFonts w:ascii="Times New Roman" w:eastAsia="DengXian" w:hAnsi="Times New Roman" w:cs="Times New Roman"/>
          <w:sz w:val="32"/>
          <w:szCs w:val="32"/>
          <w:lang w:eastAsia="zh-CN"/>
        </w:rPr>
        <w:t>DSP In-Class Exercise</w:t>
      </w:r>
      <w:r>
        <w:rPr>
          <w:rFonts w:ascii="Times New Roman" w:eastAsia="DengXian" w:hAnsi="Times New Roman" w:cs="Times New Roman"/>
          <w:sz w:val="32"/>
          <w:szCs w:val="32"/>
          <w:lang w:eastAsia="zh-CN"/>
        </w:rPr>
        <w:t xml:space="preserve"> </w:t>
      </w:r>
      <w:r>
        <w:rPr>
          <w:rFonts w:ascii="Times New Roman" w:eastAsia="DengXian" w:hAnsi="Times New Roman" w:cs="Times New Roman" w:hint="eastAsia"/>
          <w:sz w:val="32"/>
          <w:szCs w:val="32"/>
          <w:lang w:eastAsia="zh-CN"/>
        </w:rPr>
        <w:t>“</w:t>
      </w:r>
      <w:r w:rsidRPr="006E6473">
        <w:rPr>
          <w:rFonts w:ascii="Times New Roman" w:eastAsia="DengXian" w:hAnsi="Times New Roman" w:cs="Times New Roman"/>
          <w:sz w:val="32"/>
          <w:szCs w:val="32"/>
          <w:lang w:eastAsia="zh-CN"/>
        </w:rPr>
        <w:t>Fabric_AOI_2022</w:t>
      </w:r>
      <w:r>
        <w:rPr>
          <w:rFonts w:ascii="Times New Roman" w:eastAsia="DengXian" w:hAnsi="Times New Roman" w:cs="Times New Roman" w:hint="eastAsia"/>
          <w:sz w:val="32"/>
          <w:szCs w:val="32"/>
          <w:lang w:eastAsia="zh-CN"/>
        </w:rPr>
        <w:t>”</w:t>
      </w:r>
    </w:p>
    <w:p w:rsidR="008F5CDF" w:rsidRPr="00EC7D95" w:rsidRDefault="008F5CDF" w:rsidP="008F5CDF">
      <w:pPr>
        <w:rPr>
          <w:rFonts w:ascii="Times New Roman" w:eastAsia="DengXian" w:hAnsi="Times New Roman" w:cs="Times New Roman"/>
          <w:sz w:val="32"/>
          <w:szCs w:val="32"/>
        </w:rPr>
      </w:pPr>
      <w:r w:rsidRPr="00EC7D95">
        <w:rPr>
          <w:rFonts w:ascii="Times New Roman" w:eastAsia="DengXian" w:hAnsi="Times New Roman" w:cs="Times New Roman"/>
          <w:sz w:val="32"/>
          <w:szCs w:val="32"/>
        </w:rPr>
        <w:t>Group 17</w:t>
      </w:r>
    </w:p>
    <w:p w:rsidR="008F5CDF" w:rsidRDefault="008F5CDF" w:rsidP="008F5CDF">
      <w:pPr>
        <w:rPr>
          <w:rFonts w:eastAsia="DengXian"/>
        </w:rPr>
      </w:pPr>
      <w:r>
        <w:rPr>
          <w:rFonts w:ascii="Times New Roman" w:eastAsia="DengXian" w:hAnsi="Times New Roman" w:cs="Times New Roman"/>
        </w:rPr>
        <w:t>110522130</w:t>
      </w:r>
      <w:r>
        <w:rPr>
          <w:rFonts w:eastAsia="DengXian"/>
        </w:rPr>
        <w:t xml:space="preserve"> </w:t>
      </w:r>
      <w:r>
        <w:rPr>
          <w:rFonts w:ascii="標楷體" w:eastAsia="標楷體" w:hAnsi="標楷體" w:hint="eastAsia"/>
        </w:rPr>
        <w:t>資工碩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 xml:space="preserve"> 李信</w:t>
      </w:r>
      <w:proofErr w:type="gramStart"/>
      <w:r>
        <w:rPr>
          <w:rFonts w:ascii="標楷體" w:eastAsia="標楷體" w:hAnsi="標楷體" w:hint="eastAsia"/>
        </w:rPr>
        <w:t>鋌</w:t>
      </w:r>
      <w:proofErr w:type="gramEnd"/>
    </w:p>
    <w:p w:rsidR="008F5CDF" w:rsidRDefault="008F5CDF" w:rsidP="008F5CDF">
      <w:pPr>
        <w:rPr>
          <w:rFonts w:eastAsia="DengXian"/>
        </w:rPr>
      </w:pPr>
      <w:r>
        <w:rPr>
          <w:rFonts w:ascii="Times New Roman" w:eastAsia="DengXian" w:hAnsi="Times New Roman" w:cs="Times New Roman"/>
        </w:rPr>
        <w:t>110526005</w:t>
      </w:r>
      <w:r>
        <w:rPr>
          <w:rFonts w:eastAsia="DengXian"/>
        </w:rPr>
        <w:t xml:space="preserve"> </w:t>
      </w:r>
      <w:r>
        <w:rPr>
          <w:rFonts w:ascii="標楷體" w:eastAsia="標楷體" w:hAnsi="標楷體" w:hint="eastAsia"/>
        </w:rPr>
        <w:t>資工碩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 xml:space="preserve"> 林季陽</w:t>
      </w:r>
    </w:p>
    <w:p w:rsidR="003E6E16" w:rsidRDefault="003E6E16"/>
    <w:p w:rsidR="00A411D0" w:rsidRDefault="00A411D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he code we modified.</w:t>
      </w:r>
    </w:p>
    <w:p w:rsidR="00A50FDF" w:rsidRDefault="00A50FDF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>The code configurations to input raw da</w:t>
      </w:r>
      <w:r w:rsidR="00CE353C">
        <w:rPr>
          <w:rFonts w:eastAsia="DengXian"/>
          <w:lang w:eastAsia="zh-CN"/>
        </w:rPr>
        <w:t>ta csv file and report filename</w:t>
      </w:r>
    </w:p>
    <w:p w:rsidR="00A411D0" w:rsidRDefault="00A50FDF">
      <w:pPr>
        <w:rPr>
          <w:rFonts w:eastAsia="DengXian"/>
          <w:lang w:eastAsia="zh-CN"/>
        </w:rPr>
      </w:pPr>
      <w:r w:rsidRPr="00A50FDF">
        <w:rPr>
          <w:rFonts w:eastAsia="DengXian"/>
          <w:lang w:eastAsia="zh-CN"/>
        </w:rPr>
        <w:drawing>
          <wp:inline distT="0" distB="0" distL="0" distR="0" wp14:anchorId="4A53727A" wp14:editId="187EB9AF">
            <wp:extent cx="4997707" cy="374034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3A" w:rsidRDefault="001C453A">
      <w:pPr>
        <w:rPr>
          <w:rFonts w:eastAsia="DengXian"/>
          <w:lang w:eastAsia="zh-CN"/>
        </w:rPr>
      </w:pPr>
    </w:p>
    <w:p w:rsidR="001C453A" w:rsidRDefault="001C453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Edit the code in Run EM Algorithm v1.2.</w:t>
      </w:r>
    </w:p>
    <w:p w:rsidR="001C453A" w:rsidRDefault="001C453A">
      <w:pPr>
        <w:rPr>
          <w:rFonts w:eastAsia="DengXian"/>
          <w:lang w:eastAsia="zh-CN"/>
        </w:rPr>
      </w:pPr>
      <w:r w:rsidRPr="001C453A">
        <w:rPr>
          <w:rFonts w:eastAsia="DengXian"/>
          <w:lang w:eastAsia="zh-CN"/>
        </w:rPr>
        <w:drawing>
          <wp:inline distT="0" distB="0" distL="0" distR="0" wp14:anchorId="6574DCB9" wp14:editId="7BD09BB3">
            <wp:extent cx="3413374" cy="21780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949" cy="21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4A" w:rsidRDefault="0085694A">
      <w:pPr>
        <w:rPr>
          <w:rFonts w:eastAsia="DengXian"/>
          <w:lang w:eastAsia="zh-CN"/>
        </w:rPr>
      </w:pPr>
      <w:r w:rsidRPr="0085694A">
        <w:rPr>
          <w:rFonts w:eastAsia="DengXian"/>
          <w:lang w:eastAsia="zh-CN"/>
        </w:rPr>
        <w:lastRenderedPageBreak/>
        <w:drawing>
          <wp:inline distT="0" distB="0" distL="0" distR="0" wp14:anchorId="4D1772B8" wp14:editId="1370E849">
            <wp:extent cx="5274310" cy="31527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4A" w:rsidRDefault="0085694A">
      <w:pPr>
        <w:rPr>
          <w:rFonts w:eastAsia="DengXian"/>
          <w:lang w:eastAsia="zh-CN"/>
        </w:rPr>
      </w:pPr>
    </w:p>
    <w:p w:rsidR="0085694A" w:rsidRDefault="0085694A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esult with real_world_data.csv</w:t>
      </w:r>
    </w:p>
    <w:p w:rsidR="0085694A" w:rsidRDefault="0085694A">
      <w:pPr>
        <w:rPr>
          <w:rFonts w:eastAsia="DengXian"/>
          <w:lang w:eastAsia="zh-CN"/>
        </w:rPr>
      </w:pPr>
      <w:r w:rsidRPr="0085694A">
        <w:rPr>
          <w:rFonts w:eastAsia="DengXian"/>
          <w:lang w:eastAsia="zh-CN"/>
        </w:rPr>
        <w:drawing>
          <wp:inline distT="0" distB="0" distL="0" distR="0" wp14:anchorId="2D0DD654" wp14:editId="78D9417D">
            <wp:extent cx="4807197" cy="373399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4A" w:rsidRDefault="0085694A">
      <w:pPr>
        <w:rPr>
          <w:rFonts w:eastAsia="DengXian"/>
          <w:lang w:eastAsia="zh-CN"/>
        </w:rPr>
      </w:pPr>
    </w:p>
    <w:p w:rsidR="0085694A" w:rsidRDefault="0085694A">
      <w:pPr>
        <w:rPr>
          <w:rFonts w:eastAsia="DengXian"/>
          <w:lang w:eastAsia="zh-CN"/>
        </w:rPr>
      </w:pPr>
    </w:p>
    <w:p w:rsidR="0085694A" w:rsidRDefault="0085694A">
      <w:pPr>
        <w:rPr>
          <w:rFonts w:eastAsia="DengXian"/>
          <w:lang w:eastAsia="zh-CN"/>
        </w:rPr>
      </w:pPr>
    </w:p>
    <w:p w:rsidR="0085694A" w:rsidRDefault="0085694A">
      <w:pPr>
        <w:rPr>
          <w:rFonts w:eastAsia="DengXian"/>
          <w:lang w:eastAsia="zh-CN"/>
        </w:rPr>
      </w:pPr>
    </w:p>
    <w:p w:rsidR="0085694A" w:rsidRDefault="0085694A">
      <w:pPr>
        <w:rPr>
          <w:rFonts w:eastAsia="DengXian"/>
          <w:lang w:eastAsia="zh-CN"/>
        </w:rPr>
      </w:pPr>
    </w:p>
    <w:p w:rsidR="006A2524" w:rsidRPr="006A2524" w:rsidRDefault="006A2524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lastRenderedPageBreak/>
        <w:t>R</w:t>
      </w:r>
      <w:r>
        <w:rPr>
          <w:rFonts w:eastAsia="DengXian"/>
          <w:lang w:eastAsia="zh-CN"/>
        </w:rPr>
        <w:t>esult with test_case_1</w:t>
      </w:r>
      <w:r>
        <w:rPr>
          <w:rFonts w:eastAsia="DengXian"/>
          <w:lang w:eastAsia="zh-CN"/>
        </w:rPr>
        <w:t>a.csv</w:t>
      </w:r>
    </w:p>
    <w:p w:rsidR="0085694A" w:rsidRDefault="006A2524">
      <w:pPr>
        <w:rPr>
          <w:rFonts w:eastAsia="DengXian"/>
          <w:lang w:eastAsia="zh-CN"/>
        </w:rPr>
      </w:pPr>
      <w:r w:rsidRPr="006A2524">
        <w:rPr>
          <w:rFonts w:eastAsia="DengXian"/>
          <w:lang w:eastAsia="zh-CN"/>
        </w:rPr>
        <w:drawing>
          <wp:inline distT="0" distB="0" distL="0" distR="0" wp14:anchorId="15781D9C" wp14:editId="7F6A19BE">
            <wp:extent cx="5274310" cy="329501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4A" w:rsidRDefault="0085694A">
      <w:pPr>
        <w:rPr>
          <w:rFonts w:eastAsia="DengXian"/>
          <w:lang w:eastAsia="zh-CN"/>
        </w:rPr>
      </w:pPr>
    </w:p>
    <w:p w:rsidR="008F1270" w:rsidRDefault="008F127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E</w:t>
      </w:r>
      <w:r>
        <w:rPr>
          <w:rFonts w:eastAsia="DengXian"/>
          <w:lang w:eastAsia="zh-CN"/>
        </w:rPr>
        <w:t>xplain the reason why we use the EM algorithm to estimate machine yield rate?</w:t>
      </w:r>
    </w:p>
    <w:p w:rsidR="008F1270" w:rsidRDefault="00BB3E0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It is because </w:t>
      </w:r>
      <w:r w:rsidR="00226105">
        <w:rPr>
          <w:rFonts w:eastAsia="DengXian"/>
          <w:lang w:eastAsia="zh-CN"/>
        </w:rPr>
        <w:t xml:space="preserve">the model may depend </w:t>
      </w:r>
      <w:r w:rsidR="00067667">
        <w:rPr>
          <w:rFonts w:eastAsia="DengXian"/>
          <w:lang w:eastAsia="zh-CN"/>
        </w:rPr>
        <w:t xml:space="preserve">on unobserved latent variables, we need to use this algorithm to lower the </w:t>
      </w:r>
      <w:proofErr w:type="spellStart"/>
      <w:r w:rsidR="00067667">
        <w:rPr>
          <w:rFonts w:eastAsia="DengXian"/>
          <w:lang w:eastAsia="zh-CN"/>
        </w:rPr>
        <w:t>affect</w:t>
      </w:r>
      <w:proofErr w:type="spellEnd"/>
      <w:r w:rsidR="00067667">
        <w:rPr>
          <w:rFonts w:eastAsia="DengXian"/>
          <w:lang w:eastAsia="zh-CN"/>
        </w:rPr>
        <w:t xml:space="preserve"> of these variable to our model.</w:t>
      </w:r>
      <w:bookmarkStart w:id="0" w:name="_GoBack"/>
      <w:bookmarkEnd w:id="0"/>
    </w:p>
    <w:p w:rsidR="00D83B2B" w:rsidRDefault="00D83B2B">
      <w:pPr>
        <w:rPr>
          <w:rFonts w:eastAsia="DengXian"/>
          <w:lang w:eastAsia="zh-CN"/>
        </w:rPr>
      </w:pPr>
    </w:p>
    <w:p w:rsidR="00D83B2B" w:rsidRDefault="00D83B2B">
      <w:pPr>
        <w:rPr>
          <w:rFonts w:eastAsia="DengXian"/>
          <w:lang w:eastAsia="zh-CN"/>
        </w:rPr>
      </w:pPr>
    </w:p>
    <w:p w:rsidR="00D83B2B" w:rsidRDefault="00D83B2B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After the manufacturer has the result of machine yield rate estimation, what can they do using that result</w:t>
      </w:r>
      <w:r w:rsidR="00A71D3E">
        <w:rPr>
          <w:rFonts w:eastAsia="DengXian"/>
          <w:lang w:eastAsia="zh-CN"/>
        </w:rPr>
        <w:t>?</w:t>
      </w:r>
    </w:p>
    <w:p w:rsidR="00A71D3E" w:rsidRDefault="00D07F9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hey can find which machine has a high bad piece rate. Therefore, they can maintain those broken manufacturing line to raise the yield rate and lower the bad piece rate.</w:t>
      </w:r>
    </w:p>
    <w:p w:rsidR="00A71D3E" w:rsidRPr="00D07F9A" w:rsidRDefault="00A71D3E">
      <w:pPr>
        <w:rPr>
          <w:rFonts w:eastAsia="DengXian"/>
          <w:lang w:eastAsia="zh-CN"/>
        </w:rPr>
      </w:pPr>
    </w:p>
    <w:p w:rsidR="00A71D3E" w:rsidRDefault="00A71D3E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What do we learn from this lab</w:t>
      </w:r>
      <w:r w:rsidR="0067372F">
        <w:rPr>
          <w:rFonts w:eastAsia="DengXian"/>
          <w:lang w:eastAsia="zh-CN"/>
        </w:rPr>
        <w:t>?</w:t>
      </w:r>
    </w:p>
    <w:p w:rsidR="0067372F" w:rsidRPr="008F1270" w:rsidRDefault="002E114B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W</w:t>
      </w:r>
      <w:r>
        <w:rPr>
          <w:rFonts w:eastAsia="DengXian"/>
          <w:lang w:eastAsia="zh-CN"/>
        </w:rPr>
        <w:t>e learn the principles of EM algorithms, and how to use this algorithm to avoid latent variables affect our machine learning model.</w:t>
      </w:r>
    </w:p>
    <w:sectPr w:rsidR="0067372F" w:rsidRPr="008F12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DF"/>
    <w:rsid w:val="00067667"/>
    <w:rsid w:val="001C453A"/>
    <w:rsid w:val="00226105"/>
    <w:rsid w:val="002E114B"/>
    <w:rsid w:val="003E6E16"/>
    <w:rsid w:val="005632FC"/>
    <w:rsid w:val="0067372F"/>
    <w:rsid w:val="006A2524"/>
    <w:rsid w:val="0085694A"/>
    <w:rsid w:val="008F1270"/>
    <w:rsid w:val="008F5CDF"/>
    <w:rsid w:val="00A411D0"/>
    <w:rsid w:val="00A50FDF"/>
    <w:rsid w:val="00A71D3E"/>
    <w:rsid w:val="00BB3E04"/>
    <w:rsid w:val="00CE353C"/>
    <w:rsid w:val="00D07F9A"/>
    <w:rsid w:val="00D8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F98A"/>
  <w15:chartTrackingRefBased/>
  <w15:docId w15:val="{C93B2BC1-6166-4450-AA98-FA72320C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C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 Kwun Yin</dc:creator>
  <cp:keywords/>
  <dc:description/>
  <cp:lastModifiedBy>Chuen Kwun Yin</cp:lastModifiedBy>
  <cp:revision>17</cp:revision>
  <dcterms:created xsi:type="dcterms:W3CDTF">2022-05-01T16:53:00Z</dcterms:created>
  <dcterms:modified xsi:type="dcterms:W3CDTF">2022-05-01T17:11:00Z</dcterms:modified>
</cp:coreProperties>
</file>