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B92" w:rsidRPr="00331A3F" w:rsidRDefault="00BC7CA1" w:rsidP="00860875">
      <w:pPr>
        <w:rPr>
          <w:rFonts w:ascii="Arial" w:hAnsi="Arial" w:cs="Arial"/>
          <w:sz w:val="24"/>
          <w:szCs w:val="24"/>
        </w:rPr>
      </w:pPr>
      <w:r w:rsidRPr="00331A3F">
        <w:rPr>
          <w:rFonts w:ascii="Arial" w:hAnsi="Arial" w:cs="Arial"/>
          <w:sz w:val="24"/>
          <w:szCs w:val="24"/>
        </w:rPr>
        <w:t>Universidad Galileo</w:t>
      </w:r>
    </w:p>
    <w:p w:rsidR="00BC7CA1" w:rsidRPr="00331A3F" w:rsidRDefault="00BC7CA1" w:rsidP="00860875">
      <w:pPr>
        <w:rPr>
          <w:rFonts w:ascii="Arial" w:hAnsi="Arial" w:cs="Arial"/>
          <w:sz w:val="24"/>
          <w:szCs w:val="24"/>
        </w:rPr>
      </w:pPr>
      <w:r w:rsidRPr="00331A3F">
        <w:rPr>
          <w:rFonts w:ascii="Arial" w:hAnsi="Arial" w:cs="Arial"/>
          <w:sz w:val="24"/>
          <w:szCs w:val="24"/>
        </w:rPr>
        <w:t>Maestría en Ciencia de Datos</w:t>
      </w:r>
    </w:p>
    <w:p w:rsidR="00BC7CA1" w:rsidRPr="00331A3F" w:rsidRDefault="00BC7CA1" w:rsidP="00860875">
      <w:pPr>
        <w:rPr>
          <w:rFonts w:ascii="Arial" w:hAnsi="Arial" w:cs="Arial"/>
          <w:sz w:val="24"/>
          <w:szCs w:val="24"/>
        </w:rPr>
      </w:pPr>
      <w:r w:rsidRPr="00331A3F">
        <w:rPr>
          <w:rFonts w:ascii="Arial" w:hAnsi="Arial" w:cs="Arial"/>
          <w:sz w:val="24"/>
          <w:szCs w:val="24"/>
        </w:rPr>
        <w:t>SVM</w:t>
      </w:r>
    </w:p>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r w:rsidRPr="00860875">
        <w:rPr>
          <w:noProof/>
        </w:rPr>
        <w:drawing>
          <wp:inline distT="0" distB="0" distL="0" distR="0" wp14:anchorId="684B6C5A" wp14:editId="0BD755C6">
            <wp:extent cx="3379632" cy="152156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261" cy="1521844"/>
                    </a:xfrm>
                    <a:prstGeom prst="rect">
                      <a:avLst/>
                    </a:prstGeom>
                  </pic:spPr>
                </pic:pic>
              </a:graphicData>
            </a:graphic>
          </wp:inline>
        </w:drawing>
      </w:r>
    </w:p>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331A3F" w:rsidRDefault="00BC7CA1" w:rsidP="00860875">
      <w:pPr>
        <w:rPr>
          <w:rFonts w:ascii="Arial" w:hAnsi="Arial" w:cs="Arial"/>
          <w:sz w:val="24"/>
          <w:szCs w:val="24"/>
        </w:rPr>
      </w:pPr>
      <w:bookmarkStart w:id="0" w:name="_GoBack"/>
    </w:p>
    <w:p w:rsidR="00BC7CA1" w:rsidRPr="00331A3F" w:rsidRDefault="00BC7CA1" w:rsidP="00860875">
      <w:pPr>
        <w:rPr>
          <w:rFonts w:ascii="Arial" w:hAnsi="Arial" w:cs="Arial"/>
          <w:sz w:val="24"/>
          <w:szCs w:val="24"/>
        </w:rPr>
      </w:pPr>
      <w:r w:rsidRPr="00331A3F">
        <w:rPr>
          <w:rFonts w:ascii="Arial" w:hAnsi="Arial" w:cs="Arial"/>
          <w:sz w:val="24"/>
          <w:szCs w:val="24"/>
        </w:rPr>
        <w:t>Jaime Ariel Chitay</w:t>
      </w:r>
    </w:p>
    <w:p w:rsidR="00BC7CA1" w:rsidRPr="00331A3F" w:rsidRDefault="00BC7CA1" w:rsidP="00860875">
      <w:pPr>
        <w:rPr>
          <w:rFonts w:ascii="Arial" w:hAnsi="Arial" w:cs="Arial"/>
          <w:sz w:val="24"/>
          <w:szCs w:val="24"/>
        </w:rPr>
      </w:pPr>
      <w:r w:rsidRPr="00331A3F">
        <w:rPr>
          <w:rFonts w:ascii="Arial" w:hAnsi="Arial" w:cs="Arial"/>
          <w:sz w:val="24"/>
          <w:szCs w:val="24"/>
        </w:rPr>
        <w:t>19002065</w:t>
      </w:r>
    </w:p>
    <w:p w:rsidR="00BC7CA1" w:rsidRPr="00331A3F" w:rsidRDefault="00BC7CA1" w:rsidP="00860875">
      <w:pPr>
        <w:rPr>
          <w:rFonts w:ascii="Arial" w:hAnsi="Arial" w:cs="Arial"/>
          <w:sz w:val="24"/>
          <w:szCs w:val="24"/>
        </w:rPr>
      </w:pPr>
      <w:r w:rsidRPr="00331A3F">
        <w:rPr>
          <w:rFonts w:ascii="Arial" w:hAnsi="Arial" w:cs="Arial"/>
          <w:sz w:val="24"/>
          <w:szCs w:val="24"/>
        </w:rPr>
        <w:t>Luis Leal</w:t>
      </w:r>
    </w:p>
    <w:bookmarkEnd w:id="0"/>
    <w:p w:rsidR="00BC7CA1" w:rsidRPr="00860875" w:rsidRDefault="00BC7CA1" w:rsidP="00860875"/>
    <w:p w:rsidR="009C4F29" w:rsidRPr="001F0F00" w:rsidRDefault="009C4F29" w:rsidP="001F0F00">
      <w:pPr>
        <w:pStyle w:val="Ttulo1"/>
      </w:pPr>
      <w:r w:rsidRPr="001F0F00">
        <w:lastRenderedPageBreak/>
        <w:t>1. ¿Qué es SVM?</w:t>
      </w:r>
    </w:p>
    <w:p w:rsidR="009C4F29" w:rsidRPr="00184F8E" w:rsidRDefault="009C4F29" w:rsidP="009C4F29">
      <w:pPr>
        <w:rPr>
          <w:rFonts w:ascii="Arial" w:eastAsia="Times New Roman" w:hAnsi="Arial" w:cs="Arial"/>
          <w:color w:val="292929"/>
          <w:spacing w:val="-1"/>
          <w:sz w:val="24"/>
          <w:szCs w:val="24"/>
          <w:lang w:eastAsia="es-GT"/>
        </w:rPr>
      </w:pPr>
      <w:r w:rsidRPr="00184F8E">
        <w:rPr>
          <w:rFonts w:ascii="Arial" w:eastAsia="Times New Roman" w:hAnsi="Arial" w:cs="Arial"/>
          <w:color w:val="292929"/>
          <w:spacing w:val="-1"/>
          <w:sz w:val="24"/>
          <w:szCs w:val="24"/>
          <w:lang w:eastAsia="es-GT"/>
        </w:rPr>
        <w:t>Las máquinas de vectores de soporte, llamadas SVM, son un algoritmo de aprendizaje supervisado que se puede usar para problemas de clasificación y regresión como clasificación de vectores de soporte (SVC) y regresión de vectores de soporte (SVR). Se utiliza para conjuntos de datos más pequeños, ya que lleva demasiado tiempo procesarlos. En este conjunto, nos centraremos en SVC.</w:t>
      </w:r>
    </w:p>
    <w:p w:rsidR="009C4F29" w:rsidRPr="00184F8E" w:rsidRDefault="009C4F29" w:rsidP="009C4F29">
      <w:pPr>
        <w:rPr>
          <w:rFonts w:ascii="Arial" w:eastAsia="Times New Roman" w:hAnsi="Arial" w:cs="Arial"/>
          <w:color w:val="292929"/>
          <w:spacing w:val="-1"/>
          <w:sz w:val="24"/>
          <w:szCs w:val="24"/>
          <w:lang w:eastAsia="es-GT"/>
        </w:rPr>
      </w:pPr>
      <w:r w:rsidRPr="00184F8E">
        <w:rPr>
          <w:rFonts w:ascii="Arial" w:eastAsia="Times New Roman" w:hAnsi="Arial" w:cs="Arial"/>
          <w:color w:val="292929"/>
          <w:spacing w:val="-1"/>
          <w:sz w:val="24"/>
          <w:szCs w:val="24"/>
          <w:lang w:eastAsia="es-GT"/>
        </w:rPr>
        <w:t>SVM se basa en la idea de encontrar un hiperplano que separe mejor las características en diferentes dominios.</w:t>
      </w:r>
    </w:p>
    <w:p w:rsidR="00CB3354" w:rsidRPr="00184F8E" w:rsidRDefault="00E50FFE" w:rsidP="001F0F00">
      <w:pPr>
        <w:pStyle w:val="Ttulo1"/>
        <w:rPr>
          <w:rFonts w:eastAsia="Times New Roman"/>
          <w:lang w:eastAsia="es-GT"/>
        </w:rPr>
      </w:pPr>
      <w:r w:rsidRPr="00184F8E">
        <w:rPr>
          <w:rFonts w:eastAsia="Times New Roman"/>
          <w:lang w:eastAsia="es-GT"/>
        </w:rPr>
        <w:t>2. Hiperplano (Superficie de decisión)</w:t>
      </w:r>
    </w:p>
    <w:p w:rsidR="00CB3354" w:rsidRPr="00184F8E" w:rsidRDefault="00E50FFE" w:rsidP="009C4F29">
      <w:pPr>
        <w:rPr>
          <w:rFonts w:ascii="Arial" w:eastAsia="Times New Roman" w:hAnsi="Arial" w:cs="Arial"/>
          <w:color w:val="292929"/>
          <w:spacing w:val="-1"/>
          <w:sz w:val="24"/>
          <w:szCs w:val="24"/>
          <w:lang w:eastAsia="es-GT"/>
        </w:rPr>
      </w:pPr>
      <w:r w:rsidRPr="00184F8E">
        <w:rPr>
          <w:rFonts w:ascii="Arial" w:eastAsia="Times New Roman" w:hAnsi="Arial" w:cs="Arial"/>
          <w:color w:val="292929"/>
          <w:spacing w:val="-1"/>
          <w:sz w:val="24"/>
          <w:szCs w:val="24"/>
          <w:lang w:eastAsia="es-GT"/>
        </w:rPr>
        <w:t>El hiperplano es una función que se utiliza para diferenciar entre características. En 2-D, la función utilizada para clasificar entre entidades es una línea, mientras que la función utilizada para clasificar las entidades en un 3D se llama como un plano similar a la función que clasifica el punto en una dimensión superior como un hiperplano.</w:t>
      </w:r>
    </w:p>
    <w:p w:rsidR="00E50FFE" w:rsidRPr="00184F8E" w:rsidRDefault="00E50FFE" w:rsidP="00E50FFE">
      <w:pPr>
        <w:rPr>
          <w:rFonts w:ascii="Arial" w:eastAsia="Times New Roman" w:hAnsi="Arial" w:cs="Arial"/>
          <w:color w:val="292929"/>
          <w:spacing w:val="-1"/>
          <w:sz w:val="24"/>
          <w:szCs w:val="24"/>
          <w:lang w:eastAsia="es-GT"/>
        </w:rPr>
      </w:pPr>
      <w:r w:rsidRPr="00184F8E">
        <w:rPr>
          <w:rFonts w:ascii="Arial" w:eastAsia="Times New Roman" w:hAnsi="Arial" w:cs="Arial"/>
          <w:color w:val="292929"/>
          <w:spacing w:val="-1"/>
          <w:sz w:val="24"/>
          <w:szCs w:val="24"/>
          <w:lang w:eastAsia="es-GT"/>
        </w:rPr>
        <w:t>L</w:t>
      </w:r>
      <w:r w:rsidRPr="00184F8E">
        <w:rPr>
          <w:rFonts w:ascii="Arial" w:eastAsia="Times New Roman" w:hAnsi="Arial" w:cs="Arial"/>
          <w:color w:val="292929"/>
          <w:spacing w:val="-1"/>
          <w:sz w:val="24"/>
          <w:szCs w:val="24"/>
          <w:lang w:eastAsia="es-GT"/>
        </w:rPr>
        <w:t>a ecuación del hiperplano en la dimensión 'M' se puede dar como</w:t>
      </w:r>
    </w:p>
    <w:p w:rsidR="00E50FFE" w:rsidRPr="00184F8E" w:rsidRDefault="00E50FFE" w:rsidP="00E50FFE">
      <w:pPr>
        <w:rPr>
          <w:rFonts w:ascii="Arial" w:eastAsia="Times New Roman" w:hAnsi="Arial" w:cs="Arial"/>
          <w:color w:val="292929"/>
          <w:spacing w:val="-1"/>
          <w:sz w:val="24"/>
          <w:szCs w:val="24"/>
          <w:lang w:eastAsia="es-GT"/>
        </w:rPr>
      </w:pPr>
      <w:r w:rsidRPr="00184F8E">
        <w:rPr>
          <w:rFonts w:ascii="Arial" w:hAnsi="Arial" w:cs="Arial"/>
          <w:noProof/>
          <w:sz w:val="24"/>
          <w:szCs w:val="24"/>
        </w:rPr>
        <w:drawing>
          <wp:inline distT="0" distB="0" distL="0" distR="0" wp14:anchorId="4D85ACC4" wp14:editId="7801391C">
            <wp:extent cx="3088256" cy="1709919"/>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9625" cy="1716214"/>
                    </a:xfrm>
                    <a:prstGeom prst="rect">
                      <a:avLst/>
                    </a:prstGeom>
                  </pic:spPr>
                </pic:pic>
              </a:graphicData>
            </a:graphic>
          </wp:inline>
        </w:drawing>
      </w:r>
    </w:p>
    <w:p w:rsidR="00E50FFE" w:rsidRPr="00184F8E" w:rsidRDefault="00E50FFE" w:rsidP="00E50FFE">
      <w:pPr>
        <w:pStyle w:val="Sinespaciado"/>
        <w:rPr>
          <w:rFonts w:ascii="Arial" w:hAnsi="Arial" w:cs="Arial"/>
          <w:sz w:val="24"/>
          <w:szCs w:val="24"/>
          <w:lang w:eastAsia="es-GT"/>
        </w:rPr>
      </w:pPr>
      <w:r w:rsidRPr="00184F8E">
        <w:rPr>
          <w:rFonts w:ascii="Arial" w:hAnsi="Arial" w:cs="Arial"/>
          <w:sz w:val="24"/>
          <w:szCs w:val="24"/>
          <w:lang w:eastAsia="es-GT"/>
        </w:rPr>
        <w:t>dónde,</w:t>
      </w:r>
    </w:p>
    <w:p w:rsidR="00E50FFE" w:rsidRPr="00184F8E" w:rsidRDefault="00E50FFE" w:rsidP="00E50FFE">
      <w:pPr>
        <w:pStyle w:val="Sinespaciado"/>
        <w:rPr>
          <w:rFonts w:ascii="Arial" w:hAnsi="Arial" w:cs="Arial"/>
          <w:sz w:val="24"/>
          <w:szCs w:val="24"/>
          <w:lang w:eastAsia="es-GT"/>
        </w:rPr>
      </w:pPr>
      <w:proofErr w:type="spellStart"/>
      <w:r w:rsidRPr="00184F8E">
        <w:rPr>
          <w:rFonts w:ascii="Arial" w:hAnsi="Arial" w:cs="Arial"/>
          <w:sz w:val="24"/>
          <w:szCs w:val="24"/>
          <w:lang w:eastAsia="es-GT"/>
        </w:rPr>
        <w:t>Wi</w:t>
      </w:r>
      <w:proofErr w:type="spellEnd"/>
      <w:r w:rsidRPr="00184F8E">
        <w:rPr>
          <w:rFonts w:ascii="Arial" w:hAnsi="Arial" w:cs="Arial"/>
          <w:sz w:val="24"/>
          <w:szCs w:val="24"/>
          <w:lang w:eastAsia="es-GT"/>
        </w:rPr>
        <w:t xml:space="preserve"> = vectores (W0, W1, W2, W3 ...... </w:t>
      </w:r>
      <w:proofErr w:type="spellStart"/>
      <w:r w:rsidRPr="00184F8E">
        <w:rPr>
          <w:rFonts w:ascii="Arial" w:hAnsi="Arial" w:cs="Arial"/>
          <w:sz w:val="24"/>
          <w:szCs w:val="24"/>
          <w:lang w:eastAsia="es-GT"/>
        </w:rPr>
        <w:t>Wm</w:t>
      </w:r>
      <w:proofErr w:type="spellEnd"/>
      <w:r w:rsidRPr="00184F8E">
        <w:rPr>
          <w:rFonts w:ascii="Arial" w:hAnsi="Arial" w:cs="Arial"/>
          <w:sz w:val="24"/>
          <w:szCs w:val="24"/>
          <w:lang w:eastAsia="es-GT"/>
        </w:rPr>
        <w:t>)</w:t>
      </w:r>
    </w:p>
    <w:p w:rsidR="00E50FFE" w:rsidRPr="00184F8E" w:rsidRDefault="00E50FFE" w:rsidP="00E50FFE">
      <w:pPr>
        <w:pStyle w:val="Sinespaciado"/>
        <w:rPr>
          <w:rFonts w:ascii="Arial" w:hAnsi="Arial" w:cs="Arial"/>
          <w:sz w:val="24"/>
          <w:szCs w:val="24"/>
          <w:lang w:eastAsia="es-GT"/>
        </w:rPr>
      </w:pPr>
      <w:r w:rsidRPr="00184F8E">
        <w:rPr>
          <w:rFonts w:ascii="Arial" w:hAnsi="Arial" w:cs="Arial"/>
          <w:sz w:val="24"/>
          <w:szCs w:val="24"/>
          <w:lang w:eastAsia="es-GT"/>
        </w:rPr>
        <w:t>b = término sesgado (W0)</w:t>
      </w:r>
    </w:p>
    <w:p w:rsidR="00E50FFE" w:rsidRPr="00184F8E" w:rsidRDefault="00E50FFE" w:rsidP="00E50FFE">
      <w:pPr>
        <w:pStyle w:val="Sinespaciado"/>
        <w:rPr>
          <w:rFonts w:ascii="Arial" w:hAnsi="Arial" w:cs="Arial"/>
          <w:sz w:val="24"/>
          <w:szCs w:val="24"/>
          <w:lang w:eastAsia="es-GT"/>
        </w:rPr>
      </w:pPr>
      <w:r w:rsidRPr="00184F8E">
        <w:rPr>
          <w:rFonts w:ascii="Arial" w:hAnsi="Arial" w:cs="Arial"/>
          <w:sz w:val="24"/>
          <w:szCs w:val="24"/>
          <w:lang w:eastAsia="es-GT"/>
        </w:rPr>
        <w:t>X = variables.</w:t>
      </w:r>
    </w:p>
    <w:p w:rsidR="00E50FFE" w:rsidRPr="00184F8E" w:rsidRDefault="00E50FFE" w:rsidP="00E50FFE">
      <w:pPr>
        <w:pStyle w:val="Sinespaciado"/>
        <w:rPr>
          <w:rFonts w:ascii="Arial" w:hAnsi="Arial" w:cs="Arial"/>
          <w:sz w:val="24"/>
          <w:szCs w:val="24"/>
          <w:lang w:eastAsia="es-GT"/>
        </w:rPr>
      </w:pPr>
    </w:p>
    <w:p w:rsidR="00E50FFE" w:rsidRPr="00184F8E" w:rsidRDefault="00E50FFE" w:rsidP="001F0F00">
      <w:pPr>
        <w:pStyle w:val="Ttulo1"/>
        <w:rPr>
          <w:lang w:eastAsia="es-GT"/>
        </w:rPr>
      </w:pPr>
      <w:r w:rsidRPr="00184F8E">
        <w:rPr>
          <w:lang w:eastAsia="es-GT"/>
        </w:rPr>
        <w:t xml:space="preserve">3. </w:t>
      </w:r>
      <w:proofErr w:type="spellStart"/>
      <w:r w:rsidRPr="00184F8E">
        <w:rPr>
          <w:lang w:eastAsia="es-GT"/>
        </w:rPr>
        <w:t>Hard</w:t>
      </w:r>
      <w:proofErr w:type="spellEnd"/>
      <w:r w:rsidRPr="00184F8E">
        <w:rPr>
          <w:lang w:eastAsia="es-GT"/>
        </w:rPr>
        <w:t xml:space="preserve"> </w:t>
      </w:r>
      <w:proofErr w:type="spellStart"/>
      <w:r w:rsidRPr="00184F8E">
        <w:rPr>
          <w:lang w:eastAsia="es-GT"/>
        </w:rPr>
        <w:t>margin</w:t>
      </w:r>
      <w:proofErr w:type="spellEnd"/>
      <w:r w:rsidRPr="00184F8E">
        <w:rPr>
          <w:lang w:eastAsia="es-GT"/>
        </w:rPr>
        <w:t xml:space="preserve"> SVM:</w:t>
      </w:r>
    </w:p>
    <w:p w:rsidR="00E50FFE" w:rsidRPr="00184F8E" w:rsidRDefault="00E50FFE" w:rsidP="00E50FFE">
      <w:pPr>
        <w:pStyle w:val="Sinespaciado"/>
        <w:rPr>
          <w:rFonts w:ascii="Arial" w:hAnsi="Arial" w:cs="Arial"/>
          <w:sz w:val="24"/>
          <w:szCs w:val="24"/>
          <w:lang w:eastAsia="es-GT"/>
        </w:rPr>
      </w:pPr>
    </w:p>
    <w:p w:rsidR="00E50FFE" w:rsidRPr="00184F8E" w:rsidRDefault="00E50FFE" w:rsidP="00E50FFE">
      <w:pPr>
        <w:pStyle w:val="Sinespaciado"/>
        <w:rPr>
          <w:rFonts w:ascii="Arial" w:hAnsi="Arial" w:cs="Arial"/>
          <w:sz w:val="24"/>
          <w:szCs w:val="24"/>
          <w:lang w:eastAsia="es-GT"/>
        </w:rPr>
      </w:pPr>
      <w:r w:rsidRPr="00184F8E">
        <w:rPr>
          <w:rFonts w:ascii="Arial" w:hAnsi="Arial" w:cs="Arial"/>
          <w:sz w:val="24"/>
          <w:szCs w:val="24"/>
          <w:lang w:eastAsia="es-GT"/>
        </w:rPr>
        <w:t>Suponga 3 hiperplanos a saber (π, π +, π−) de modo que 'π +' es paralelo a 'π' que pasa a través de los vectores de soporte en el lado positivo y 'π−' es paralelo a 'π' que pasa a través de los vectores de soporte en el lado negativo</w:t>
      </w:r>
    </w:p>
    <w:p w:rsidR="00E50FFE" w:rsidRPr="00184F8E" w:rsidRDefault="00E50FFE" w:rsidP="00E50FFE">
      <w:pPr>
        <w:pStyle w:val="Sinespaciado"/>
        <w:rPr>
          <w:rFonts w:ascii="Arial" w:hAnsi="Arial" w:cs="Arial"/>
          <w:sz w:val="24"/>
          <w:szCs w:val="24"/>
          <w:lang w:eastAsia="es-GT"/>
        </w:rPr>
      </w:pPr>
    </w:p>
    <w:p w:rsidR="00E50FFE" w:rsidRPr="00184F8E" w:rsidRDefault="00E50FFE" w:rsidP="00E50FFE">
      <w:pPr>
        <w:pStyle w:val="Sinespaciado"/>
        <w:rPr>
          <w:rFonts w:ascii="Arial" w:hAnsi="Arial" w:cs="Arial"/>
          <w:sz w:val="24"/>
          <w:szCs w:val="24"/>
          <w:lang w:eastAsia="es-GT"/>
        </w:rPr>
      </w:pPr>
      <w:r w:rsidRPr="00184F8E">
        <w:rPr>
          <w:rFonts w:ascii="Arial" w:hAnsi="Arial" w:cs="Arial"/>
          <w:noProof/>
          <w:sz w:val="24"/>
          <w:szCs w:val="24"/>
        </w:rPr>
        <w:lastRenderedPageBreak/>
        <w:drawing>
          <wp:inline distT="0" distB="0" distL="0" distR="0" wp14:anchorId="0C84E78F" wp14:editId="0C382EAC">
            <wp:extent cx="3865556" cy="2553419"/>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4823" cy="2559540"/>
                    </a:xfrm>
                    <a:prstGeom prst="rect">
                      <a:avLst/>
                    </a:prstGeom>
                  </pic:spPr>
                </pic:pic>
              </a:graphicData>
            </a:graphic>
          </wp:inline>
        </w:drawing>
      </w:r>
    </w:p>
    <w:p w:rsidR="00E50FFE" w:rsidRPr="00184F8E" w:rsidRDefault="00E50FFE" w:rsidP="00E50FFE">
      <w:pPr>
        <w:pStyle w:val="Sinespaciado"/>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Las ecuaciones de cada hiperplano se pueden considerar como:</w:t>
      </w:r>
    </w:p>
    <w:p w:rsidR="00E50FFE" w:rsidRPr="00184F8E" w:rsidRDefault="00E50FFE" w:rsidP="00E50FFE">
      <w:pPr>
        <w:pStyle w:val="Sinespaciado"/>
        <w:rPr>
          <w:rFonts w:ascii="Arial" w:hAnsi="Arial" w:cs="Arial"/>
          <w:color w:val="292929"/>
          <w:spacing w:val="-1"/>
          <w:sz w:val="24"/>
          <w:szCs w:val="24"/>
          <w:shd w:val="clear" w:color="auto" w:fill="FFFFFF"/>
        </w:rPr>
      </w:pPr>
      <w:r w:rsidRPr="00184F8E">
        <w:rPr>
          <w:rFonts w:ascii="Arial" w:hAnsi="Arial" w:cs="Arial"/>
          <w:noProof/>
          <w:sz w:val="24"/>
          <w:szCs w:val="24"/>
        </w:rPr>
        <w:drawing>
          <wp:inline distT="0" distB="0" distL="0" distR="0" wp14:anchorId="3025D780" wp14:editId="3124540C">
            <wp:extent cx="2581275" cy="1504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1504950"/>
                    </a:xfrm>
                    <a:prstGeom prst="rect">
                      <a:avLst/>
                    </a:prstGeom>
                  </pic:spPr>
                </pic:pic>
              </a:graphicData>
            </a:graphic>
          </wp:inline>
        </w:drawing>
      </w:r>
    </w:p>
    <w:p w:rsidR="00E50FFE" w:rsidRPr="00184F8E" w:rsidRDefault="00E50FFE" w:rsidP="00E50FFE">
      <w:pPr>
        <w:pStyle w:val="Sinespaciado"/>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para el punto X1:</w:t>
      </w:r>
    </w:p>
    <w:p w:rsidR="00E50FFE" w:rsidRPr="00184F8E" w:rsidRDefault="00E50FFE" w:rsidP="00E50FFE">
      <w:pPr>
        <w:pStyle w:val="Sinespaciado"/>
        <w:rPr>
          <w:rFonts w:ascii="Arial" w:hAnsi="Arial" w:cs="Arial"/>
          <w:color w:val="292929"/>
          <w:spacing w:val="-1"/>
          <w:sz w:val="24"/>
          <w:szCs w:val="24"/>
          <w:shd w:val="clear" w:color="auto" w:fill="FFFFFF"/>
        </w:rPr>
      </w:pPr>
    </w:p>
    <w:p w:rsidR="00E50FFE" w:rsidRPr="00184F8E" w:rsidRDefault="00E50FFE" w:rsidP="00E50FFE">
      <w:pPr>
        <w:pStyle w:val="Sinespaciado"/>
        <w:rPr>
          <w:rFonts w:ascii="Arial" w:hAnsi="Arial" w:cs="Arial"/>
          <w:sz w:val="24"/>
          <w:szCs w:val="24"/>
          <w:lang w:eastAsia="es-GT"/>
        </w:rPr>
      </w:pPr>
      <w:r w:rsidRPr="00184F8E">
        <w:rPr>
          <w:rFonts w:ascii="Arial" w:hAnsi="Arial" w:cs="Arial"/>
          <w:noProof/>
          <w:sz w:val="24"/>
          <w:szCs w:val="24"/>
        </w:rPr>
        <w:drawing>
          <wp:inline distT="0" distB="0" distL="0" distR="0" wp14:anchorId="23B9CF4D" wp14:editId="4D230F94">
            <wp:extent cx="2581275" cy="1181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1181100"/>
                    </a:xfrm>
                    <a:prstGeom prst="rect">
                      <a:avLst/>
                    </a:prstGeom>
                  </pic:spPr>
                </pic:pic>
              </a:graphicData>
            </a:graphic>
          </wp:inline>
        </w:drawing>
      </w:r>
    </w:p>
    <w:p w:rsidR="00184F8E" w:rsidRPr="001F0F00" w:rsidRDefault="001F0F00" w:rsidP="001F0F00">
      <w:pPr>
        <w:pStyle w:val="Ttulo1"/>
      </w:pPr>
      <w:r>
        <w:t xml:space="preserve">4. </w:t>
      </w:r>
      <w:r w:rsidR="00184F8E" w:rsidRPr="001F0F00">
        <w:t>Función de Costo</w:t>
      </w:r>
    </w:p>
    <w:p w:rsidR="00184F8E" w:rsidRPr="00184F8E" w:rsidRDefault="00184F8E" w:rsidP="00184F8E">
      <w:pPr>
        <w:rPr>
          <w:rFonts w:ascii="Arial" w:hAnsi="Arial" w:cs="Arial"/>
          <w:sz w:val="24"/>
          <w:szCs w:val="24"/>
        </w:rPr>
      </w:pPr>
    </w:p>
    <w:p w:rsidR="00184F8E" w:rsidRPr="00184F8E" w:rsidRDefault="00184F8E" w:rsidP="00184F8E">
      <w:pPr>
        <w:rPr>
          <w:rFonts w:ascii="Arial" w:eastAsia="Times New Roman" w:hAnsi="Arial" w:cs="Arial"/>
          <w:color w:val="292929"/>
          <w:spacing w:val="-1"/>
          <w:sz w:val="24"/>
          <w:szCs w:val="24"/>
          <w:lang w:eastAsia="es-GT"/>
        </w:rPr>
      </w:pPr>
      <w:r w:rsidRPr="00184F8E">
        <w:rPr>
          <w:rFonts w:ascii="Arial" w:eastAsia="Times New Roman" w:hAnsi="Arial" w:cs="Arial"/>
          <w:color w:val="292929"/>
          <w:spacing w:val="-1"/>
          <w:sz w:val="24"/>
          <w:szCs w:val="24"/>
          <w:lang w:eastAsia="es-GT"/>
        </w:rPr>
        <w:t>El vector de soporte es una muestra que está clasificada incorrectamente o una muestra cercana a un límite. Mirando la trama a continuación. Las muestras con círculos rojos son exactamente el límite de decisión. En SVM, solo los vectores de soporte tienen un impacto efectivo en el entrenamiento del modelo, es decir, eliminar el vector sin soporte no tiene ningún efecto en el modelo. ¿Por qué? Lo resolveremos a partir de su función de costo.</w:t>
      </w:r>
    </w:p>
    <w:p w:rsidR="00184F8E" w:rsidRPr="00184F8E" w:rsidRDefault="00184F8E" w:rsidP="00184F8E">
      <w:pPr>
        <w:pStyle w:val="Sinespaciado"/>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 xml:space="preserve">La función de pérdida de SVM es muy similar a la de Regresión logística. Mirándolo por y = 1 e y = 0 por separado en la siguiente gráfica, la línea negra es la función de costo de la Regresión logística, y la línea roja es para SVM. Tenga en cuenta </w:t>
      </w:r>
      <w:r w:rsidRPr="00184F8E">
        <w:rPr>
          <w:rFonts w:ascii="Arial" w:hAnsi="Arial" w:cs="Arial"/>
          <w:color w:val="292929"/>
          <w:spacing w:val="-1"/>
          <w:sz w:val="24"/>
          <w:szCs w:val="24"/>
          <w:shd w:val="clear" w:color="auto" w:fill="FFFFFF"/>
        </w:rPr>
        <w:lastRenderedPageBreak/>
        <w:t xml:space="preserve">que el eje X aquí es la salida del modelo en bruto, </w:t>
      </w:r>
      <w:proofErr w:type="spellStart"/>
      <w:r w:rsidRPr="00184F8E">
        <w:rPr>
          <w:rFonts w:ascii="Arial" w:hAnsi="Arial" w:cs="Arial"/>
          <w:color w:val="292929"/>
          <w:spacing w:val="-1"/>
          <w:sz w:val="24"/>
          <w:szCs w:val="24"/>
          <w:shd w:val="clear" w:color="auto" w:fill="FFFFFF"/>
        </w:rPr>
        <w:t>θᵀx</w:t>
      </w:r>
      <w:proofErr w:type="spellEnd"/>
      <w:r w:rsidRPr="00184F8E">
        <w:rPr>
          <w:rFonts w:ascii="Arial" w:hAnsi="Arial" w:cs="Arial"/>
          <w:color w:val="292929"/>
          <w:spacing w:val="-1"/>
          <w:sz w:val="24"/>
          <w:szCs w:val="24"/>
          <w:shd w:val="clear" w:color="auto" w:fill="FFFFFF"/>
        </w:rPr>
        <w:t xml:space="preserve">. Recuerde que poner la salida del modelo en bruto en la función Sigmoide nos da la </w:t>
      </w:r>
      <w:proofErr w:type="spellStart"/>
      <w:r w:rsidRPr="00184F8E">
        <w:rPr>
          <w:rFonts w:ascii="Arial" w:hAnsi="Arial" w:cs="Arial"/>
          <w:color w:val="292929"/>
          <w:spacing w:val="-1"/>
          <w:sz w:val="24"/>
          <w:szCs w:val="24"/>
          <w:shd w:val="clear" w:color="auto" w:fill="FFFFFF"/>
        </w:rPr>
        <w:t>hipótesis</w:t>
      </w:r>
      <w:proofErr w:type="spellEnd"/>
      <w:r w:rsidRPr="00184F8E">
        <w:rPr>
          <w:rFonts w:ascii="Arial" w:hAnsi="Arial" w:cs="Arial"/>
          <w:color w:val="292929"/>
          <w:spacing w:val="-1"/>
          <w:sz w:val="24"/>
          <w:szCs w:val="24"/>
          <w:shd w:val="clear" w:color="auto" w:fill="FFFFFF"/>
        </w:rPr>
        <w:t xml:space="preserve"> de la regresión logística. ¿Cuál es la </w:t>
      </w:r>
      <w:proofErr w:type="spellStart"/>
      <w:r w:rsidRPr="00184F8E">
        <w:rPr>
          <w:rFonts w:ascii="Arial" w:hAnsi="Arial" w:cs="Arial"/>
          <w:color w:val="292929"/>
          <w:spacing w:val="-1"/>
          <w:sz w:val="24"/>
          <w:szCs w:val="24"/>
          <w:shd w:val="clear" w:color="auto" w:fill="FFFFFF"/>
        </w:rPr>
        <w:t>hipótesis</w:t>
      </w:r>
      <w:proofErr w:type="spellEnd"/>
      <w:r w:rsidRPr="00184F8E">
        <w:rPr>
          <w:rFonts w:ascii="Arial" w:hAnsi="Arial" w:cs="Arial"/>
          <w:color w:val="292929"/>
          <w:spacing w:val="-1"/>
          <w:sz w:val="24"/>
          <w:szCs w:val="24"/>
          <w:shd w:val="clear" w:color="auto" w:fill="FFFFFF"/>
        </w:rPr>
        <w:t xml:space="preserve"> para SVM? Es simple y directo. Cuando </w:t>
      </w:r>
      <w:proofErr w:type="spellStart"/>
      <w:r w:rsidRPr="00184F8E">
        <w:rPr>
          <w:rFonts w:ascii="Arial" w:hAnsi="Arial" w:cs="Arial"/>
          <w:color w:val="292929"/>
          <w:spacing w:val="-1"/>
          <w:sz w:val="24"/>
          <w:szCs w:val="24"/>
          <w:shd w:val="clear" w:color="auto" w:fill="FFFFFF"/>
        </w:rPr>
        <w:t>θᵀx</w:t>
      </w:r>
      <w:proofErr w:type="spellEnd"/>
      <w:r w:rsidRPr="00184F8E">
        <w:rPr>
          <w:rFonts w:ascii="Arial" w:hAnsi="Arial" w:cs="Arial"/>
          <w:color w:val="292929"/>
          <w:spacing w:val="-1"/>
          <w:sz w:val="24"/>
          <w:szCs w:val="24"/>
          <w:shd w:val="clear" w:color="auto" w:fill="FFFFFF"/>
        </w:rPr>
        <w:t xml:space="preserve"> ≥ 0, predice 1, de lo contrario, predice 0.</w:t>
      </w:r>
      <w:r w:rsidRPr="00184F8E">
        <w:rPr>
          <w:rFonts w:ascii="Arial" w:hAnsi="Arial" w:cs="Arial"/>
          <w:noProof/>
          <w:sz w:val="24"/>
          <w:szCs w:val="24"/>
        </w:rPr>
        <w:drawing>
          <wp:inline distT="0" distB="0" distL="0" distR="0" wp14:anchorId="7A91AE0C" wp14:editId="41CEECE8">
            <wp:extent cx="5612130" cy="22142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14245"/>
                    </a:xfrm>
                    <a:prstGeom prst="rect">
                      <a:avLst/>
                    </a:prstGeom>
                  </pic:spPr>
                </pic:pic>
              </a:graphicData>
            </a:graphic>
          </wp:inline>
        </w:drawing>
      </w:r>
    </w:p>
    <w:p w:rsidR="00184F8E" w:rsidRPr="00184F8E" w:rsidRDefault="00184F8E" w:rsidP="00184F8E">
      <w:pPr>
        <w:pStyle w:val="Sinespaciado"/>
        <w:rPr>
          <w:rFonts w:ascii="Arial" w:hAnsi="Arial" w:cs="Arial"/>
          <w:color w:val="292929"/>
          <w:spacing w:val="-1"/>
          <w:sz w:val="24"/>
          <w:szCs w:val="24"/>
          <w:shd w:val="clear" w:color="auto" w:fill="FFFFFF"/>
        </w:rPr>
      </w:pPr>
    </w:p>
    <w:p w:rsidR="001F0F00" w:rsidRPr="001F0F00" w:rsidRDefault="00025E61" w:rsidP="001F0F00">
      <w:pPr>
        <w:pStyle w:val="Ttulo1"/>
      </w:pPr>
      <w:r>
        <w:t>5</w:t>
      </w:r>
      <w:r w:rsidR="001F0F00" w:rsidRPr="001F0F00">
        <w:t xml:space="preserve">. ¿Qué es el truco de </w:t>
      </w:r>
      <w:proofErr w:type="spellStart"/>
      <w:r w:rsidR="001F0F00" w:rsidRPr="001F0F00">
        <w:t>Kernel</w:t>
      </w:r>
      <w:proofErr w:type="spellEnd"/>
      <w:r w:rsidR="001F0F00" w:rsidRPr="001F0F00">
        <w:t>?</w:t>
      </w:r>
    </w:p>
    <w:p w:rsidR="00184F8E" w:rsidRDefault="001F0F00" w:rsidP="00184F8E">
      <w:pPr>
        <w:pStyle w:val="Sinespaciado"/>
        <w:rPr>
          <w:rFonts w:ascii="Arial" w:hAnsi="Arial" w:cs="Arial"/>
          <w:sz w:val="24"/>
          <w:szCs w:val="24"/>
          <w:lang w:eastAsia="es-GT"/>
        </w:rPr>
      </w:pPr>
      <w:r w:rsidRPr="001F0F00">
        <w:rPr>
          <w:rFonts w:ascii="Arial" w:hAnsi="Arial" w:cs="Arial"/>
          <w:sz w:val="24"/>
          <w:szCs w:val="24"/>
          <w:lang w:eastAsia="es-GT"/>
        </w:rPr>
        <w:t xml:space="preserve">Llegando a la mayor parte del SVM por el que es más famoso, el truco del </w:t>
      </w:r>
      <w:proofErr w:type="spellStart"/>
      <w:proofErr w:type="gramStart"/>
      <w:r w:rsidRPr="001F0F00">
        <w:rPr>
          <w:rFonts w:ascii="Arial" w:hAnsi="Arial" w:cs="Arial"/>
          <w:sz w:val="24"/>
          <w:szCs w:val="24"/>
          <w:lang w:eastAsia="es-GT"/>
        </w:rPr>
        <w:t>kernel</w:t>
      </w:r>
      <w:proofErr w:type="spellEnd"/>
      <w:r w:rsidRPr="001F0F00">
        <w:rPr>
          <w:rFonts w:ascii="Arial" w:hAnsi="Arial" w:cs="Arial"/>
          <w:sz w:val="24"/>
          <w:szCs w:val="24"/>
          <w:lang w:eastAsia="es-GT"/>
        </w:rPr>
        <w:t xml:space="preserve"> .</w:t>
      </w:r>
      <w:proofErr w:type="gramEnd"/>
      <w:r w:rsidRPr="001F0F00">
        <w:rPr>
          <w:rFonts w:ascii="Arial" w:hAnsi="Arial" w:cs="Arial"/>
          <w:sz w:val="24"/>
          <w:szCs w:val="24"/>
          <w:lang w:eastAsia="es-GT"/>
        </w:rPr>
        <w:t xml:space="preserve"> El núcleo es una forma de calcular el producto escalar de dos vectores x e y en algún espacio de características (de muy alta dimensión), razón por la cual las funciones del núcleo a veces se denominan "producto escalar generalizado".</w:t>
      </w:r>
    </w:p>
    <w:p w:rsidR="001F0F00" w:rsidRDefault="001F0F00" w:rsidP="00184F8E">
      <w:pPr>
        <w:pStyle w:val="Sinespaciado"/>
        <w:rPr>
          <w:rFonts w:ascii="Arial" w:hAnsi="Arial" w:cs="Arial"/>
          <w:sz w:val="24"/>
          <w:szCs w:val="24"/>
          <w:lang w:eastAsia="es-GT"/>
        </w:rPr>
      </w:pPr>
    </w:p>
    <w:p w:rsidR="001F0F00" w:rsidRDefault="001F0F00" w:rsidP="00184F8E">
      <w:pPr>
        <w:pStyle w:val="Sinespaciado"/>
        <w:rPr>
          <w:rFonts w:ascii="Arial" w:hAnsi="Arial" w:cs="Arial"/>
          <w:sz w:val="24"/>
          <w:szCs w:val="24"/>
          <w:lang w:eastAsia="es-GT"/>
        </w:rPr>
      </w:pPr>
    </w:p>
    <w:p w:rsidR="001F0F00" w:rsidRDefault="001F0F00" w:rsidP="00184F8E">
      <w:pPr>
        <w:pStyle w:val="Sinespaciado"/>
        <w:rPr>
          <w:rFonts w:ascii="Arial" w:hAnsi="Arial" w:cs="Arial"/>
          <w:sz w:val="24"/>
          <w:szCs w:val="24"/>
          <w:lang w:eastAsia="es-GT"/>
        </w:rPr>
      </w:pPr>
      <w:r>
        <w:rPr>
          <w:noProof/>
        </w:rPr>
        <w:drawing>
          <wp:inline distT="0" distB="0" distL="0" distR="0" wp14:anchorId="16014E76" wp14:editId="2F3D8EE8">
            <wp:extent cx="5612130" cy="27393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39390"/>
                    </a:xfrm>
                    <a:prstGeom prst="rect">
                      <a:avLst/>
                    </a:prstGeom>
                  </pic:spPr>
                </pic:pic>
              </a:graphicData>
            </a:graphic>
          </wp:inline>
        </w:drawing>
      </w:r>
    </w:p>
    <w:p w:rsidR="001F0F00" w:rsidRDefault="001F0F00" w:rsidP="00184F8E">
      <w:pPr>
        <w:pStyle w:val="Sinespaciado"/>
        <w:rPr>
          <w:rFonts w:ascii="Arial" w:hAnsi="Arial" w:cs="Arial"/>
          <w:sz w:val="24"/>
          <w:szCs w:val="24"/>
          <w:lang w:eastAsia="es-GT"/>
        </w:rPr>
      </w:pPr>
    </w:p>
    <w:p w:rsidR="001F0F00" w:rsidRDefault="001F0F00" w:rsidP="00184F8E">
      <w:pPr>
        <w:pStyle w:val="Sinespaciado"/>
        <w:rPr>
          <w:rFonts w:ascii="Arial" w:hAnsi="Arial" w:cs="Arial"/>
          <w:sz w:val="24"/>
          <w:szCs w:val="24"/>
          <w:lang w:eastAsia="es-GT"/>
        </w:rPr>
      </w:pPr>
      <w:r>
        <w:rPr>
          <w:rFonts w:ascii="Georgia" w:hAnsi="Georgia"/>
          <w:color w:val="292929"/>
          <w:spacing w:val="-1"/>
          <w:sz w:val="32"/>
          <w:szCs w:val="32"/>
          <w:shd w:val="clear" w:color="auto" w:fill="FFFFFF"/>
        </w:rPr>
        <w:t xml:space="preserve">Aplicar el truco del </w:t>
      </w:r>
      <w:proofErr w:type="spellStart"/>
      <w:r>
        <w:rPr>
          <w:rFonts w:ascii="Georgia" w:hAnsi="Georgia"/>
          <w:color w:val="292929"/>
          <w:spacing w:val="-1"/>
          <w:sz w:val="32"/>
          <w:szCs w:val="32"/>
          <w:shd w:val="clear" w:color="auto" w:fill="FFFFFF"/>
        </w:rPr>
        <w:t>kernel</w:t>
      </w:r>
      <w:proofErr w:type="spellEnd"/>
      <w:r>
        <w:rPr>
          <w:rFonts w:ascii="Georgia" w:hAnsi="Georgia"/>
          <w:color w:val="292929"/>
          <w:spacing w:val="-1"/>
          <w:sz w:val="32"/>
          <w:szCs w:val="32"/>
          <w:shd w:val="clear" w:color="auto" w:fill="FFFFFF"/>
        </w:rPr>
        <w:t xml:space="preserve"> significa solo reemplazar el producto punto de dos vectores por la función del </w:t>
      </w:r>
      <w:proofErr w:type="spellStart"/>
      <w:r>
        <w:rPr>
          <w:rFonts w:ascii="Georgia" w:hAnsi="Georgia"/>
          <w:color w:val="292929"/>
          <w:spacing w:val="-1"/>
          <w:sz w:val="32"/>
          <w:szCs w:val="32"/>
          <w:shd w:val="clear" w:color="auto" w:fill="FFFFFF"/>
        </w:rPr>
        <w:t>kernel</w:t>
      </w:r>
      <w:proofErr w:type="spellEnd"/>
      <w:r>
        <w:rPr>
          <w:rFonts w:ascii="Georgia" w:hAnsi="Georgia"/>
          <w:color w:val="292929"/>
          <w:spacing w:val="-1"/>
          <w:sz w:val="32"/>
          <w:szCs w:val="32"/>
          <w:shd w:val="clear" w:color="auto" w:fill="FFFFFF"/>
        </w:rPr>
        <w:t>.</w:t>
      </w:r>
    </w:p>
    <w:p w:rsidR="001F0F00" w:rsidRDefault="001F0F00" w:rsidP="00184F8E">
      <w:pPr>
        <w:pStyle w:val="Sinespaciado"/>
        <w:rPr>
          <w:rFonts w:ascii="Arial" w:hAnsi="Arial" w:cs="Arial"/>
          <w:sz w:val="24"/>
          <w:szCs w:val="24"/>
          <w:lang w:eastAsia="es-GT"/>
        </w:rPr>
      </w:pPr>
    </w:p>
    <w:p w:rsidR="001F0F00" w:rsidRDefault="001F0F00" w:rsidP="00184F8E">
      <w:pPr>
        <w:pStyle w:val="Sinespaciado"/>
        <w:rPr>
          <w:rFonts w:ascii="Arial" w:hAnsi="Arial" w:cs="Arial"/>
          <w:sz w:val="24"/>
          <w:szCs w:val="24"/>
          <w:lang w:eastAsia="es-GT"/>
        </w:rPr>
      </w:pPr>
    </w:p>
    <w:p w:rsidR="001F0F00" w:rsidRPr="001F0F00" w:rsidRDefault="00025E61" w:rsidP="001F0F00">
      <w:pPr>
        <w:pStyle w:val="Ttulo1"/>
        <w:rPr>
          <w:lang w:eastAsia="es-GT"/>
        </w:rPr>
      </w:pPr>
      <w:r>
        <w:rPr>
          <w:lang w:eastAsia="es-GT"/>
        </w:rPr>
        <w:t>6</w:t>
      </w:r>
      <w:r w:rsidR="001F0F00">
        <w:rPr>
          <w:lang w:eastAsia="es-GT"/>
        </w:rPr>
        <w:t xml:space="preserve">. Tipos de </w:t>
      </w:r>
      <w:proofErr w:type="spellStart"/>
      <w:r w:rsidR="001F0F00">
        <w:rPr>
          <w:lang w:eastAsia="es-GT"/>
        </w:rPr>
        <w:t>Kernels</w:t>
      </w:r>
      <w:proofErr w:type="spellEnd"/>
    </w:p>
    <w:p w:rsidR="001F0F00" w:rsidRDefault="001F0F00" w:rsidP="00FA3A10">
      <w:pPr>
        <w:pStyle w:val="ke"/>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sidRPr="001F0F00">
        <w:rPr>
          <w:rFonts w:ascii="Georgia" w:hAnsi="Georgia" w:cs="Segoe UI"/>
          <w:color w:val="292929"/>
          <w:spacing w:val="-1"/>
          <w:sz w:val="32"/>
          <w:szCs w:val="32"/>
        </w:rPr>
        <w:t>núcleo lineal</w:t>
      </w:r>
    </w:p>
    <w:p w:rsidR="001F0F00" w:rsidRPr="001F0F00" w:rsidRDefault="001F0F00" w:rsidP="00FA3A10">
      <w:pPr>
        <w:pStyle w:val="ke"/>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sidRPr="001F0F00">
        <w:rPr>
          <w:rFonts w:ascii="Georgia" w:hAnsi="Georgia" w:cs="Segoe UI"/>
          <w:color w:val="292929"/>
          <w:spacing w:val="-1"/>
          <w:sz w:val="32"/>
          <w:szCs w:val="32"/>
        </w:rPr>
        <w:t>núcleo polinomial</w:t>
      </w:r>
    </w:p>
    <w:p w:rsidR="001F0F00" w:rsidRDefault="001F0F00" w:rsidP="001F0F00">
      <w:pPr>
        <w:pStyle w:val="ke"/>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Núcleo de función de base radial (RBF) / Núcleo gaussiano</w:t>
      </w:r>
    </w:p>
    <w:p w:rsidR="001F0F00" w:rsidRDefault="001F0F00" w:rsidP="00184F8E">
      <w:pPr>
        <w:pStyle w:val="Sinespaciado"/>
        <w:rPr>
          <w:rFonts w:ascii="Arial" w:hAnsi="Arial" w:cs="Arial"/>
          <w:sz w:val="24"/>
          <w:szCs w:val="24"/>
          <w:lang w:eastAsia="es-GT"/>
        </w:rPr>
      </w:pPr>
    </w:p>
    <w:p w:rsidR="00025E61" w:rsidRPr="00184F8E" w:rsidRDefault="00025E61" w:rsidP="00025E61">
      <w:pPr>
        <w:pStyle w:val="Ttulo1"/>
        <w:rPr>
          <w:shd w:val="clear" w:color="auto" w:fill="FFFFFF"/>
        </w:rPr>
      </w:pPr>
      <w:r>
        <w:rPr>
          <w:shd w:val="clear" w:color="auto" w:fill="FFFFFF"/>
        </w:rPr>
        <w:t>7</w:t>
      </w:r>
      <w:r>
        <w:rPr>
          <w:shd w:val="clear" w:color="auto" w:fill="FFFFFF"/>
        </w:rPr>
        <w:t xml:space="preserve">. </w:t>
      </w:r>
      <w:r w:rsidRPr="00184F8E">
        <w:rPr>
          <w:shd w:val="clear" w:color="auto" w:fill="FFFFFF"/>
        </w:rPr>
        <w:t>Diferencias con otros algoritmos</w:t>
      </w:r>
    </w:p>
    <w:p w:rsidR="00025E61" w:rsidRPr="00184F8E" w:rsidRDefault="00025E61" w:rsidP="00025E61">
      <w:pPr>
        <w:pStyle w:val="Sinespaciado"/>
        <w:rPr>
          <w:rFonts w:ascii="Arial" w:hAnsi="Arial" w:cs="Arial"/>
          <w:color w:val="292929"/>
          <w:spacing w:val="-1"/>
          <w:sz w:val="24"/>
          <w:szCs w:val="24"/>
          <w:shd w:val="clear" w:color="auto" w:fill="FFFFFF"/>
        </w:rPr>
      </w:pP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Una de las principales diferencias entre este método de clasificación y KNN visto en clase, es que éste es un método paramétrico por lo que si requiere un proceso de entrenamiento.</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 xml:space="preserve">Con </w:t>
      </w:r>
      <w:proofErr w:type="spellStart"/>
      <w:r w:rsidRPr="00184F8E">
        <w:rPr>
          <w:rFonts w:ascii="Arial" w:hAnsi="Arial" w:cs="Arial"/>
          <w:color w:val="292929"/>
          <w:spacing w:val="-1"/>
          <w:sz w:val="24"/>
          <w:szCs w:val="24"/>
          <w:shd w:val="clear" w:color="auto" w:fill="FFFFFF"/>
        </w:rPr>
        <w:t>respoecto</w:t>
      </w:r>
      <w:proofErr w:type="spellEnd"/>
      <w:r w:rsidRPr="00184F8E">
        <w:rPr>
          <w:rFonts w:ascii="Arial" w:hAnsi="Arial" w:cs="Arial"/>
          <w:color w:val="292929"/>
          <w:spacing w:val="-1"/>
          <w:sz w:val="24"/>
          <w:szCs w:val="24"/>
          <w:shd w:val="clear" w:color="auto" w:fill="FFFFFF"/>
        </w:rPr>
        <w:t xml:space="preserve"> al algoritmo de regresión logística tradicional, este algoritmo puede realizar clasificación para </w:t>
      </w:r>
      <w:proofErr w:type="spellStart"/>
      <w:r w:rsidRPr="00184F8E">
        <w:rPr>
          <w:rFonts w:ascii="Arial" w:hAnsi="Arial" w:cs="Arial"/>
          <w:color w:val="292929"/>
          <w:spacing w:val="-1"/>
          <w:sz w:val="24"/>
          <w:szCs w:val="24"/>
          <w:shd w:val="clear" w:color="auto" w:fill="FFFFFF"/>
        </w:rPr>
        <w:t>multiples</w:t>
      </w:r>
      <w:proofErr w:type="spellEnd"/>
      <w:r w:rsidRPr="00184F8E">
        <w:rPr>
          <w:rFonts w:ascii="Arial" w:hAnsi="Arial" w:cs="Arial"/>
          <w:color w:val="292929"/>
          <w:spacing w:val="-1"/>
          <w:sz w:val="24"/>
          <w:szCs w:val="24"/>
          <w:shd w:val="clear" w:color="auto" w:fill="FFFFFF"/>
        </w:rPr>
        <w:t xml:space="preserve"> grupos de datos.</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 xml:space="preserve">Contrario al algoritmo de regresión </w:t>
      </w:r>
      <w:proofErr w:type="gramStart"/>
      <w:r w:rsidRPr="00184F8E">
        <w:rPr>
          <w:rFonts w:ascii="Arial" w:hAnsi="Arial" w:cs="Arial"/>
          <w:color w:val="292929"/>
          <w:spacing w:val="-1"/>
          <w:sz w:val="24"/>
          <w:szCs w:val="24"/>
          <w:shd w:val="clear" w:color="auto" w:fill="FFFFFF"/>
        </w:rPr>
        <w:t>logística(</w:t>
      </w:r>
      <w:proofErr w:type="gramEnd"/>
      <w:r w:rsidRPr="00184F8E">
        <w:rPr>
          <w:rFonts w:ascii="Arial" w:hAnsi="Arial" w:cs="Arial"/>
          <w:color w:val="292929"/>
          <w:spacing w:val="-1"/>
          <w:sz w:val="24"/>
          <w:szCs w:val="24"/>
          <w:shd w:val="clear" w:color="auto" w:fill="FFFFFF"/>
        </w:rPr>
        <w:t xml:space="preserve">otro modelo de clasificación que si es </w:t>
      </w:r>
      <w:proofErr w:type="spellStart"/>
      <w:r w:rsidRPr="00184F8E">
        <w:rPr>
          <w:rFonts w:ascii="Arial" w:hAnsi="Arial" w:cs="Arial"/>
          <w:color w:val="292929"/>
          <w:spacing w:val="-1"/>
          <w:sz w:val="24"/>
          <w:szCs w:val="24"/>
          <w:shd w:val="clear" w:color="auto" w:fill="FFFFFF"/>
        </w:rPr>
        <w:t>paremétrico</w:t>
      </w:r>
      <w:proofErr w:type="spellEnd"/>
      <w:r w:rsidRPr="00184F8E">
        <w:rPr>
          <w:rFonts w:ascii="Arial" w:hAnsi="Arial" w:cs="Arial"/>
          <w:color w:val="292929"/>
          <w:spacing w:val="-1"/>
          <w:sz w:val="24"/>
          <w:szCs w:val="24"/>
          <w:shd w:val="clear" w:color="auto" w:fill="FFFFFF"/>
        </w:rPr>
        <w:t xml:space="preserve">), este modelo no nos brinda una distribución de probabilidad en </w:t>
      </w:r>
      <w:proofErr w:type="spellStart"/>
      <w:r w:rsidRPr="00184F8E">
        <w:rPr>
          <w:rFonts w:ascii="Arial" w:hAnsi="Arial" w:cs="Arial"/>
          <w:color w:val="292929"/>
          <w:spacing w:val="-1"/>
          <w:sz w:val="24"/>
          <w:szCs w:val="24"/>
          <w:shd w:val="clear" w:color="auto" w:fill="FFFFFF"/>
        </w:rPr>
        <w:t>cuatno</w:t>
      </w:r>
      <w:proofErr w:type="spellEnd"/>
      <w:r w:rsidRPr="00184F8E">
        <w:rPr>
          <w:rFonts w:ascii="Arial" w:hAnsi="Arial" w:cs="Arial"/>
          <w:color w:val="292929"/>
          <w:spacing w:val="-1"/>
          <w:sz w:val="24"/>
          <w:szCs w:val="24"/>
          <w:shd w:val="clear" w:color="auto" w:fill="FFFFFF"/>
        </w:rPr>
        <w:t xml:space="preserve"> al valor de la variable a predecir.</w:t>
      </w:r>
    </w:p>
    <w:p w:rsidR="00025E61" w:rsidRPr="00184F8E" w:rsidRDefault="00025E61" w:rsidP="00025E61">
      <w:pPr>
        <w:pStyle w:val="Sinespaciado"/>
        <w:ind w:left="360"/>
        <w:rPr>
          <w:rFonts w:ascii="Arial" w:hAnsi="Arial" w:cs="Arial"/>
          <w:color w:val="292929"/>
          <w:spacing w:val="-1"/>
          <w:sz w:val="24"/>
          <w:szCs w:val="24"/>
          <w:shd w:val="clear" w:color="auto" w:fill="FFFFFF"/>
        </w:rPr>
      </w:pPr>
    </w:p>
    <w:p w:rsidR="00025E61" w:rsidRPr="00184F8E" w:rsidRDefault="00025E61" w:rsidP="00025E61">
      <w:pPr>
        <w:pStyle w:val="Ttulo1"/>
        <w:rPr>
          <w:shd w:val="clear" w:color="auto" w:fill="FFFFFF"/>
        </w:rPr>
      </w:pPr>
      <w:r>
        <w:rPr>
          <w:shd w:val="clear" w:color="auto" w:fill="FFFFFF"/>
        </w:rPr>
        <w:t>8</w:t>
      </w:r>
      <w:r>
        <w:rPr>
          <w:shd w:val="clear" w:color="auto" w:fill="FFFFFF"/>
        </w:rPr>
        <w:t xml:space="preserve">. </w:t>
      </w:r>
      <w:r w:rsidRPr="00184F8E">
        <w:rPr>
          <w:shd w:val="clear" w:color="auto" w:fill="FFFFFF"/>
        </w:rPr>
        <w:t>Ventajas</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Es un algoritmo capaz de ser utilizado con pocos datos</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 xml:space="preserve">Es capaz de reconocer fronteras de decisión no lineales y con formas </w:t>
      </w:r>
      <w:proofErr w:type="spellStart"/>
      <w:r w:rsidRPr="00184F8E">
        <w:rPr>
          <w:rFonts w:ascii="Arial" w:hAnsi="Arial" w:cs="Arial"/>
          <w:color w:val="292929"/>
          <w:spacing w:val="-1"/>
          <w:sz w:val="24"/>
          <w:szCs w:val="24"/>
          <w:shd w:val="clear" w:color="auto" w:fill="FFFFFF"/>
        </w:rPr>
        <w:t>mas</w:t>
      </w:r>
      <w:proofErr w:type="spellEnd"/>
      <w:r w:rsidRPr="00184F8E">
        <w:rPr>
          <w:rFonts w:ascii="Arial" w:hAnsi="Arial" w:cs="Arial"/>
          <w:color w:val="292929"/>
          <w:spacing w:val="-1"/>
          <w:sz w:val="24"/>
          <w:szCs w:val="24"/>
          <w:shd w:val="clear" w:color="auto" w:fill="FFFFFF"/>
        </w:rPr>
        <w:t xml:space="preserve"> complejas sin necesidad de recurrir a </w:t>
      </w:r>
      <w:proofErr w:type="spellStart"/>
      <w:r w:rsidRPr="00184F8E">
        <w:rPr>
          <w:rFonts w:ascii="Arial" w:hAnsi="Arial" w:cs="Arial"/>
          <w:color w:val="292929"/>
          <w:spacing w:val="-1"/>
          <w:sz w:val="24"/>
          <w:szCs w:val="24"/>
          <w:shd w:val="clear" w:color="auto" w:fill="FFFFFF"/>
        </w:rPr>
        <w:t>Feature</w:t>
      </w:r>
      <w:proofErr w:type="spellEnd"/>
      <w:r w:rsidRPr="00184F8E">
        <w:rPr>
          <w:rFonts w:ascii="Arial" w:hAnsi="Arial" w:cs="Arial"/>
          <w:color w:val="292929"/>
          <w:spacing w:val="-1"/>
          <w:sz w:val="24"/>
          <w:szCs w:val="24"/>
          <w:shd w:val="clear" w:color="auto" w:fill="FFFFFF"/>
        </w:rPr>
        <w:t xml:space="preserve"> </w:t>
      </w:r>
      <w:proofErr w:type="spellStart"/>
      <w:r w:rsidRPr="00184F8E">
        <w:rPr>
          <w:rFonts w:ascii="Arial" w:hAnsi="Arial" w:cs="Arial"/>
          <w:color w:val="292929"/>
          <w:spacing w:val="-1"/>
          <w:sz w:val="24"/>
          <w:szCs w:val="24"/>
          <w:shd w:val="clear" w:color="auto" w:fill="FFFFFF"/>
        </w:rPr>
        <w:t>Engineering</w:t>
      </w:r>
      <w:proofErr w:type="spellEnd"/>
      <w:r w:rsidRPr="00184F8E">
        <w:rPr>
          <w:rFonts w:ascii="Arial" w:hAnsi="Arial" w:cs="Arial"/>
          <w:color w:val="292929"/>
          <w:spacing w:val="-1"/>
          <w:sz w:val="24"/>
          <w:szCs w:val="24"/>
          <w:shd w:val="clear" w:color="auto" w:fill="FFFFFF"/>
        </w:rPr>
        <w:t xml:space="preserve">. Esto lo logra a través de </w:t>
      </w:r>
      <w:proofErr w:type="spellStart"/>
      <w:r w:rsidRPr="00184F8E">
        <w:rPr>
          <w:rFonts w:ascii="Arial" w:hAnsi="Arial" w:cs="Arial"/>
          <w:color w:val="292929"/>
          <w:spacing w:val="-1"/>
          <w:sz w:val="24"/>
          <w:szCs w:val="24"/>
          <w:shd w:val="clear" w:color="auto" w:fill="FFFFFF"/>
        </w:rPr>
        <w:t>sobredimensionarl</w:t>
      </w:r>
      <w:proofErr w:type="spellEnd"/>
      <w:r w:rsidRPr="00184F8E">
        <w:rPr>
          <w:rFonts w:ascii="Arial" w:hAnsi="Arial" w:cs="Arial"/>
          <w:color w:val="292929"/>
          <w:spacing w:val="-1"/>
          <w:sz w:val="24"/>
          <w:szCs w:val="24"/>
          <w:shd w:val="clear" w:color="auto" w:fill="FFFFFF"/>
        </w:rPr>
        <w:t xml:space="preserve"> os datos (</w:t>
      </w:r>
      <w:proofErr w:type="spellStart"/>
      <w:r w:rsidRPr="00184F8E">
        <w:rPr>
          <w:rFonts w:ascii="Arial" w:hAnsi="Arial" w:cs="Arial"/>
          <w:color w:val="292929"/>
          <w:spacing w:val="-1"/>
          <w:sz w:val="24"/>
          <w:szCs w:val="24"/>
          <w:shd w:val="clear" w:color="auto" w:fill="FFFFFF"/>
        </w:rPr>
        <w:t>kernel</w:t>
      </w:r>
      <w:proofErr w:type="spellEnd"/>
      <w:r w:rsidRPr="00184F8E">
        <w:rPr>
          <w:rFonts w:ascii="Arial" w:hAnsi="Arial" w:cs="Arial"/>
          <w:color w:val="292929"/>
          <w:spacing w:val="-1"/>
          <w:sz w:val="24"/>
          <w:szCs w:val="24"/>
          <w:shd w:val="clear" w:color="auto" w:fill="FFFFFF"/>
        </w:rPr>
        <w:t xml:space="preserve"> </w:t>
      </w:r>
      <w:proofErr w:type="spellStart"/>
      <w:r w:rsidRPr="00184F8E">
        <w:rPr>
          <w:rFonts w:ascii="Arial" w:hAnsi="Arial" w:cs="Arial"/>
          <w:color w:val="292929"/>
          <w:spacing w:val="-1"/>
          <w:sz w:val="24"/>
          <w:szCs w:val="24"/>
          <w:shd w:val="clear" w:color="auto" w:fill="FFFFFF"/>
        </w:rPr>
        <w:t>Trik</w:t>
      </w:r>
      <w:proofErr w:type="spellEnd"/>
      <w:r w:rsidRPr="00184F8E">
        <w:rPr>
          <w:rFonts w:ascii="Arial" w:hAnsi="Arial" w:cs="Arial"/>
          <w:color w:val="292929"/>
          <w:spacing w:val="-1"/>
          <w:sz w:val="24"/>
          <w:szCs w:val="24"/>
          <w:shd w:val="clear" w:color="auto" w:fill="FFFFFF"/>
        </w:rPr>
        <w:t>)</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Es un algoritmo simple de implementar por lo que se puede utilizar en problemas que no requieran mucha precisión.</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Puede usarse también para regresión.</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rPr>
        <w:t>Funciona para n&gt;2</w:t>
      </w:r>
      <w:r w:rsidRPr="00184F8E">
        <w:rPr>
          <w:rFonts w:ascii="Arial" w:hAnsi="Arial" w:cs="Arial"/>
          <w:color w:val="292929"/>
          <w:spacing w:val="-1"/>
          <w:sz w:val="24"/>
          <w:szCs w:val="24"/>
          <w:shd w:val="clear" w:color="auto" w:fill="FFFFFF"/>
          <w:lang w:val="es-ES"/>
        </w:rPr>
        <w:t xml:space="preserve"> dimensiones, dado el concepto de hiperplano</w:t>
      </w:r>
    </w:p>
    <w:p w:rsidR="00025E61" w:rsidRPr="00184F8E" w:rsidRDefault="00025E61" w:rsidP="00025E61">
      <w:pPr>
        <w:pStyle w:val="Sinespaciado"/>
        <w:rPr>
          <w:rFonts w:ascii="Arial" w:hAnsi="Arial" w:cs="Arial"/>
          <w:color w:val="292929"/>
          <w:spacing w:val="-1"/>
          <w:sz w:val="24"/>
          <w:szCs w:val="24"/>
          <w:shd w:val="clear" w:color="auto" w:fill="FFFFFF"/>
          <w:lang w:val="es-ES"/>
        </w:rPr>
      </w:pPr>
    </w:p>
    <w:p w:rsidR="00025E61" w:rsidRPr="00184F8E" w:rsidRDefault="00025E61" w:rsidP="00025E61">
      <w:pPr>
        <w:pStyle w:val="Ttulo1"/>
        <w:rPr>
          <w:shd w:val="clear" w:color="auto" w:fill="FFFFFF"/>
          <w:lang w:val="es-ES"/>
        </w:rPr>
      </w:pPr>
      <w:r>
        <w:rPr>
          <w:shd w:val="clear" w:color="auto" w:fill="FFFFFF"/>
          <w:lang w:val="es-ES"/>
        </w:rPr>
        <w:t>9</w:t>
      </w:r>
      <w:r>
        <w:rPr>
          <w:shd w:val="clear" w:color="auto" w:fill="FFFFFF"/>
          <w:lang w:val="es-ES"/>
        </w:rPr>
        <w:t xml:space="preserve">. </w:t>
      </w:r>
      <w:r w:rsidRPr="00184F8E">
        <w:rPr>
          <w:shd w:val="clear" w:color="auto" w:fill="FFFFFF"/>
          <w:lang w:val="es-ES"/>
        </w:rPr>
        <w:t>Desventajas</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lang w:val="es-ES"/>
        </w:rPr>
        <w:t xml:space="preserve">Debido a la implementación de </w:t>
      </w:r>
      <w:proofErr w:type="spellStart"/>
      <w:r w:rsidRPr="00184F8E">
        <w:rPr>
          <w:rFonts w:ascii="Arial" w:hAnsi="Arial" w:cs="Arial"/>
          <w:color w:val="292929"/>
          <w:spacing w:val="-1"/>
          <w:sz w:val="24"/>
          <w:szCs w:val="24"/>
          <w:shd w:val="clear" w:color="auto" w:fill="FFFFFF"/>
          <w:lang w:val="es-ES"/>
        </w:rPr>
        <w:t>Kernel</w:t>
      </w:r>
      <w:proofErr w:type="spellEnd"/>
      <w:r w:rsidRPr="00184F8E">
        <w:rPr>
          <w:rFonts w:ascii="Arial" w:hAnsi="Arial" w:cs="Arial"/>
          <w:color w:val="292929"/>
          <w:spacing w:val="-1"/>
          <w:sz w:val="24"/>
          <w:szCs w:val="24"/>
          <w:shd w:val="clear" w:color="auto" w:fill="FFFFFF"/>
          <w:lang w:val="es-ES"/>
        </w:rPr>
        <w:t xml:space="preserve"> </w:t>
      </w:r>
      <w:proofErr w:type="spellStart"/>
      <w:r w:rsidRPr="00184F8E">
        <w:rPr>
          <w:rFonts w:ascii="Arial" w:hAnsi="Arial" w:cs="Arial"/>
          <w:color w:val="292929"/>
          <w:spacing w:val="-1"/>
          <w:sz w:val="24"/>
          <w:szCs w:val="24"/>
          <w:shd w:val="clear" w:color="auto" w:fill="FFFFFF"/>
          <w:lang w:val="es-ES"/>
        </w:rPr>
        <w:t>Trick</w:t>
      </w:r>
      <w:proofErr w:type="spellEnd"/>
      <w:r w:rsidRPr="00184F8E">
        <w:rPr>
          <w:rFonts w:ascii="Arial" w:hAnsi="Arial" w:cs="Arial"/>
          <w:color w:val="292929"/>
          <w:spacing w:val="-1"/>
          <w:sz w:val="24"/>
          <w:szCs w:val="24"/>
          <w:shd w:val="clear" w:color="auto" w:fill="FFFFFF"/>
          <w:lang w:val="es-ES"/>
        </w:rPr>
        <w:t xml:space="preserve">, también se tiene que utilizar </w:t>
      </w:r>
      <w:proofErr w:type="spellStart"/>
      <w:r w:rsidRPr="00184F8E">
        <w:rPr>
          <w:rFonts w:ascii="Arial" w:hAnsi="Arial" w:cs="Arial"/>
          <w:color w:val="292929"/>
          <w:spacing w:val="-1"/>
          <w:sz w:val="24"/>
          <w:szCs w:val="24"/>
          <w:shd w:val="clear" w:color="auto" w:fill="FFFFFF"/>
          <w:lang w:val="es-ES"/>
        </w:rPr>
        <w:t>mas</w:t>
      </w:r>
      <w:proofErr w:type="spellEnd"/>
      <w:r w:rsidRPr="00184F8E">
        <w:rPr>
          <w:rFonts w:ascii="Arial" w:hAnsi="Arial" w:cs="Arial"/>
          <w:color w:val="292929"/>
          <w:spacing w:val="-1"/>
          <w:sz w:val="24"/>
          <w:szCs w:val="24"/>
          <w:shd w:val="clear" w:color="auto" w:fill="FFFFFF"/>
          <w:lang w:val="es-ES"/>
        </w:rPr>
        <w:t xml:space="preserve"> recursos computacionales.</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lang w:val="es-ES"/>
        </w:rPr>
        <w:t xml:space="preserve">Bajo desempeño cuando el número de </w:t>
      </w:r>
      <w:proofErr w:type="spellStart"/>
      <w:r w:rsidRPr="00184F8E">
        <w:rPr>
          <w:rFonts w:ascii="Arial" w:hAnsi="Arial" w:cs="Arial"/>
          <w:color w:val="292929"/>
          <w:spacing w:val="-1"/>
          <w:sz w:val="24"/>
          <w:szCs w:val="24"/>
          <w:shd w:val="clear" w:color="auto" w:fill="FFFFFF"/>
          <w:lang w:val="es-ES"/>
        </w:rPr>
        <w:t>Features</w:t>
      </w:r>
      <w:proofErr w:type="spellEnd"/>
      <w:r w:rsidRPr="00184F8E">
        <w:rPr>
          <w:rFonts w:ascii="Arial" w:hAnsi="Arial" w:cs="Arial"/>
          <w:color w:val="292929"/>
          <w:spacing w:val="-1"/>
          <w:sz w:val="24"/>
          <w:szCs w:val="24"/>
          <w:shd w:val="clear" w:color="auto" w:fill="FFFFFF"/>
          <w:lang w:val="es-ES"/>
        </w:rPr>
        <w:t xml:space="preserve"> es mayor que el número de muestras.</w:t>
      </w:r>
    </w:p>
    <w:p w:rsidR="00025E61" w:rsidRPr="00184F8E" w:rsidRDefault="00025E61" w:rsidP="00025E61">
      <w:pPr>
        <w:pStyle w:val="Sinespaciado"/>
        <w:numPr>
          <w:ilvl w:val="0"/>
          <w:numId w:val="1"/>
        </w:numPr>
        <w:rPr>
          <w:rFonts w:ascii="Arial" w:hAnsi="Arial" w:cs="Arial"/>
          <w:color w:val="292929"/>
          <w:spacing w:val="-1"/>
          <w:sz w:val="24"/>
          <w:szCs w:val="24"/>
          <w:shd w:val="clear" w:color="auto" w:fill="FFFFFF"/>
        </w:rPr>
      </w:pPr>
      <w:r w:rsidRPr="00184F8E">
        <w:rPr>
          <w:rFonts w:ascii="Arial" w:hAnsi="Arial" w:cs="Arial"/>
          <w:color w:val="292929"/>
          <w:spacing w:val="-1"/>
          <w:sz w:val="24"/>
          <w:szCs w:val="24"/>
          <w:shd w:val="clear" w:color="auto" w:fill="FFFFFF"/>
          <w:lang w:val="es-ES"/>
        </w:rPr>
        <w:t>No provee distribuciones de probabilidad.</w:t>
      </w:r>
    </w:p>
    <w:p w:rsidR="00025E61" w:rsidRDefault="00025E61" w:rsidP="00184F8E">
      <w:pPr>
        <w:pStyle w:val="Sinespaciado"/>
        <w:rPr>
          <w:rFonts w:ascii="Arial" w:hAnsi="Arial" w:cs="Arial"/>
          <w:sz w:val="24"/>
          <w:szCs w:val="24"/>
          <w:lang w:eastAsia="es-GT"/>
        </w:rPr>
      </w:pPr>
    </w:p>
    <w:sectPr w:rsidR="00025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D6E9C"/>
    <w:multiLevelType w:val="multilevel"/>
    <w:tmpl w:val="6568AF22"/>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594E4962"/>
    <w:multiLevelType w:val="hybridMultilevel"/>
    <w:tmpl w:val="C81C9630"/>
    <w:lvl w:ilvl="0" w:tplc="6658C972">
      <w:start w:val="3"/>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99B0BCD"/>
    <w:multiLevelType w:val="multilevel"/>
    <w:tmpl w:val="BB74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1"/>
    <w:rsid w:val="00025E61"/>
    <w:rsid w:val="000F4B92"/>
    <w:rsid w:val="00184F8E"/>
    <w:rsid w:val="001A6E1C"/>
    <w:rsid w:val="001F0F00"/>
    <w:rsid w:val="00331A3F"/>
    <w:rsid w:val="00860875"/>
    <w:rsid w:val="009C4F29"/>
    <w:rsid w:val="00B710FE"/>
    <w:rsid w:val="00BC7CA1"/>
    <w:rsid w:val="00CB3354"/>
    <w:rsid w:val="00D320A6"/>
    <w:rsid w:val="00D6269C"/>
    <w:rsid w:val="00E41819"/>
    <w:rsid w:val="00E50F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CD2"/>
  <w15:chartTrackingRefBased/>
  <w15:docId w15:val="{F70EBF21-BFA7-442C-939A-D955491D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CA1"/>
    <w:rPr>
      <w:rFonts w:asciiTheme="majorHAnsi" w:eastAsiaTheme="majorEastAsia" w:hAnsiTheme="majorHAnsi" w:cstheme="majorBidi"/>
      <w:color w:val="2F5496" w:themeColor="accent1" w:themeShade="BF"/>
      <w:sz w:val="32"/>
      <w:szCs w:val="32"/>
    </w:rPr>
  </w:style>
  <w:style w:type="paragraph" w:customStyle="1" w:styleId="iy">
    <w:name w:val="iy"/>
    <w:basedOn w:val="Normal"/>
    <w:rsid w:val="00860875"/>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860875"/>
    <w:pPr>
      <w:spacing w:after="0" w:line="240" w:lineRule="auto"/>
    </w:pPr>
  </w:style>
  <w:style w:type="paragraph" w:customStyle="1" w:styleId="ke">
    <w:name w:val="ke"/>
    <w:basedOn w:val="Normal"/>
    <w:rsid w:val="001F0F00"/>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extodeglobo">
    <w:name w:val="Balloon Text"/>
    <w:basedOn w:val="Normal"/>
    <w:link w:val="TextodegloboCar"/>
    <w:uiPriority w:val="99"/>
    <w:semiHidden/>
    <w:unhideWhenUsed/>
    <w:rsid w:val="001F0F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0F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6163">
      <w:bodyDiv w:val="1"/>
      <w:marLeft w:val="0"/>
      <w:marRight w:val="0"/>
      <w:marTop w:val="0"/>
      <w:marBottom w:val="0"/>
      <w:divBdr>
        <w:top w:val="none" w:sz="0" w:space="0" w:color="auto"/>
        <w:left w:val="none" w:sz="0" w:space="0" w:color="auto"/>
        <w:bottom w:val="none" w:sz="0" w:space="0" w:color="auto"/>
        <w:right w:val="none" w:sz="0" w:space="0" w:color="auto"/>
      </w:divBdr>
    </w:div>
    <w:div w:id="364796084">
      <w:bodyDiv w:val="1"/>
      <w:marLeft w:val="0"/>
      <w:marRight w:val="0"/>
      <w:marTop w:val="0"/>
      <w:marBottom w:val="0"/>
      <w:divBdr>
        <w:top w:val="none" w:sz="0" w:space="0" w:color="auto"/>
        <w:left w:val="none" w:sz="0" w:space="0" w:color="auto"/>
        <w:bottom w:val="none" w:sz="0" w:space="0" w:color="auto"/>
        <w:right w:val="none" w:sz="0" w:space="0" w:color="auto"/>
      </w:divBdr>
      <w:divsChild>
        <w:div w:id="1729694177">
          <w:marLeft w:val="0"/>
          <w:marRight w:val="0"/>
          <w:marTop w:val="0"/>
          <w:marBottom w:val="0"/>
          <w:divBdr>
            <w:top w:val="none" w:sz="0" w:space="0" w:color="auto"/>
            <w:left w:val="none" w:sz="0" w:space="0" w:color="auto"/>
            <w:bottom w:val="none" w:sz="0" w:space="0" w:color="auto"/>
            <w:right w:val="none" w:sz="0" w:space="0" w:color="auto"/>
          </w:divBdr>
          <w:divsChild>
            <w:div w:id="32507240">
              <w:marLeft w:val="0"/>
              <w:marRight w:val="0"/>
              <w:marTop w:val="0"/>
              <w:marBottom w:val="0"/>
              <w:divBdr>
                <w:top w:val="none" w:sz="0" w:space="0" w:color="auto"/>
                <w:left w:val="none" w:sz="0" w:space="0" w:color="auto"/>
                <w:bottom w:val="none" w:sz="0" w:space="0" w:color="auto"/>
                <w:right w:val="none" w:sz="0" w:space="0" w:color="auto"/>
              </w:divBdr>
              <w:divsChild>
                <w:div w:id="457181942">
                  <w:marLeft w:val="0"/>
                  <w:marRight w:val="0"/>
                  <w:marTop w:val="100"/>
                  <w:marBottom w:val="100"/>
                  <w:divBdr>
                    <w:top w:val="none" w:sz="0" w:space="0" w:color="auto"/>
                    <w:left w:val="none" w:sz="0" w:space="0" w:color="auto"/>
                    <w:bottom w:val="none" w:sz="0" w:space="0" w:color="auto"/>
                    <w:right w:val="none" w:sz="0" w:space="0" w:color="auto"/>
                  </w:divBdr>
                  <w:divsChild>
                    <w:div w:id="1412773412">
                      <w:marLeft w:val="0"/>
                      <w:marRight w:val="0"/>
                      <w:marTop w:val="0"/>
                      <w:marBottom w:val="0"/>
                      <w:divBdr>
                        <w:top w:val="none" w:sz="0" w:space="0" w:color="auto"/>
                        <w:left w:val="none" w:sz="0" w:space="0" w:color="auto"/>
                        <w:bottom w:val="none" w:sz="0" w:space="0" w:color="auto"/>
                        <w:right w:val="none" w:sz="0" w:space="0" w:color="auto"/>
                      </w:divBdr>
                      <w:divsChild>
                        <w:div w:id="663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95207">
      <w:bodyDiv w:val="1"/>
      <w:marLeft w:val="0"/>
      <w:marRight w:val="0"/>
      <w:marTop w:val="0"/>
      <w:marBottom w:val="0"/>
      <w:divBdr>
        <w:top w:val="none" w:sz="0" w:space="0" w:color="auto"/>
        <w:left w:val="none" w:sz="0" w:space="0" w:color="auto"/>
        <w:bottom w:val="none" w:sz="0" w:space="0" w:color="auto"/>
        <w:right w:val="none" w:sz="0" w:space="0" w:color="auto"/>
      </w:divBdr>
    </w:div>
    <w:div w:id="548952259">
      <w:bodyDiv w:val="1"/>
      <w:marLeft w:val="0"/>
      <w:marRight w:val="0"/>
      <w:marTop w:val="0"/>
      <w:marBottom w:val="0"/>
      <w:divBdr>
        <w:top w:val="none" w:sz="0" w:space="0" w:color="auto"/>
        <w:left w:val="none" w:sz="0" w:space="0" w:color="auto"/>
        <w:bottom w:val="none" w:sz="0" w:space="0" w:color="auto"/>
        <w:right w:val="none" w:sz="0" w:space="0" w:color="auto"/>
      </w:divBdr>
    </w:div>
    <w:div w:id="736830544">
      <w:bodyDiv w:val="1"/>
      <w:marLeft w:val="0"/>
      <w:marRight w:val="0"/>
      <w:marTop w:val="0"/>
      <w:marBottom w:val="0"/>
      <w:divBdr>
        <w:top w:val="none" w:sz="0" w:space="0" w:color="auto"/>
        <w:left w:val="none" w:sz="0" w:space="0" w:color="auto"/>
        <w:bottom w:val="none" w:sz="0" w:space="0" w:color="auto"/>
        <w:right w:val="none" w:sz="0" w:space="0" w:color="auto"/>
      </w:divBdr>
    </w:div>
    <w:div w:id="906571145">
      <w:bodyDiv w:val="1"/>
      <w:marLeft w:val="0"/>
      <w:marRight w:val="0"/>
      <w:marTop w:val="0"/>
      <w:marBottom w:val="0"/>
      <w:divBdr>
        <w:top w:val="none" w:sz="0" w:space="0" w:color="auto"/>
        <w:left w:val="none" w:sz="0" w:space="0" w:color="auto"/>
        <w:bottom w:val="none" w:sz="0" w:space="0" w:color="auto"/>
        <w:right w:val="none" w:sz="0" w:space="0" w:color="auto"/>
      </w:divBdr>
    </w:div>
    <w:div w:id="983041497">
      <w:bodyDiv w:val="1"/>
      <w:marLeft w:val="0"/>
      <w:marRight w:val="0"/>
      <w:marTop w:val="0"/>
      <w:marBottom w:val="0"/>
      <w:divBdr>
        <w:top w:val="none" w:sz="0" w:space="0" w:color="auto"/>
        <w:left w:val="none" w:sz="0" w:space="0" w:color="auto"/>
        <w:bottom w:val="none" w:sz="0" w:space="0" w:color="auto"/>
        <w:right w:val="none" w:sz="0" w:space="0" w:color="auto"/>
      </w:divBdr>
    </w:div>
    <w:div w:id="15437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5</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Chitay</dc:creator>
  <cp:keywords/>
  <dc:description/>
  <cp:lastModifiedBy>Ariel Chitay</cp:lastModifiedBy>
  <cp:revision>5</cp:revision>
  <dcterms:created xsi:type="dcterms:W3CDTF">2020-06-30T05:10:00Z</dcterms:created>
  <dcterms:modified xsi:type="dcterms:W3CDTF">2020-06-30T18:20:00Z</dcterms:modified>
</cp:coreProperties>
</file>