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07" w:rsidRPr="00167F07" w:rsidRDefault="00167F07" w:rsidP="00167F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Agregar el </w:t>
      </w:r>
      <w:proofErr w:type="spellStart"/>
      <w:r w:rsidRPr="00167F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AppRoutingModule</w:t>
      </w:r>
      <w:proofErr w:type="spellEnd"/>
    </w:p>
    <w:p w:rsidR="00167F07" w:rsidRPr="00167F07" w:rsidRDefault="00167F07" w:rsidP="00167F07">
      <w:pPr>
        <w:spacing w:after="0" w:line="240" w:lineRule="auto"/>
      </w:pPr>
      <w:r w:rsidRPr="00167F07">
        <w:t>En Angular, la mejor práctica es cargar y configurar el enrutador en un módulo de nivel superior separado que está dedicado al enrutamiento e importado por la raíz </w:t>
      </w:r>
      <w:proofErr w:type="spellStart"/>
      <w:r w:rsidRPr="00167F07">
        <w:rPr>
          <w:rFonts w:ascii="Courier New" w:hAnsi="Courier New" w:cs="Courier New"/>
          <w:color w:val="444444"/>
          <w:sz w:val="19"/>
          <w:szCs w:val="19"/>
        </w:rPr>
        <w:t>AppModule</w:t>
      </w:r>
      <w:proofErr w:type="spellEnd"/>
      <w:r w:rsidRPr="00167F07">
        <w:t>.</w:t>
      </w:r>
    </w:p>
    <w:p w:rsidR="00167F07" w:rsidRPr="00167F07" w:rsidRDefault="00167F07" w:rsidP="00167F07">
      <w:pPr>
        <w:spacing w:after="0" w:line="240" w:lineRule="auto"/>
      </w:pPr>
      <w:r w:rsidRPr="00167F07">
        <w:t>Por convención, el nombre de la clase del módulo es </w:t>
      </w:r>
      <w:proofErr w:type="spellStart"/>
      <w:r w:rsidRPr="00167F07">
        <w:rPr>
          <w:rFonts w:ascii="Courier New" w:hAnsi="Courier New" w:cs="Courier New"/>
          <w:color w:val="444444"/>
          <w:sz w:val="19"/>
          <w:szCs w:val="19"/>
        </w:rPr>
        <w:t>AppRoutingModule</w:t>
      </w:r>
      <w:proofErr w:type="spellEnd"/>
      <w:r w:rsidRPr="00167F07">
        <w:t> y pertenece a </w:t>
      </w:r>
      <w:r w:rsidRPr="00167F07">
        <w:rPr>
          <w:rFonts w:ascii="Courier New" w:hAnsi="Courier New" w:cs="Courier New"/>
          <w:color w:val="444444"/>
          <w:sz w:val="19"/>
          <w:szCs w:val="19"/>
        </w:rPr>
        <w:t>app-</w:t>
      </w:r>
      <w:proofErr w:type="spellStart"/>
      <w:r w:rsidRPr="00167F07">
        <w:rPr>
          <w:rFonts w:ascii="Courier New" w:hAnsi="Courier New" w:cs="Courier New"/>
          <w:color w:val="444444"/>
          <w:sz w:val="19"/>
          <w:szCs w:val="19"/>
        </w:rPr>
        <w:t>routing.module.ts</w:t>
      </w:r>
      <w:proofErr w:type="spellEnd"/>
      <w:r w:rsidRPr="00167F07">
        <w:t> en la carpeta </w:t>
      </w:r>
      <w:proofErr w:type="spellStart"/>
      <w:r w:rsidRPr="00167F07">
        <w:rPr>
          <w:rFonts w:ascii="Courier New" w:hAnsi="Courier New" w:cs="Courier New"/>
          <w:color w:val="444444"/>
          <w:sz w:val="19"/>
          <w:szCs w:val="19"/>
        </w:rPr>
        <w:t>src</w:t>
      </w:r>
      <w:proofErr w:type="spellEnd"/>
      <w:r w:rsidRPr="00167F07">
        <w:rPr>
          <w:rFonts w:ascii="Courier New" w:hAnsi="Courier New" w:cs="Courier New"/>
          <w:color w:val="444444"/>
          <w:sz w:val="19"/>
          <w:szCs w:val="19"/>
        </w:rPr>
        <w:t>/app</w:t>
      </w:r>
      <w:r w:rsidRPr="00167F07">
        <w:t>.</w:t>
      </w:r>
    </w:p>
    <w:p w:rsidR="00167F07" w:rsidRPr="00167F07" w:rsidRDefault="00167F07" w:rsidP="00167F07">
      <w:pPr>
        <w:spacing w:after="0" w:line="240" w:lineRule="auto"/>
      </w:pPr>
      <w:r w:rsidRPr="00167F07">
        <w:t>Utiliza el CLI para generarlo.</w:t>
      </w:r>
    </w:p>
    <w:p w:rsidR="00167F07" w:rsidRPr="00167F07" w:rsidRDefault="00167F07" w:rsidP="00167F07">
      <w:pPr>
        <w:spacing w:after="0" w:line="240" w:lineRule="auto"/>
        <w:rPr>
          <w:b/>
          <w:color w:val="00B050"/>
          <w:lang w:val="es-AR"/>
        </w:rPr>
      </w:pPr>
    </w:p>
    <w:p w:rsidR="00167F07" w:rsidRPr="00167F07" w:rsidRDefault="00167F07" w:rsidP="00167F07">
      <w:pPr>
        <w:spacing w:after="0" w:line="240" w:lineRule="auto"/>
        <w:rPr>
          <w:color w:val="00B050"/>
          <w:lang w:val="en-GB"/>
        </w:rPr>
      </w:pPr>
      <w:proofErr w:type="gramStart"/>
      <w:r w:rsidRPr="00167F07">
        <w:rPr>
          <w:b/>
          <w:color w:val="00B050"/>
          <w:lang w:val="en-GB"/>
        </w:rPr>
        <w:t>ng</w:t>
      </w:r>
      <w:proofErr w:type="gramEnd"/>
      <w:r w:rsidRPr="00167F07">
        <w:rPr>
          <w:b/>
          <w:color w:val="00B050"/>
          <w:lang w:val="en-GB"/>
        </w:rPr>
        <w:t xml:space="preserve"> generate module app-routing --flat --module=app</w:t>
      </w:r>
      <w:r w:rsidRPr="00167F07">
        <w:rPr>
          <w:color w:val="00B050"/>
          <w:lang w:val="en-GB"/>
        </w:rPr>
        <w:t xml:space="preserve"> </w:t>
      </w:r>
    </w:p>
    <w:p w:rsidR="00167F07" w:rsidRPr="00167F07" w:rsidRDefault="00167F07" w:rsidP="00167F07">
      <w:pPr>
        <w:spacing w:after="0" w:line="240" w:lineRule="auto"/>
        <w:rPr>
          <w:color w:val="00B050"/>
          <w:lang w:val="en-GB"/>
        </w:rPr>
      </w:pPr>
    </w:p>
    <w:p w:rsidR="00167F07" w:rsidRPr="00167F07" w:rsidRDefault="00167F07" w:rsidP="00167F07">
      <w:pPr>
        <w:spacing w:after="0" w:line="240" w:lineRule="auto"/>
      </w:pPr>
      <w:r w:rsidRPr="00167F07">
        <w:t>--flat coloca el archivo en </w:t>
      </w:r>
      <w:proofErr w:type="spellStart"/>
      <w:r w:rsidRPr="00167F07">
        <w:t>src</w:t>
      </w:r>
      <w:proofErr w:type="spellEnd"/>
      <w:r w:rsidRPr="00167F07">
        <w:t>/app en lugar de en su propia carpeta.</w:t>
      </w:r>
      <w:r w:rsidRPr="00167F07">
        <w:br/>
        <w:t>--module=app le dice a la CLI que lo registre en el arreglo de importaciones del </w:t>
      </w:r>
      <w:proofErr w:type="spellStart"/>
      <w:r w:rsidRPr="00167F07">
        <w:t>AppModule</w:t>
      </w:r>
      <w:proofErr w:type="spellEnd"/>
      <w:r w:rsidRPr="00167F07">
        <w:t xml:space="preserve">. </w:t>
      </w:r>
    </w:p>
    <w:p w:rsidR="00167F07" w:rsidRPr="00167F07" w:rsidRDefault="00167F07" w:rsidP="00167F07">
      <w:pPr>
        <w:spacing w:after="0" w:line="240" w:lineRule="auto"/>
      </w:pPr>
      <w:r w:rsidRPr="00167F07">
        <w:t xml:space="preserve">Reemplázalo con lo siguiente: </w:t>
      </w:r>
    </w:p>
    <w:p w:rsidR="00167F07" w:rsidRPr="00167F07" w:rsidRDefault="00167F07" w:rsidP="00167F07">
      <w:pPr>
        <w:spacing w:after="0" w:line="240" w:lineRule="auto"/>
      </w:pPr>
      <w:r w:rsidRPr="00167F07">
        <w:rPr>
          <w:noProof/>
          <w:lang w:val="es-AR" w:eastAsia="es-AR"/>
        </w:rPr>
        <w:drawing>
          <wp:inline distT="0" distB="0" distL="0" distR="0" wp14:anchorId="051DC549" wp14:editId="62263046">
            <wp:extent cx="5494702" cy="3124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emplñaz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33" cy="31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07" w:rsidRPr="00167F07" w:rsidRDefault="00167F07" w:rsidP="00167F07">
      <w:pPr>
        <w:spacing w:after="0" w:line="240" w:lineRule="auto"/>
      </w:pPr>
    </w:p>
    <w:p w:rsidR="00167F07" w:rsidRPr="00167F07" w:rsidRDefault="00167F07" w:rsidP="00167F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Rutas</w:t>
      </w:r>
    </w:p>
    <w:p w:rsidR="00167F07" w:rsidRPr="00167F07" w:rsidRDefault="00167F07" w:rsidP="00167F07">
      <w:pPr>
        <w:spacing w:after="0" w:line="240" w:lineRule="auto"/>
        <w:rPr>
          <w:lang w:val="es-AR"/>
        </w:rPr>
      </w:pPr>
      <w:r w:rsidRPr="00167F07">
        <w:t>La siguiente parte del archivo es donde configuras tus rutas. Las </w:t>
      </w:r>
      <w:r w:rsidRPr="00167F07">
        <w:rPr>
          <w:rFonts w:ascii="Helvetica" w:hAnsi="Helvetica" w:cs="Helvetica"/>
          <w:i/>
          <w:iCs/>
          <w:color w:val="444444"/>
          <w:sz w:val="21"/>
          <w:szCs w:val="21"/>
        </w:rPr>
        <w:t>Rutas</w:t>
      </w:r>
      <w:r w:rsidRPr="00167F07">
        <w:t> le indican al enrutador qué vista mostrar cuando un usuario hace clic en un enlace o pega una URL en la barra de direcciones del navegador.</w:t>
      </w:r>
    </w:p>
    <w:p w:rsidR="00167F07" w:rsidRPr="00167F07" w:rsidRDefault="00167F07" w:rsidP="00167F07">
      <w:pPr>
        <w:spacing w:after="0" w:line="240" w:lineRule="auto"/>
      </w:pPr>
      <w:r w:rsidRPr="00167F07">
        <w:t>Como </w:t>
      </w:r>
      <w:proofErr w:type="spellStart"/>
      <w:r w:rsidRPr="00167F07">
        <w:rPr>
          <w:rFonts w:ascii="Courier New" w:eastAsiaTheme="majorEastAsia" w:hAnsi="Courier New" w:cs="Courier New"/>
          <w:color w:val="444444"/>
          <w:sz w:val="19"/>
          <w:szCs w:val="19"/>
        </w:rPr>
        <w:t>AppRoutingModule</w:t>
      </w:r>
      <w:proofErr w:type="spellEnd"/>
      <w:r w:rsidRPr="00167F07">
        <w:t> ya importa </w:t>
      </w:r>
      <w:proofErr w:type="spellStart"/>
      <w:r w:rsidRPr="00167F07">
        <w:rPr>
          <w:rFonts w:ascii="Courier New" w:eastAsiaTheme="majorEastAsia" w:hAnsi="Courier New" w:cs="Courier New"/>
          <w:color w:val="444444"/>
          <w:sz w:val="19"/>
          <w:szCs w:val="19"/>
        </w:rPr>
        <w:t>HeroesComponent</w:t>
      </w:r>
      <w:proofErr w:type="spellEnd"/>
      <w:r w:rsidRPr="00167F07">
        <w:t>, puedes usarlo en el arreglo de </w:t>
      </w:r>
      <w:r w:rsidRPr="00167F07">
        <w:rPr>
          <w:rFonts w:ascii="Courier New" w:eastAsiaTheme="majorEastAsia" w:hAnsi="Courier New" w:cs="Courier New"/>
          <w:color w:val="444444"/>
          <w:sz w:val="19"/>
          <w:szCs w:val="19"/>
        </w:rPr>
        <w:t>rutas</w:t>
      </w:r>
      <w:r w:rsidRPr="00167F07">
        <w:t>:</w:t>
      </w:r>
    </w:p>
    <w:p w:rsidR="00167F07" w:rsidRPr="00167F07" w:rsidRDefault="00167F07" w:rsidP="00167F07">
      <w:pPr>
        <w:spacing w:after="0" w:line="240" w:lineRule="auto"/>
      </w:pPr>
    </w:p>
    <w:p w:rsidR="00167F07" w:rsidRPr="00167F07" w:rsidRDefault="00167F07" w:rsidP="00167F07">
      <w:pPr>
        <w:spacing w:after="0" w:line="240" w:lineRule="auto"/>
        <w:rPr>
          <w:lang w:val="en-GB"/>
        </w:rPr>
      </w:pPr>
      <w:proofErr w:type="spellStart"/>
      <w:proofErr w:type="gramStart"/>
      <w:r w:rsidRPr="00167F07">
        <w:rPr>
          <w:lang w:val="en-GB"/>
        </w:rPr>
        <w:t>const</w:t>
      </w:r>
      <w:proofErr w:type="spellEnd"/>
      <w:proofErr w:type="gramEnd"/>
      <w:r w:rsidRPr="00167F07">
        <w:rPr>
          <w:lang w:val="en-GB"/>
        </w:rPr>
        <w:t xml:space="preserve"> routes: Routes = [</w:t>
      </w:r>
    </w:p>
    <w:p w:rsidR="00167F07" w:rsidRPr="00167F07" w:rsidRDefault="00167F07" w:rsidP="00167F07">
      <w:pPr>
        <w:spacing w:after="0" w:line="240" w:lineRule="auto"/>
        <w:rPr>
          <w:lang w:val="en-GB"/>
        </w:rPr>
      </w:pPr>
      <w:r w:rsidRPr="00167F07">
        <w:rPr>
          <w:lang w:val="en-GB"/>
        </w:rPr>
        <w:t xml:space="preserve">  </w:t>
      </w:r>
      <w:proofErr w:type="gramStart"/>
      <w:r w:rsidRPr="00167F07">
        <w:rPr>
          <w:lang w:val="en-GB"/>
        </w:rPr>
        <w:t>{ path</w:t>
      </w:r>
      <w:proofErr w:type="gramEnd"/>
      <w:r w:rsidRPr="00167F07">
        <w:rPr>
          <w:lang w:val="en-GB"/>
        </w:rPr>
        <w:t xml:space="preserve">: 'heroes', component: </w:t>
      </w:r>
      <w:proofErr w:type="spellStart"/>
      <w:r w:rsidRPr="00167F07">
        <w:rPr>
          <w:lang w:val="en-GB"/>
        </w:rPr>
        <w:t>HeroesComponent</w:t>
      </w:r>
      <w:proofErr w:type="spellEnd"/>
      <w:r w:rsidRPr="00167F07">
        <w:rPr>
          <w:lang w:val="en-GB"/>
        </w:rPr>
        <w:t xml:space="preserve"> }</w:t>
      </w:r>
    </w:p>
    <w:p w:rsidR="00167F07" w:rsidRPr="00167F07" w:rsidRDefault="00167F07" w:rsidP="00167F07">
      <w:pPr>
        <w:spacing w:after="0" w:line="240" w:lineRule="auto"/>
      </w:pPr>
      <w:r w:rsidRPr="00167F07">
        <w:t>];</w:t>
      </w:r>
    </w:p>
    <w:p w:rsidR="00167F07" w:rsidRPr="00167F07" w:rsidRDefault="00167F07" w:rsidP="00167F07">
      <w:pPr>
        <w:rPr>
          <w:lang w:val="es-AR"/>
        </w:rPr>
      </w:pPr>
    </w:p>
    <w:p w:rsidR="00167F07" w:rsidRPr="00167F07" w:rsidRDefault="00167F07" w:rsidP="00167F07">
      <w:pPr>
        <w:rPr>
          <w:lang w:val="es-AR" w:eastAsia="es-AR"/>
        </w:rPr>
      </w:pPr>
      <w:r w:rsidRPr="00167F07">
        <w:rPr>
          <w:lang w:val="es-AR" w:eastAsia="es-AR"/>
        </w:rPr>
        <w:t>Una 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Ruta</w:t>
      </w:r>
      <w:r w:rsidRPr="00167F07">
        <w:rPr>
          <w:lang w:val="es-AR" w:eastAsia="es-AR"/>
        </w:rPr>
        <w:t> típica de Angular tiene dos propiedades:</w:t>
      </w:r>
    </w:p>
    <w:p w:rsidR="00167F07" w:rsidRPr="00167F07" w:rsidRDefault="00167F07" w:rsidP="00167F07">
      <w:pPr>
        <w:rPr>
          <w:lang w:val="es-AR" w:eastAsia="es-AR"/>
        </w:rPr>
      </w:pPr>
      <w:proofErr w:type="spellStart"/>
      <w:proofErr w:type="gram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path</w:t>
      </w:r>
      <w:proofErr w:type="spellEnd"/>
      <w:proofErr w:type="gramEnd"/>
      <w:r w:rsidRPr="00167F07">
        <w:rPr>
          <w:lang w:val="es-AR" w:eastAsia="es-AR"/>
        </w:rPr>
        <w:t>: una cadena que coincide con la URL en la barra de direcciones del navegador.</w:t>
      </w:r>
    </w:p>
    <w:p w:rsidR="00167F07" w:rsidRPr="00167F07" w:rsidRDefault="00167F07" w:rsidP="00167F07">
      <w:pPr>
        <w:rPr>
          <w:lang w:val="es-AR" w:eastAsia="es-AR"/>
        </w:rPr>
      </w:pPr>
      <w:proofErr w:type="spellStart"/>
      <w:proofErr w:type="gram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component</w:t>
      </w:r>
      <w:proofErr w:type="spellEnd"/>
      <w:proofErr w:type="gramEnd"/>
      <w:r w:rsidRPr="00167F07">
        <w:rPr>
          <w:lang w:val="es-AR" w:eastAsia="es-AR"/>
        </w:rPr>
        <w:t>: el componente que el enrutador debe crear al navegar a esta ruta.</w:t>
      </w:r>
    </w:p>
    <w:p w:rsidR="00167F07" w:rsidRPr="00167F07" w:rsidRDefault="00167F07" w:rsidP="00167F07">
      <w:pPr>
        <w:rPr>
          <w:lang w:val="es-AR" w:eastAsia="es-AR"/>
        </w:rPr>
      </w:pPr>
      <w:r w:rsidRPr="00167F07">
        <w:rPr>
          <w:lang w:val="es-AR" w:eastAsia="es-AR"/>
        </w:rPr>
        <w:t>Esto le dice al enrutador que haga coincidir esa URL con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path</w:t>
      </w:r>
      <w:proofErr w:type="spellEnd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: 'héroes'</w:t>
      </w:r>
      <w:r w:rsidRPr="00167F07">
        <w:rPr>
          <w:lang w:val="es-AR" w:eastAsia="es-AR"/>
        </w:rPr>
        <w:t> y mostrar el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HeroesComponent</w:t>
      </w:r>
      <w:proofErr w:type="spellEnd"/>
      <w:r w:rsidRPr="00167F07">
        <w:rPr>
          <w:lang w:val="es-AR" w:eastAsia="es-AR"/>
        </w:rPr>
        <w:t> cuando la URL sea algo como 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localhost</w:t>
      </w:r>
      <w:proofErr w:type="gram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:4200</w:t>
      </w:r>
      <w:proofErr w:type="gramEnd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/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heroes</w:t>
      </w:r>
      <w:proofErr w:type="spellEnd"/>
      <w:r w:rsidRPr="00167F07">
        <w:rPr>
          <w:lang w:val="es-AR" w:eastAsia="es-AR"/>
        </w:rPr>
        <w:t>.</w:t>
      </w:r>
    </w:p>
    <w:p w:rsidR="00167F07" w:rsidRPr="00167F07" w:rsidRDefault="00167F07" w:rsidP="00167F07">
      <w:pPr>
        <w:rPr>
          <w:lang w:val="es-AR" w:eastAsia="es-AR"/>
        </w:rPr>
      </w:pPr>
    </w:p>
    <w:p w:rsidR="00167F07" w:rsidRPr="00167F07" w:rsidRDefault="00167F07" w:rsidP="00167F07">
      <w:pPr>
        <w:rPr>
          <w:lang w:val="es-AR" w:eastAsia="es-AR"/>
        </w:rPr>
      </w:pPr>
    </w:p>
    <w:p w:rsidR="00167F07" w:rsidRPr="00167F07" w:rsidRDefault="00167F07" w:rsidP="00167F07">
      <w:pPr>
        <w:rPr>
          <w:lang w:val="es-AR" w:eastAsia="es-AR"/>
        </w:rPr>
      </w:pPr>
    </w:p>
    <w:p w:rsidR="00167F07" w:rsidRPr="00167F07" w:rsidRDefault="008E507F" w:rsidP="00167F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hyperlink r:id="rId5" w:anchor="forRoot" w:history="1">
        <w:proofErr w:type="spellStart"/>
        <w:proofErr w:type="gramStart"/>
        <w:r w:rsidR="00167F07" w:rsidRPr="00167F07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RouterModule.forRoot</w:t>
        </w:r>
        <w:proofErr w:type="spellEnd"/>
        <w:r w:rsidR="00167F07" w:rsidRPr="00167F07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(</w:t>
        </w:r>
        <w:proofErr w:type="gramEnd"/>
        <w:r w:rsidR="00167F07" w:rsidRPr="00167F07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)</w:t>
        </w:r>
      </w:hyperlink>
    </w:p>
    <w:p w:rsidR="00167F07" w:rsidRPr="00167F07" w:rsidRDefault="00167F07" w:rsidP="00167F07">
      <w:pPr>
        <w:rPr>
          <w:lang w:val="es-AR" w:eastAsia="es-AR"/>
        </w:rPr>
      </w:pPr>
      <w:r w:rsidRPr="00167F07">
        <w:rPr>
          <w:lang w:val="es-AR" w:eastAsia="es-AR"/>
        </w:rPr>
        <w:t>Los metadatos 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@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begin"/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instrText xml:space="preserve"> HYPERLINK "https://docs.angular.lat/api/core/NgModule" </w:instrTex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separate"/>
      </w:r>
      <w:r w:rsidRPr="00167F07">
        <w:rPr>
          <w:rFonts w:ascii="Courier New" w:hAnsi="Courier New" w:cs="Courier New"/>
          <w:color w:val="0000FF"/>
          <w:sz w:val="19"/>
          <w:szCs w:val="19"/>
          <w:lang w:val="es-AR" w:eastAsia="es-AR"/>
        </w:rPr>
        <w:t>NgModule</w:t>
      </w:r>
      <w:proofErr w:type="spellEnd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end"/>
      </w:r>
      <w:r w:rsidRPr="00167F07">
        <w:rPr>
          <w:lang w:val="es-AR" w:eastAsia="es-AR"/>
        </w:rPr>
        <w:t> inicializan el enrutador y lo hacen escuchar los cambios de ubicación del navegador.</w:t>
      </w:r>
    </w:p>
    <w:p w:rsidR="00167F07" w:rsidRPr="00167F07" w:rsidRDefault="00167F07" w:rsidP="00167F07">
      <w:pPr>
        <w:rPr>
          <w:lang w:val="es-AR" w:eastAsia="es-AR"/>
        </w:rPr>
      </w:pPr>
      <w:r w:rsidRPr="00167F07">
        <w:rPr>
          <w:lang w:val="es-AR" w:eastAsia="es-AR"/>
        </w:rPr>
        <w:t>La siguiente línea agrega el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begin"/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instrText xml:space="preserve"> HYPERLINK "https://docs.angular.lat/api/router/RouterModule" </w:instrTex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separate"/>
      </w:r>
      <w:r w:rsidRPr="00167F07">
        <w:rPr>
          <w:rFonts w:ascii="Courier New" w:hAnsi="Courier New" w:cs="Courier New"/>
          <w:color w:val="0000FF"/>
          <w:sz w:val="19"/>
          <w:szCs w:val="19"/>
          <w:lang w:val="es-AR" w:eastAsia="es-AR"/>
        </w:rPr>
        <w:t>RouterModule</w:t>
      </w:r>
      <w:proofErr w:type="spellEnd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end"/>
      </w:r>
      <w:r w:rsidRPr="00167F07">
        <w:rPr>
          <w:lang w:val="es-AR" w:eastAsia="es-AR"/>
        </w:rPr>
        <w:t> al arreglo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AppRoutingModule</w:t>
      </w:r>
      <w:proofErr w:type="spellEnd"/>
      <w:r w:rsidRPr="00167F07">
        <w:rPr>
          <w:lang w:val="es-AR" w:eastAsia="es-AR"/>
        </w:rPr>
        <w:t> de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importartaciones</w:t>
      </w:r>
      <w:proofErr w:type="spellEnd"/>
      <w:r w:rsidRPr="00167F07">
        <w:rPr>
          <w:lang w:val="es-AR" w:eastAsia="es-AR"/>
        </w:rPr>
        <w:t> y lo configura con las 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rutas</w:t>
      </w:r>
      <w:r w:rsidRPr="00167F07">
        <w:rPr>
          <w:lang w:val="es-AR" w:eastAsia="es-AR"/>
        </w:rPr>
        <w:t> en un solo paso llamando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begin"/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instrText xml:space="preserve"> HYPERLINK "https://docs.angular.lat/api/router/RouterModule" \l "forRoot" </w:instrTex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separate"/>
      </w:r>
      <w:proofErr w:type="gramStart"/>
      <w:r w:rsidRPr="00167F07">
        <w:rPr>
          <w:rFonts w:ascii="Courier New" w:hAnsi="Courier New" w:cs="Courier New"/>
          <w:color w:val="0000FF"/>
          <w:sz w:val="19"/>
          <w:szCs w:val="19"/>
          <w:lang w:val="es-AR" w:eastAsia="es-AR"/>
        </w:rPr>
        <w:t>RouterModule.forRoot</w:t>
      </w:r>
      <w:proofErr w:type="spellEnd"/>
      <w:r w:rsidRPr="00167F07">
        <w:rPr>
          <w:rFonts w:ascii="Courier New" w:hAnsi="Courier New" w:cs="Courier New"/>
          <w:color w:val="0000FF"/>
          <w:sz w:val="19"/>
          <w:szCs w:val="19"/>
          <w:lang w:val="es-AR" w:eastAsia="es-AR"/>
        </w:rPr>
        <w:t>(</w:t>
      </w:r>
      <w:proofErr w:type="gramEnd"/>
      <w:r w:rsidRPr="00167F07">
        <w:rPr>
          <w:rFonts w:ascii="Courier New" w:hAnsi="Courier New" w:cs="Courier New"/>
          <w:color w:val="0000FF"/>
          <w:sz w:val="19"/>
          <w:szCs w:val="19"/>
          <w:lang w:val="es-AR" w:eastAsia="es-AR"/>
        </w:rPr>
        <w:t>)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end"/>
      </w:r>
      <w:r w:rsidRPr="00167F07">
        <w:rPr>
          <w:lang w:val="es-AR" w:eastAsia="es-AR"/>
        </w:rPr>
        <w:t>:</w:t>
      </w:r>
    </w:p>
    <w:p w:rsidR="00167F07" w:rsidRPr="00167F07" w:rsidRDefault="00167F07" w:rsidP="00167F07">
      <w:pPr>
        <w:rPr>
          <w:lang w:val="es-AR" w:eastAsia="es-AR"/>
        </w:rPr>
      </w:pPr>
      <w:proofErr w:type="spellStart"/>
      <w:proofErr w:type="gramStart"/>
      <w:r w:rsidRPr="00167F07">
        <w:rPr>
          <w:lang w:val="es-AR" w:eastAsia="es-AR"/>
        </w:rPr>
        <w:t>imports</w:t>
      </w:r>
      <w:proofErr w:type="spellEnd"/>
      <w:proofErr w:type="gramEnd"/>
      <w:r w:rsidRPr="00167F07">
        <w:rPr>
          <w:lang w:val="es-AR" w:eastAsia="es-AR"/>
        </w:rPr>
        <w:t xml:space="preserve">: [ </w:t>
      </w:r>
      <w:proofErr w:type="spellStart"/>
      <w:r w:rsidRPr="00167F07">
        <w:rPr>
          <w:lang w:val="es-AR" w:eastAsia="es-AR"/>
        </w:rPr>
        <w:t>RouterModule.forRoot</w:t>
      </w:r>
      <w:proofErr w:type="spellEnd"/>
      <w:r w:rsidRPr="00167F07">
        <w:rPr>
          <w:lang w:val="es-AR" w:eastAsia="es-AR"/>
        </w:rPr>
        <w:t>(</w:t>
      </w:r>
      <w:proofErr w:type="spellStart"/>
      <w:r w:rsidRPr="00167F07">
        <w:rPr>
          <w:lang w:val="es-AR" w:eastAsia="es-AR"/>
        </w:rPr>
        <w:t>routes</w:t>
      </w:r>
      <w:proofErr w:type="spellEnd"/>
      <w:r w:rsidRPr="00167F07">
        <w:rPr>
          <w:lang w:val="es-AR" w:eastAsia="es-AR"/>
        </w:rPr>
        <w:t>) ],</w:t>
      </w:r>
    </w:p>
    <w:p w:rsidR="00167F07" w:rsidRPr="00167F07" w:rsidRDefault="00167F07" w:rsidP="00167F07">
      <w:pPr>
        <w:rPr>
          <w:lang w:val="es-AR" w:eastAsia="es-AR"/>
        </w:rPr>
      </w:pPr>
    </w:p>
    <w:p w:rsidR="00167F07" w:rsidRPr="00167F07" w:rsidRDefault="00167F07" w:rsidP="00167F07">
      <w:r w:rsidRPr="00167F07">
        <w:rPr>
          <w:i/>
        </w:rPr>
        <w:t>El método se llama </w:t>
      </w:r>
      <w:proofErr w:type="spellStart"/>
      <w:proofErr w:type="gram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forRoot</w:t>
      </w:r>
      <w:proofErr w:type="spell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(</w:t>
      </w:r>
      <w:proofErr w:type="gram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)</w:t>
      </w:r>
      <w:r w:rsidRPr="00167F07">
        <w:rPr>
          <w:i/>
        </w:rPr>
        <w:t> porque configura el enrutador en el nivel raíz de la aplicación. El método </w:t>
      </w:r>
      <w:proofErr w:type="spellStart"/>
      <w:proofErr w:type="gram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forRoot</w:t>
      </w:r>
      <w:proofErr w:type="spell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(</w:t>
      </w:r>
      <w:proofErr w:type="gram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)</w:t>
      </w:r>
      <w:r w:rsidRPr="00167F07">
        <w:rPr>
          <w:i/>
        </w:rPr>
        <w:t> proporciona los proveedores de servicios y las directivas necesarias para el enrutamiento, y realiza la navegación inicial basada en la URL del navegador actual.</w:t>
      </w:r>
      <w:r w:rsidRPr="00167F07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</w:t>
      </w:r>
      <w:r w:rsidRPr="00167F07">
        <w:t>A continuación, </w:t>
      </w:r>
      <w:proofErr w:type="spellStart"/>
      <w:r w:rsidRPr="00167F07">
        <w:t>AppRoutingModule</w:t>
      </w:r>
      <w:proofErr w:type="spellEnd"/>
      <w:r w:rsidRPr="00167F07">
        <w:t> exporta el </w:t>
      </w:r>
      <w:proofErr w:type="spellStart"/>
      <w:r w:rsidRPr="00167F07">
        <w:fldChar w:fldCharType="begin"/>
      </w:r>
      <w:r w:rsidRPr="00167F07">
        <w:instrText xml:space="preserve"> HYPERLINK "https://docs.angular.lat/api/router/RouterModule" </w:instrText>
      </w:r>
      <w:r w:rsidRPr="00167F07">
        <w:fldChar w:fldCharType="separate"/>
      </w:r>
      <w:r w:rsidRPr="00167F07">
        <w:t>RouterModule</w:t>
      </w:r>
      <w:proofErr w:type="spellEnd"/>
      <w:r w:rsidRPr="00167F07">
        <w:fldChar w:fldCharType="end"/>
      </w:r>
      <w:r w:rsidRPr="00167F07">
        <w:t> para que esté disponible en toda la aplicación.</w:t>
      </w:r>
    </w:p>
    <w:p w:rsidR="00167F07" w:rsidRPr="00167F07" w:rsidRDefault="00167F07" w:rsidP="00167F07">
      <w:pPr>
        <w:rPr>
          <w:lang w:val="es-AR"/>
        </w:rPr>
      </w:pPr>
      <w:proofErr w:type="spellStart"/>
      <w:proofErr w:type="gramStart"/>
      <w:r w:rsidRPr="00167F07">
        <w:rPr>
          <w:lang w:val="es-AR"/>
        </w:rPr>
        <w:t>exports</w:t>
      </w:r>
      <w:proofErr w:type="spellEnd"/>
      <w:proofErr w:type="gramEnd"/>
      <w:r w:rsidRPr="00167F07">
        <w:rPr>
          <w:lang w:val="es-AR"/>
        </w:rPr>
        <w:t xml:space="preserve">: [ </w:t>
      </w:r>
      <w:proofErr w:type="spellStart"/>
      <w:r w:rsidRPr="00167F07">
        <w:rPr>
          <w:lang w:val="es-AR"/>
        </w:rPr>
        <w:t>RouterModule</w:t>
      </w:r>
      <w:proofErr w:type="spellEnd"/>
      <w:r w:rsidRPr="00167F07">
        <w:rPr>
          <w:lang w:val="es-AR"/>
        </w:rPr>
        <w:t xml:space="preserve"> ]</w:t>
      </w:r>
    </w:p>
    <w:p w:rsidR="00167F07" w:rsidRPr="00167F07" w:rsidRDefault="00167F07" w:rsidP="00167F07">
      <w:pPr>
        <w:rPr>
          <w:lang w:val="es-AR"/>
        </w:rPr>
      </w:pPr>
    </w:p>
    <w:p w:rsidR="00167F07" w:rsidRPr="00167F07" w:rsidRDefault="00167F07" w:rsidP="00167F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Agregar </w:t>
      </w:r>
      <w:proofErr w:type="spellStart"/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begin"/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nstrText xml:space="preserve"> HYPERLINK "https://docs.angular.lat/api/router/RouterOutlet" </w:instrText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separate"/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RouterOutlet</w:t>
      </w:r>
      <w:proofErr w:type="spellEnd"/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end"/>
      </w:r>
    </w:p>
    <w:p w:rsidR="00167F07" w:rsidRPr="00167F07" w:rsidRDefault="00167F07" w:rsidP="00167F07">
      <w:pPr>
        <w:rPr>
          <w:lang w:val="es-AR"/>
        </w:rPr>
      </w:pPr>
      <w:r w:rsidRPr="00167F07">
        <w:rPr>
          <w:rFonts w:ascii="Helvetica" w:hAnsi="Helvetica" w:cs="Helvetica"/>
          <w:sz w:val="21"/>
          <w:szCs w:val="21"/>
          <w:shd w:val="clear" w:color="auto" w:fill="FFFFFF"/>
        </w:rPr>
        <w:t>Abre la plantilla </w:t>
      </w:r>
      <w:proofErr w:type="spellStart"/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t>AppComponent</w:t>
      </w:r>
      <w:proofErr w:type="spellEnd"/>
      <w:r w:rsidRPr="00167F07">
        <w:rPr>
          <w:rFonts w:ascii="Helvetica" w:hAnsi="Helvetica" w:cs="Helvetica"/>
          <w:sz w:val="21"/>
          <w:szCs w:val="21"/>
          <w:shd w:val="clear" w:color="auto" w:fill="FFFFFF"/>
        </w:rPr>
        <w:t> y reemplaza el elemento </w:t>
      </w:r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t>&lt;app-</w:t>
      </w:r>
      <w:proofErr w:type="spellStart"/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t>heroes</w:t>
      </w:r>
      <w:proofErr w:type="spellEnd"/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t>&gt;</w:t>
      </w:r>
      <w:r w:rsidRPr="00167F07">
        <w:rPr>
          <w:rFonts w:ascii="Helvetica" w:hAnsi="Helvetica" w:cs="Helvetica"/>
          <w:sz w:val="21"/>
          <w:szCs w:val="21"/>
          <w:shd w:val="clear" w:color="auto" w:fill="FFFFFF"/>
        </w:rPr>
        <w:t> con un elemento </w:t>
      </w:r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t>&lt;</w:t>
      </w:r>
      <w:proofErr w:type="spellStart"/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fldChar w:fldCharType="begin"/>
      </w:r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instrText xml:space="preserve"> HYPERLINK "https://docs.angular.lat/api/router/RouterOutlet" </w:instrText>
      </w:r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fldChar w:fldCharType="separate"/>
      </w:r>
      <w:r w:rsidRPr="00167F07">
        <w:rPr>
          <w:rFonts w:ascii="Courier New" w:hAnsi="Courier New" w:cs="Courier New"/>
          <w:color w:val="0000FF"/>
          <w:spacing w:val="5"/>
          <w:sz w:val="19"/>
          <w:szCs w:val="19"/>
          <w:u w:val="single"/>
          <w:shd w:val="clear" w:color="auto" w:fill="FFFFFF"/>
        </w:rPr>
        <w:t>router-outlet</w:t>
      </w:r>
      <w:proofErr w:type="spellEnd"/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fldChar w:fldCharType="end"/>
      </w:r>
      <w:r w:rsidRPr="00167F07">
        <w:rPr>
          <w:rFonts w:ascii="Courier New" w:eastAsiaTheme="majorEastAsia" w:hAnsi="Courier New" w:cs="Courier New"/>
          <w:color w:val="444444"/>
          <w:spacing w:val="5"/>
          <w:sz w:val="19"/>
          <w:szCs w:val="19"/>
          <w:shd w:val="clear" w:color="auto" w:fill="FFFFFF"/>
        </w:rPr>
        <w:t>&gt;</w:t>
      </w:r>
      <w:r w:rsidRPr="00167F07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167F07" w:rsidRPr="00167F07" w:rsidRDefault="00167F07" w:rsidP="00167F07">
      <w:r w:rsidRPr="00167F07">
        <w:t>&lt;h1&gt;{{title}}&lt;/h1&gt;</w:t>
      </w:r>
    </w:p>
    <w:p w:rsidR="00167F07" w:rsidRPr="00167F07" w:rsidRDefault="00167F07" w:rsidP="00167F07">
      <w:pPr>
        <w:rPr>
          <w:lang w:val="en-GB"/>
        </w:rPr>
      </w:pPr>
      <w:r w:rsidRPr="00167F07">
        <w:rPr>
          <w:lang w:val="en-GB"/>
        </w:rPr>
        <w:t>&lt;router-outlet&gt;&lt;/router-outlet&gt;</w:t>
      </w:r>
    </w:p>
    <w:p w:rsidR="00167F07" w:rsidRPr="00167F07" w:rsidRDefault="00167F07" w:rsidP="00167F07">
      <w:pPr>
        <w:rPr>
          <w:u w:val="single"/>
          <w:lang w:val="en-GB"/>
        </w:rPr>
      </w:pPr>
      <w:r w:rsidRPr="00167F07">
        <w:rPr>
          <w:lang w:val="en-GB"/>
        </w:rPr>
        <w:t>&lt;app-messages&gt;&lt;/app-messages&gt;</w:t>
      </w:r>
    </w:p>
    <w:p w:rsidR="00167F07" w:rsidRPr="00167F07" w:rsidRDefault="00167F07" w:rsidP="00167F07">
      <w:pPr>
        <w:rPr>
          <w:lang w:val="en-GB"/>
        </w:rPr>
      </w:pPr>
    </w:p>
    <w:p w:rsidR="00167F07" w:rsidRPr="00167F07" w:rsidRDefault="00167F07" w:rsidP="00167F07">
      <w:pPr>
        <w:spacing w:after="0" w:line="240" w:lineRule="auto"/>
        <w:rPr>
          <w:lang w:val="es-AR" w:eastAsia="es-AR"/>
        </w:rPr>
      </w:pPr>
      <w:r w:rsidRPr="00167F07">
        <w:rPr>
          <w:lang w:val="es-AR" w:eastAsia="es-AR"/>
        </w:rPr>
        <w:t>La plantilla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AppComponent</w:t>
      </w:r>
      <w:proofErr w:type="spellEnd"/>
      <w:r w:rsidRPr="00167F07">
        <w:rPr>
          <w:lang w:val="es-AR" w:eastAsia="es-AR"/>
        </w:rPr>
        <w:t> ya no necesita 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&lt;app-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heroes</w:t>
      </w:r>
      <w:proofErr w:type="spellEnd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&gt;</w:t>
      </w:r>
      <w:r w:rsidRPr="00167F07">
        <w:rPr>
          <w:lang w:val="es-AR" w:eastAsia="es-AR"/>
        </w:rPr>
        <w:t> porque la aplicación solo mostrará el 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t>HeroesComponent</w:t>
      </w:r>
      <w:proofErr w:type="spellEnd"/>
      <w:r w:rsidRPr="00167F07">
        <w:rPr>
          <w:lang w:val="es-AR" w:eastAsia="es-AR"/>
        </w:rPr>
        <w:t> cuando el usuario navegue hacia él.</w:t>
      </w:r>
    </w:p>
    <w:p w:rsidR="00167F07" w:rsidRPr="00167F07" w:rsidRDefault="00167F07" w:rsidP="00167F07">
      <w:pPr>
        <w:spacing w:after="0" w:line="240" w:lineRule="auto"/>
        <w:rPr>
          <w:lang w:val="es-AR" w:eastAsia="es-AR"/>
        </w:rPr>
      </w:pPr>
      <w:r w:rsidRPr="00167F07">
        <w:rPr>
          <w:lang w:val="es-AR" w:eastAsia="es-AR"/>
        </w:rPr>
        <w:t>El </w: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&lt;</w:t>
      </w:r>
      <w:proofErr w:type="spellStart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begin"/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instrText xml:space="preserve"> HYPERLINK "https://docs.angular.lat/api/router/RouterOutlet" </w:instrText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separate"/>
      </w:r>
      <w:r w:rsidRPr="00167F07">
        <w:rPr>
          <w:rFonts w:ascii="Courier New" w:hAnsi="Courier New" w:cs="Courier New"/>
          <w:color w:val="0000FF"/>
          <w:sz w:val="19"/>
          <w:szCs w:val="19"/>
          <w:lang w:val="es-AR" w:eastAsia="es-AR"/>
        </w:rPr>
        <w:t>router-outlet</w:t>
      </w:r>
      <w:proofErr w:type="spellEnd"/>
      <w:r w:rsidRPr="00167F07">
        <w:rPr>
          <w:rFonts w:ascii="Courier New" w:hAnsi="Courier New" w:cs="Courier New"/>
          <w:sz w:val="19"/>
          <w:szCs w:val="19"/>
          <w:lang w:val="es-AR" w:eastAsia="es-AR"/>
        </w:rPr>
        <w:fldChar w:fldCharType="end"/>
      </w:r>
      <w:r w:rsidRPr="00167F07">
        <w:rPr>
          <w:rFonts w:ascii="Courier New" w:hAnsi="Courier New" w:cs="Courier New"/>
          <w:sz w:val="19"/>
          <w:szCs w:val="19"/>
          <w:lang w:val="es-AR" w:eastAsia="es-AR"/>
        </w:rPr>
        <w:t>&gt;</w:t>
      </w:r>
      <w:r w:rsidRPr="00167F07">
        <w:rPr>
          <w:lang w:val="es-AR" w:eastAsia="es-AR"/>
        </w:rPr>
        <w:t xml:space="preserve"> le dice al enrutador dónde mostrar las vistas </w:t>
      </w:r>
      <w:proofErr w:type="spellStart"/>
      <w:r w:rsidRPr="00167F07">
        <w:rPr>
          <w:lang w:val="es-AR" w:eastAsia="es-AR"/>
        </w:rPr>
        <w:t>enrutadas</w:t>
      </w:r>
      <w:proofErr w:type="spellEnd"/>
      <w:r w:rsidRPr="00167F07">
        <w:rPr>
          <w:lang w:val="es-AR" w:eastAsia="es-AR"/>
        </w:rPr>
        <w:t>.</w:t>
      </w:r>
    </w:p>
    <w:p w:rsidR="00167F07" w:rsidRPr="00167F07" w:rsidRDefault="00167F07" w:rsidP="00167F07">
      <w:pPr>
        <w:spacing w:after="0" w:line="240" w:lineRule="auto"/>
        <w:rPr>
          <w:lang w:val="es-AR"/>
        </w:rPr>
      </w:pPr>
    </w:p>
    <w:p w:rsidR="00167F07" w:rsidRPr="00167F07" w:rsidRDefault="00167F07" w:rsidP="00167F07">
      <w:pPr>
        <w:rPr>
          <w:i/>
          <w:lang w:val="es-AR"/>
        </w:rPr>
      </w:pPr>
      <w:r w:rsidRPr="00167F07">
        <w:rPr>
          <w:rFonts w:ascii="Helvetica" w:hAnsi="Helvetica" w:cs="Helvetica"/>
          <w:i/>
          <w:sz w:val="21"/>
          <w:szCs w:val="21"/>
        </w:rPr>
        <w:t>El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begin"/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instrText xml:space="preserve"> HYPERLINK "https://docs.angular.lat/api/router/RouterOutlet" </w:instrText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separate"/>
      </w:r>
      <w:r w:rsidRPr="00167F07">
        <w:rPr>
          <w:rFonts w:ascii="Courier New" w:hAnsi="Courier New" w:cs="Courier New"/>
          <w:i/>
          <w:color w:val="0000FF"/>
          <w:spacing w:val="5"/>
          <w:sz w:val="19"/>
          <w:szCs w:val="19"/>
          <w:u w:val="single"/>
        </w:rPr>
        <w:t>RouterOutlet</w:t>
      </w:r>
      <w:proofErr w:type="spell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end"/>
      </w:r>
      <w:r w:rsidRPr="00167F07">
        <w:rPr>
          <w:rFonts w:ascii="Helvetica" w:hAnsi="Helvetica" w:cs="Helvetica"/>
          <w:i/>
          <w:sz w:val="21"/>
          <w:szCs w:val="21"/>
        </w:rPr>
        <w:t> es una de las directivas del enrutador que estuvo disponible para el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AppComponent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porque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AppModule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importa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AppRoutingModule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que exportó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begin"/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instrText xml:space="preserve"> HYPERLINK "https://docs.angular.lat/api/router/RouterModule" </w:instrText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separate"/>
      </w:r>
      <w:r w:rsidRPr="00167F07">
        <w:rPr>
          <w:rFonts w:ascii="Courier New" w:hAnsi="Courier New" w:cs="Courier New"/>
          <w:i/>
          <w:color w:val="0000FF"/>
          <w:spacing w:val="5"/>
          <w:sz w:val="19"/>
          <w:szCs w:val="19"/>
          <w:u w:val="single"/>
        </w:rPr>
        <w:t>RouterModule</w:t>
      </w:r>
      <w:proofErr w:type="spell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end"/>
      </w:r>
      <w:r w:rsidRPr="00167F07">
        <w:rPr>
          <w:rFonts w:ascii="Helvetica" w:hAnsi="Helvetica" w:cs="Helvetica"/>
          <w:i/>
          <w:sz w:val="21"/>
          <w:szCs w:val="21"/>
        </w:rPr>
        <w:t>. El comando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ng</w:t>
      </w:r>
      <w:proofErr w:type="spell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 xml:space="preserve"> 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generate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que ejecutaste al comienzo de este tutorial agregó esta importación debido a la marca </w:t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--module=app</w:t>
      </w:r>
      <w:r w:rsidRPr="00167F07">
        <w:rPr>
          <w:rFonts w:ascii="Helvetica" w:hAnsi="Helvetica" w:cs="Helvetica"/>
          <w:i/>
          <w:sz w:val="21"/>
          <w:szCs w:val="21"/>
        </w:rPr>
        <w:t>. Si creaste manualmente </w:t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app-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routing.module.ts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o usaste una herramienta que no sea la CLI para hacerlo, deberás importar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AppRoutingModule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a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app.module.ts</w:t>
      </w:r>
      <w:proofErr w:type="spellEnd"/>
      <w:r w:rsidRPr="00167F07">
        <w:rPr>
          <w:rFonts w:ascii="Helvetica" w:hAnsi="Helvetica" w:cs="Helvetica"/>
          <w:i/>
          <w:sz w:val="21"/>
          <w:szCs w:val="21"/>
        </w:rPr>
        <w:t> y agregarlo al arreglo de </w:t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t>importaciones</w:t>
      </w:r>
      <w:r w:rsidRPr="00167F07">
        <w:rPr>
          <w:rFonts w:ascii="Helvetica" w:hAnsi="Helvetica" w:cs="Helvetica"/>
          <w:i/>
          <w:sz w:val="21"/>
          <w:szCs w:val="21"/>
        </w:rPr>
        <w:t> del </w:t>
      </w:r>
      <w:proofErr w:type="spellStart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begin"/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instrText xml:space="preserve"> HYPERLINK "https://docs.angular.lat/api/core/NgModule" </w:instrText>
      </w:r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separate"/>
      </w:r>
      <w:r w:rsidRPr="00167F07">
        <w:rPr>
          <w:rFonts w:ascii="Courier New" w:hAnsi="Courier New" w:cs="Courier New"/>
          <w:i/>
          <w:color w:val="6E6E6E"/>
          <w:spacing w:val="5"/>
          <w:sz w:val="19"/>
          <w:szCs w:val="19"/>
          <w:u w:val="single"/>
        </w:rPr>
        <w:t>NgModule</w:t>
      </w:r>
      <w:proofErr w:type="spellEnd"/>
      <w:r w:rsidRPr="00167F07">
        <w:rPr>
          <w:rFonts w:ascii="Courier New" w:eastAsiaTheme="majorEastAsia" w:hAnsi="Courier New" w:cs="Courier New"/>
          <w:i/>
          <w:color w:val="444444"/>
          <w:spacing w:val="5"/>
          <w:sz w:val="19"/>
          <w:szCs w:val="19"/>
        </w:rPr>
        <w:fldChar w:fldCharType="end"/>
      </w:r>
      <w:r w:rsidRPr="00167F07">
        <w:rPr>
          <w:rFonts w:ascii="Helvetica" w:hAnsi="Helvetica" w:cs="Helvetica"/>
          <w:i/>
          <w:sz w:val="21"/>
          <w:szCs w:val="21"/>
        </w:rPr>
        <w:t>.</w:t>
      </w:r>
    </w:p>
    <w:p w:rsidR="00167F07" w:rsidRPr="00167F07" w:rsidRDefault="00167F07" w:rsidP="00167F07">
      <w:pPr>
        <w:spacing w:after="0" w:line="240" w:lineRule="auto"/>
        <w:rPr>
          <w:color w:val="00B050"/>
        </w:rPr>
      </w:pPr>
      <w:r w:rsidRPr="00167F07">
        <w:t xml:space="preserve"> </w:t>
      </w:r>
      <w:proofErr w:type="spellStart"/>
      <w:r w:rsidRPr="00167F07">
        <w:t>Pruebalo</w:t>
      </w:r>
      <w:proofErr w:type="spellEnd"/>
      <w:r w:rsidRPr="00167F07">
        <w:t xml:space="preserve"> con  </w:t>
      </w:r>
      <w:proofErr w:type="spellStart"/>
      <w:r w:rsidRPr="00167F07">
        <w:rPr>
          <w:color w:val="00B050"/>
        </w:rPr>
        <w:t>ng</w:t>
      </w:r>
      <w:proofErr w:type="spellEnd"/>
      <w:r w:rsidRPr="00167F07">
        <w:rPr>
          <w:color w:val="00B050"/>
        </w:rPr>
        <w:t xml:space="preserve"> </w:t>
      </w:r>
      <w:proofErr w:type="spellStart"/>
      <w:r w:rsidRPr="00167F07">
        <w:rPr>
          <w:color w:val="00B050"/>
        </w:rPr>
        <w:t>serve</w:t>
      </w:r>
      <w:proofErr w:type="spellEnd"/>
      <w:r w:rsidRPr="00167F07">
        <w:rPr>
          <w:color w:val="00B050"/>
        </w:rPr>
        <w:t xml:space="preserve"> –open</w:t>
      </w:r>
    </w:p>
    <w:p w:rsidR="00167F07" w:rsidRPr="00167F07" w:rsidRDefault="00167F07" w:rsidP="00167F07">
      <w:pPr>
        <w:spacing w:after="0" w:line="240" w:lineRule="auto"/>
        <w:rPr>
          <w:color w:val="00B050"/>
        </w:rPr>
      </w:pPr>
    </w:p>
    <w:p w:rsidR="00167F07" w:rsidRPr="00167F07" w:rsidRDefault="00167F07" w:rsidP="00167F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Agregar un enlace de navegación (</w:t>
      </w:r>
      <w:proofErr w:type="spellStart"/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begin"/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nstrText xml:space="preserve"> HYPERLINK "https://docs.angular.lat/api/router/RouterLink" </w:instrText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separate"/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routerLink</w:t>
      </w:r>
      <w:proofErr w:type="spellEnd"/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fldChar w:fldCharType="end"/>
      </w:r>
      <w:r w:rsidRPr="00167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:rsidR="00167F07" w:rsidRPr="00167F07" w:rsidRDefault="00167F07" w:rsidP="00167F07">
      <w:pPr>
        <w:spacing w:after="0" w:line="240" w:lineRule="auto"/>
      </w:pPr>
      <w:r w:rsidRPr="00167F07">
        <w:t xml:space="preserve"> Idealmente, los usuarios deberían poder hacer clic en un enlace para navegar en lugar de pegar una URL de ruta en la barra de direcciones.</w:t>
      </w:r>
    </w:p>
    <w:p w:rsidR="00167F07" w:rsidRPr="00167F07" w:rsidRDefault="00167F07" w:rsidP="00167F07">
      <w:pPr>
        <w:spacing w:after="0" w:line="240" w:lineRule="auto"/>
      </w:pPr>
      <w:r w:rsidRPr="00167F07">
        <w:t>Agrega un elemento &lt;</w:t>
      </w:r>
      <w:proofErr w:type="spellStart"/>
      <w:r w:rsidRPr="00167F07">
        <w:t>nav</w:t>
      </w:r>
      <w:proofErr w:type="spellEnd"/>
      <w:r w:rsidRPr="00167F07">
        <w:t>&gt; y, dentro de él, un elemento de ancla que, al hacer clic, activa la navegación al </w:t>
      </w:r>
      <w:proofErr w:type="spellStart"/>
      <w:r w:rsidRPr="00167F07">
        <w:t>HeroesComponent</w:t>
      </w:r>
      <w:proofErr w:type="spellEnd"/>
      <w:r w:rsidRPr="00167F07">
        <w:t>. La plantilla </w:t>
      </w:r>
      <w:proofErr w:type="spellStart"/>
      <w:r w:rsidRPr="00167F07">
        <w:t>AppComponent</w:t>
      </w:r>
      <w:proofErr w:type="spellEnd"/>
      <w:r w:rsidRPr="00167F07">
        <w:t> revisada se ve así:</w:t>
      </w:r>
    </w:p>
    <w:p w:rsidR="00167F07" w:rsidRPr="00167F07" w:rsidRDefault="00167F07" w:rsidP="00167F07">
      <w:pPr>
        <w:spacing w:after="0" w:line="240" w:lineRule="auto"/>
      </w:pPr>
    </w:p>
    <w:p w:rsidR="00167F07" w:rsidRPr="008E507F" w:rsidRDefault="00167F07" w:rsidP="00167F07">
      <w:pPr>
        <w:spacing w:after="0" w:line="240" w:lineRule="auto"/>
        <w:rPr>
          <w:lang w:val="en-GB"/>
        </w:rPr>
      </w:pPr>
      <w:r w:rsidRPr="008E507F">
        <w:rPr>
          <w:lang w:val="en-GB"/>
        </w:rPr>
        <w:t xml:space="preserve"> &lt;h1</w:t>
      </w:r>
      <w:proofErr w:type="gramStart"/>
      <w:r w:rsidRPr="008E507F">
        <w:rPr>
          <w:lang w:val="en-GB"/>
        </w:rPr>
        <w:t>&gt;{</w:t>
      </w:r>
      <w:proofErr w:type="gramEnd"/>
      <w:r w:rsidRPr="008E507F">
        <w:rPr>
          <w:lang w:val="en-GB"/>
        </w:rPr>
        <w:t>{title}}&lt;/h1&gt;</w:t>
      </w:r>
    </w:p>
    <w:p w:rsidR="00167F07" w:rsidRPr="00167F07" w:rsidRDefault="00167F07" w:rsidP="00167F07">
      <w:pPr>
        <w:spacing w:after="0" w:line="240" w:lineRule="auto"/>
        <w:rPr>
          <w:lang w:val="en-GB"/>
        </w:rPr>
      </w:pPr>
      <w:r w:rsidRPr="00167F07">
        <w:rPr>
          <w:lang w:val="en-GB"/>
        </w:rPr>
        <w:t>&lt;</w:t>
      </w:r>
      <w:proofErr w:type="spellStart"/>
      <w:proofErr w:type="gramStart"/>
      <w:r w:rsidRPr="00167F07">
        <w:rPr>
          <w:lang w:val="en-GB"/>
        </w:rPr>
        <w:t>nav</w:t>
      </w:r>
      <w:proofErr w:type="spellEnd"/>
      <w:proofErr w:type="gramEnd"/>
      <w:r w:rsidRPr="00167F07">
        <w:rPr>
          <w:lang w:val="en-GB"/>
        </w:rPr>
        <w:t>&gt;</w:t>
      </w:r>
    </w:p>
    <w:p w:rsidR="00167F07" w:rsidRPr="00167F07" w:rsidRDefault="00167F07" w:rsidP="00167F07">
      <w:pPr>
        <w:spacing w:after="0" w:line="240" w:lineRule="auto"/>
        <w:rPr>
          <w:lang w:val="en-GB"/>
        </w:rPr>
      </w:pPr>
      <w:r w:rsidRPr="00167F07">
        <w:rPr>
          <w:lang w:val="en-GB"/>
        </w:rPr>
        <w:t xml:space="preserve">  &lt;a </w:t>
      </w:r>
      <w:proofErr w:type="spellStart"/>
      <w:r w:rsidRPr="00167F07">
        <w:rPr>
          <w:lang w:val="en-GB"/>
        </w:rPr>
        <w:t>routerLink</w:t>
      </w:r>
      <w:proofErr w:type="spellEnd"/>
      <w:r w:rsidRPr="00167F07">
        <w:rPr>
          <w:lang w:val="en-GB"/>
        </w:rPr>
        <w:t>="/heroes"&gt;Heroes&lt;/a&gt;</w:t>
      </w:r>
    </w:p>
    <w:p w:rsidR="00167F07" w:rsidRPr="00167F07" w:rsidRDefault="00167F07" w:rsidP="00167F07">
      <w:pPr>
        <w:spacing w:after="0" w:line="240" w:lineRule="auto"/>
        <w:rPr>
          <w:lang w:val="en-GB"/>
        </w:rPr>
      </w:pPr>
      <w:r w:rsidRPr="00167F07">
        <w:rPr>
          <w:lang w:val="en-GB"/>
        </w:rPr>
        <w:t>&lt;/</w:t>
      </w:r>
      <w:proofErr w:type="spellStart"/>
      <w:r w:rsidRPr="00167F07">
        <w:rPr>
          <w:lang w:val="en-GB"/>
        </w:rPr>
        <w:t>nav</w:t>
      </w:r>
      <w:proofErr w:type="spellEnd"/>
      <w:r w:rsidRPr="00167F07">
        <w:rPr>
          <w:lang w:val="en-GB"/>
        </w:rPr>
        <w:t>&gt;</w:t>
      </w:r>
    </w:p>
    <w:p w:rsidR="00167F07" w:rsidRPr="00167F07" w:rsidRDefault="00167F07" w:rsidP="00167F07">
      <w:pPr>
        <w:spacing w:after="0" w:line="240" w:lineRule="auto"/>
        <w:rPr>
          <w:lang w:val="en-GB"/>
        </w:rPr>
      </w:pPr>
      <w:r w:rsidRPr="00167F07">
        <w:rPr>
          <w:lang w:val="en-GB"/>
        </w:rPr>
        <w:t>&lt;router-outlet&gt;&lt;/router-outlet&gt;</w:t>
      </w:r>
    </w:p>
    <w:p w:rsidR="00167F07" w:rsidRPr="00167F07" w:rsidRDefault="00167F07" w:rsidP="00167F07">
      <w:pPr>
        <w:spacing w:after="0" w:line="240" w:lineRule="auto"/>
      </w:pPr>
      <w:r w:rsidRPr="00167F07">
        <w:t>&lt;app-</w:t>
      </w:r>
      <w:proofErr w:type="spellStart"/>
      <w:r w:rsidRPr="00167F07">
        <w:t>messages</w:t>
      </w:r>
      <w:proofErr w:type="spellEnd"/>
      <w:r w:rsidRPr="00167F07">
        <w:t>&gt;&lt;/app-</w:t>
      </w:r>
      <w:proofErr w:type="spellStart"/>
      <w:r w:rsidRPr="00167F07">
        <w:t>messages</w:t>
      </w:r>
      <w:proofErr w:type="spellEnd"/>
      <w:r w:rsidRPr="00167F07">
        <w:t xml:space="preserve">&gt; </w:t>
      </w:r>
    </w:p>
    <w:p w:rsidR="0046014D" w:rsidRDefault="00167F07" w:rsidP="00167F07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 w:rsidRPr="00167F07">
        <w:t>Un </w:t>
      </w:r>
      <w:hyperlink r:id="rId6" w:anchor="routerlink" w:history="1">
        <w:r w:rsidRPr="00167F07">
          <w:t>atributo </w:t>
        </w:r>
        <w:proofErr w:type="spellStart"/>
        <w:r w:rsidRPr="00167F07">
          <w:t>routerLink</w:t>
        </w:r>
        <w:proofErr w:type="spellEnd"/>
      </w:hyperlink>
      <w:r w:rsidRPr="00167F07">
        <w:t> se establece en "/</w:t>
      </w:r>
      <w:proofErr w:type="spellStart"/>
      <w:r w:rsidRPr="00167F07">
        <w:t>heroes</w:t>
      </w:r>
      <w:proofErr w:type="spellEnd"/>
      <w:r w:rsidRPr="00167F07">
        <w:t>", la cadena que el enrutador coincide con la ruta a </w:t>
      </w:r>
      <w:proofErr w:type="spellStart"/>
      <w:r w:rsidRPr="00167F07">
        <w:t>HeroesComponent</w:t>
      </w:r>
      <w:proofErr w:type="spellEnd"/>
      <w:r w:rsidRPr="00167F07">
        <w:t>. El </w:t>
      </w:r>
      <w:proofErr w:type="spellStart"/>
      <w:r w:rsidRPr="00167F07">
        <w:fldChar w:fldCharType="begin"/>
      </w:r>
      <w:r w:rsidRPr="00167F07">
        <w:instrText xml:space="preserve"> HYPERLINK "https://docs.angular.lat/api/router/RouterLink" </w:instrText>
      </w:r>
      <w:r w:rsidRPr="00167F07">
        <w:fldChar w:fldCharType="separate"/>
      </w:r>
      <w:r w:rsidRPr="00167F07">
        <w:t>routerLink</w:t>
      </w:r>
      <w:proofErr w:type="spellEnd"/>
      <w:r w:rsidRPr="00167F07">
        <w:fldChar w:fldCharType="end"/>
      </w:r>
      <w:r w:rsidRPr="00167F07">
        <w:t> es el selector para la </w:t>
      </w:r>
      <w:hyperlink r:id="rId7" w:history="1">
        <w:r w:rsidRPr="00167F07">
          <w:t>directiva </w:t>
        </w:r>
        <w:proofErr w:type="spellStart"/>
        <w:r w:rsidRPr="00167F07">
          <w:t>RouterLink</w:t>
        </w:r>
        <w:proofErr w:type="spellEnd"/>
      </w:hyperlink>
      <w:r w:rsidRPr="00167F07">
        <w:t> que convierte los clics del usuario en navegaciones del enrutador. Es otra de las directivas públicas del </w:t>
      </w:r>
      <w:proofErr w:type="spellStart"/>
      <w:r w:rsidRPr="00167F07">
        <w:fldChar w:fldCharType="begin"/>
      </w:r>
      <w:r w:rsidRPr="00167F07">
        <w:instrText xml:space="preserve"> HYPERLINK "https://docs.angular.lat/api/router/RouterModule" </w:instrText>
      </w:r>
      <w:r w:rsidRPr="00167F07">
        <w:fldChar w:fldCharType="separate"/>
      </w:r>
      <w:r w:rsidRPr="00167F07">
        <w:t>RouterModule</w:t>
      </w:r>
      <w:proofErr w:type="spellEnd"/>
      <w:r w:rsidRPr="00167F07">
        <w:fldChar w:fldCharType="end"/>
      </w:r>
      <w:r w:rsidRPr="00167F07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:rsidR="008E507F" w:rsidRDefault="008E507F" w:rsidP="00167F07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:rsidR="008E507F" w:rsidRDefault="008E507F" w:rsidP="00167F07">
      <w:pP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</w:p>
    <w:p w:rsidR="008E507F" w:rsidRDefault="008E507F" w:rsidP="00167F07">
      <w:bookmarkStart w:id="0" w:name="_GoBack"/>
      <w:bookmarkEnd w:id="0"/>
    </w:p>
    <w:sectPr w:rsidR="008E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07"/>
    <w:rsid w:val="00167F07"/>
    <w:rsid w:val="0046014D"/>
    <w:rsid w:val="008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C7754-CCC3-4556-88D0-9E7D5477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gular.lat/api/router/Router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gular.lat/tutorial/toh-pt5" TargetMode="External"/><Relationship Id="rId5" Type="http://schemas.openxmlformats.org/officeDocument/2006/relationships/hyperlink" Target="https://docs.angular.lat/api/router/RouterModul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755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2022-01-19T14:30:00Z</dcterms:created>
  <dcterms:modified xsi:type="dcterms:W3CDTF">2022-01-22T12:35:00Z</dcterms:modified>
</cp:coreProperties>
</file>