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6F" w:rsidRPr="00D8016F" w:rsidRDefault="00D8016F" w:rsidP="00D8016F">
      <w:pPr>
        <w:shd w:val="clear" w:color="auto" w:fill="FFFFFF"/>
        <w:spacing w:after="0" w:line="540" w:lineRule="atLeast"/>
        <w:outlineLvl w:val="1"/>
        <w:rPr>
          <w:rFonts w:ascii="gotham_htfbook" w:eastAsia="Times New Roman" w:hAnsi="gotham_htfbook" w:cs="Times New Roman"/>
          <w:b/>
          <w:bCs/>
          <w:color w:val="333333"/>
          <w:sz w:val="45"/>
          <w:szCs w:val="45"/>
          <w:lang w:val="es-AR" w:eastAsia="es-AR"/>
        </w:rPr>
      </w:pPr>
      <w:r w:rsidRPr="00D8016F">
        <w:rPr>
          <w:rFonts w:ascii="gotham_htfbook" w:eastAsia="Times New Roman" w:hAnsi="gotham_htfbook" w:cs="Times New Roman"/>
          <w:b/>
          <w:bCs/>
          <w:color w:val="333333"/>
          <w:sz w:val="45"/>
          <w:szCs w:val="45"/>
          <w:lang w:val="es-AR" w:eastAsia="es-AR"/>
        </w:rPr>
        <w:fldChar w:fldCharType="begin"/>
      </w:r>
      <w:r w:rsidRPr="00D8016F">
        <w:rPr>
          <w:rFonts w:ascii="gotham_htfbook" w:eastAsia="Times New Roman" w:hAnsi="gotham_htfbook" w:cs="Times New Roman"/>
          <w:b/>
          <w:bCs/>
          <w:color w:val="333333"/>
          <w:sz w:val="45"/>
          <w:szCs w:val="45"/>
          <w:lang w:val="es-AR" w:eastAsia="es-AR"/>
        </w:rPr>
        <w:instrText xml:space="preserve"> HYPERLINK "https://jonsegador.com/2012/10/clases-y-tipos-genericos-en-java/" </w:instrText>
      </w:r>
      <w:r w:rsidRPr="00D8016F">
        <w:rPr>
          <w:rFonts w:ascii="gotham_htfbook" w:eastAsia="Times New Roman" w:hAnsi="gotham_htfbook" w:cs="Times New Roman"/>
          <w:b/>
          <w:bCs/>
          <w:color w:val="333333"/>
          <w:sz w:val="45"/>
          <w:szCs w:val="45"/>
          <w:lang w:val="es-AR" w:eastAsia="es-AR"/>
        </w:rPr>
        <w:fldChar w:fldCharType="separate"/>
      </w:r>
      <w:r w:rsidRPr="00D8016F">
        <w:rPr>
          <w:rFonts w:ascii="gotham_htfbook" w:eastAsia="Times New Roman" w:hAnsi="gotham_htfbook" w:cs="Times New Roman"/>
          <w:b/>
          <w:bCs/>
          <w:color w:val="333333"/>
          <w:sz w:val="45"/>
          <w:szCs w:val="45"/>
          <w:lang w:val="es-AR" w:eastAsia="es-AR"/>
        </w:rPr>
        <w:t>Clases y tipos genéricos en Java</w:t>
      </w:r>
      <w:r w:rsidRPr="00D8016F">
        <w:rPr>
          <w:rFonts w:ascii="gotham_htfbook" w:eastAsia="Times New Roman" w:hAnsi="gotham_htfbook" w:cs="Times New Roman"/>
          <w:b/>
          <w:bCs/>
          <w:color w:val="333333"/>
          <w:sz w:val="45"/>
          <w:szCs w:val="45"/>
          <w:lang w:val="es-AR" w:eastAsia="es-AR"/>
        </w:rPr>
        <w:fldChar w:fldCharType="end"/>
      </w:r>
    </w:p>
    <w:p w:rsidR="00D8016F" w:rsidRPr="00D8016F" w:rsidRDefault="00D8016F" w:rsidP="00D8016F">
      <w:pPr>
        <w:shd w:val="clear" w:color="auto" w:fill="FFFFFF"/>
        <w:spacing w:after="135" w:line="330" w:lineRule="atLeast"/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En </w:t>
      </w:r>
      <w:hyperlink r:id="rId5" w:history="1">
        <w:r w:rsidRPr="00D8016F">
          <w:rPr>
            <w:rFonts w:ascii="gotham_htfbook" w:eastAsia="Times New Roman" w:hAnsi="gotham_htfbook" w:cs="Times New Roman"/>
            <w:color w:val="0088CC"/>
            <w:sz w:val="21"/>
            <w:szCs w:val="21"/>
            <w:lang w:val="es-AR" w:eastAsia="es-AR"/>
          </w:rPr>
          <w:t>Java</w:t>
        </w:r>
      </w:hyperlink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, cuando definimos una nueva clase,</w:t>
      </w:r>
      <w:r w:rsidRPr="00D8016F">
        <w:rPr>
          <w:rFonts w:ascii="gotham_htfbook" w:eastAsia="Times New Roman" w:hAnsi="gotham_htfbook" w:cs="Times New Roman"/>
          <w:b/>
          <w:bCs/>
          <w:color w:val="545454"/>
          <w:sz w:val="21"/>
          <w:szCs w:val="21"/>
          <w:lang w:val="es-AR" w:eastAsia="es-AR"/>
        </w:rPr>
        <w:t> debemos conocer el tipo de dato</w:t>
      </w:r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 con el que trabajaremos. Si queremos realizar una operación específica dentro de esta nueva clase, </w:t>
      </w:r>
      <w:r w:rsidRPr="00D8016F">
        <w:rPr>
          <w:rFonts w:ascii="gotham_htfbook" w:eastAsia="Times New Roman" w:hAnsi="gotham_htfbook" w:cs="Times New Roman"/>
          <w:b/>
          <w:bCs/>
          <w:color w:val="545454"/>
          <w:sz w:val="21"/>
          <w:szCs w:val="21"/>
          <w:lang w:val="es-AR" w:eastAsia="es-AR"/>
        </w:rPr>
        <w:t>sea cual sea el tipo de datos</w:t>
      </w:r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 que va a recibir, podemos hacer uso de los </w:t>
      </w:r>
      <w:r w:rsidRPr="00D8016F">
        <w:rPr>
          <w:rFonts w:ascii="gotham_htfbook" w:eastAsia="Times New Roman" w:hAnsi="gotham_htfbook" w:cs="Times New Roman"/>
          <w:b/>
          <w:bCs/>
          <w:color w:val="545454"/>
          <w:sz w:val="21"/>
          <w:szCs w:val="21"/>
          <w:lang w:val="es-AR" w:eastAsia="es-AR"/>
        </w:rPr>
        <w:t>tipos genéricos</w:t>
      </w:r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. Este tipo genérico asumirá el tipo de dato que realmente le pasaremos a la clase.</w:t>
      </w:r>
    </w:p>
    <w:p w:rsidR="00D8016F" w:rsidRPr="00D8016F" w:rsidRDefault="00D8016F" w:rsidP="00D8016F">
      <w:pPr>
        <w:shd w:val="clear" w:color="auto" w:fill="FFFFFF"/>
        <w:spacing w:after="135" w:line="330" w:lineRule="atLeast"/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Mejor con un ejemplo:</w:t>
      </w:r>
    </w:p>
    <w:tbl>
      <w:tblPr>
        <w:tblW w:w="8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355"/>
      </w:tblGrid>
      <w:tr w:rsidR="00D8016F" w:rsidRPr="00D8016F" w:rsidTr="00D8016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2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3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4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5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6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7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8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9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10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11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12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13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14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15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16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17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18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19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20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21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22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23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18"/>
                <w:szCs w:val="20"/>
                <w:lang w:val="es-AR" w:eastAsia="es-AR"/>
              </w:rPr>
              <w:t>24</w:t>
            </w:r>
          </w:p>
          <w:p w:rsidR="00D8016F" w:rsidRPr="00D8016F" w:rsidRDefault="00D8016F" w:rsidP="00D8016F">
            <w:pPr>
              <w:spacing w:after="0" w:line="240" w:lineRule="auto"/>
              <w:rPr>
                <w:rFonts w:ascii="gotham_htfbook" w:eastAsia="Times New Roman" w:hAnsi="gotham_htfbook" w:cs="Times New Roman"/>
                <w:color w:val="545454"/>
                <w:sz w:val="18"/>
                <w:szCs w:val="21"/>
                <w:lang w:val="es-AR" w:eastAsia="es-AR"/>
              </w:rPr>
            </w:pPr>
          </w:p>
        </w:tc>
        <w:tc>
          <w:tcPr>
            <w:tcW w:w="8310" w:type="dxa"/>
            <w:shd w:val="clear" w:color="auto" w:fill="EEEEEE"/>
            <w:vAlign w:val="center"/>
            <w:hideMark/>
          </w:tcPr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</w:pPr>
            <w:r w:rsidRPr="00D8016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0"/>
                <w:lang w:val="en-GB" w:eastAsia="es-AR"/>
              </w:rPr>
              <w:t>class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ClaseGenerica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n-GB" w:eastAsia="es-AR"/>
              </w:rPr>
              <w:t>&lt;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T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n-GB" w:eastAsia="es-AR"/>
              </w:rPr>
              <w:t>&gt;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n-GB" w:eastAsia="es-AR"/>
              </w:rPr>
              <w:t>{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 T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obj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n-GB" w:eastAsia="es-AR"/>
              </w:rPr>
              <w:t>;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 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 </w:t>
            </w:r>
            <w:proofErr w:type="spellStart"/>
            <w:r w:rsidRPr="00D8016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0"/>
                <w:lang w:val="es-AR" w:eastAsia="es-AR"/>
              </w:rPr>
              <w:t>public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ClaseGenerica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T o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{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  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obj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=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o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;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 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}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 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 </w:t>
            </w:r>
            <w:proofErr w:type="spellStart"/>
            <w:r w:rsidRPr="00D8016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0"/>
                <w:lang w:val="es-AR" w:eastAsia="es-AR"/>
              </w:rPr>
              <w:t>public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20"/>
                <w:lang w:val="es-AR" w:eastAsia="es-AR"/>
              </w:rPr>
              <w:t>void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classType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()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{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  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003399"/>
                <w:sz w:val="18"/>
                <w:szCs w:val="20"/>
                <w:lang w:val="es-AR" w:eastAsia="es-AR"/>
              </w:rPr>
              <w:t>System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.</w:t>
            </w:r>
            <w:r w:rsidRPr="00D8016F">
              <w:rPr>
                <w:rFonts w:ascii="Courier New" w:eastAsia="Times New Roman" w:hAnsi="Courier New" w:cs="Courier New"/>
                <w:color w:val="006633"/>
                <w:sz w:val="18"/>
                <w:szCs w:val="20"/>
                <w:lang w:val="es-AR" w:eastAsia="es-AR"/>
              </w:rPr>
              <w:t>out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.</w:t>
            </w:r>
            <w:r w:rsidRPr="00D8016F">
              <w:rPr>
                <w:rFonts w:ascii="Courier New" w:eastAsia="Times New Roman" w:hAnsi="Courier New" w:cs="Courier New"/>
                <w:color w:val="006633"/>
                <w:sz w:val="18"/>
                <w:szCs w:val="20"/>
                <w:lang w:val="es-AR" w:eastAsia="es-AR"/>
              </w:rPr>
              <w:t>println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es-AR" w:eastAsia="es-AR"/>
              </w:rPr>
              <w:t>"El tipo de T es "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+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obj.</w:t>
            </w:r>
            <w:r w:rsidRPr="00D8016F">
              <w:rPr>
                <w:rFonts w:ascii="Courier New" w:eastAsia="Times New Roman" w:hAnsi="Courier New" w:cs="Courier New"/>
                <w:color w:val="006633"/>
                <w:sz w:val="18"/>
                <w:szCs w:val="20"/>
                <w:lang w:val="es-AR" w:eastAsia="es-AR"/>
              </w:rPr>
              <w:t>getClass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()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.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006633"/>
                <w:sz w:val="18"/>
                <w:szCs w:val="20"/>
                <w:lang w:val="es-AR" w:eastAsia="es-AR"/>
              </w:rPr>
              <w:t>getName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())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;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 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}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}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 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</w:pPr>
            <w:r w:rsidRPr="00D8016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0"/>
                <w:lang w:val="en-GB" w:eastAsia="es-AR"/>
              </w:rPr>
              <w:t>public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0"/>
                <w:lang w:val="en-GB" w:eastAsia="es-AR"/>
              </w:rPr>
              <w:t>class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MainClass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n-GB" w:eastAsia="es-AR"/>
              </w:rPr>
              <w:t>{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 </w:t>
            </w:r>
            <w:r w:rsidRPr="00D8016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0"/>
                <w:lang w:val="en-GB" w:eastAsia="es-AR"/>
              </w:rPr>
              <w:t>public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0"/>
                <w:lang w:val="en-GB" w:eastAsia="es-AR"/>
              </w:rPr>
              <w:t>static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20"/>
                <w:lang w:val="en-GB" w:eastAsia="es-AR"/>
              </w:rPr>
              <w:t>void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main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n-GB" w:eastAsia="es-AR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003399"/>
                <w:sz w:val="18"/>
                <w:szCs w:val="20"/>
                <w:lang w:val="en-GB" w:eastAsia="es-AR"/>
              </w:rPr>
              <w:t>String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args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n-GB" w:eastAsia="es-AR"/>
              </w:rPr>
              <w:t>[])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n-GB" w:eastAsia="es-AR"/>
              </w:rPr>
              <w:t>{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   </w:t>
            </w:r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20"/>
                <w:lang w:val="es-AR" w:eastAsia="es-AR"/>
              </w:rPr>
              <w:t xml:space="preserve">// Creamos una instancia de </w:t>
            </w:r>
            <w:proofErr w:type="spellStart"/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20"/>
                <w:lang w:val="es-AR" w:eastAsia="es-AR"/>
              </w:rPr>
              <w:t>ClaseGenerica</w:t>
            </w:r>
            <w:proofErr w:type="spellEnd"/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20"/>
                <w:lang w:val="es-AR" w:eastAsia="es-AR"/>
              </w:rPr>
              <w:t xml:space="preserve"> para </w:t>
            </w:r>
            <w:proofErr w:type="spellStart"/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20"/>
                <w:lang w:val="es-AR" w:eastAsia="es-AR"/>
              </w:rPr>
              <w:t>Integer</w:t>
            </w:r>
            <w:proofErr w:type="spellEnd"/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20"/>
                <w:lang w:val="es-AR" w:eastAsia="es-AR"/>
              </w:rPr>
              <w:t>.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  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ClaseGenerica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&lt;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Integer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&gt;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intObj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=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0"/>
                <w:lang w:val="es-AR" w:eastAsia="es-AR"/>
              </w:rPr>
              <w:t>new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ClaseGenerica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&lt;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Integer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&gt;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CC66CC"/>
                <w:sz w:val="18"/>
                <w:szCs w:val="20"/>
                <w:lang w:val="es-AR" w:eastAsia="es-AR"/>
              </w:rPr>
              <w:t>88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;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  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intObj.</w:t>
            </w:r>
            <w:r w:rsidRPr="00D8016F">
              <w:rPr>
                <w:rFonts w:ascii="Courier New" w:eastAsia="Times New Roman" w:hAnsi="Courier New" w:cs="Courier New"/>
                <w:color w:val="006633"/>
                <w:sz w:val="18"/>
                <w:szCs w:val="20"/>
                <w:lang w:val="es-AR" w:eastAsia="es-AR"/>
              </w:rPr>
              <w:t>classType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()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;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 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   </w:t>
            </w:r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20"/>
                <w:lang w:val="es-AR" w:eastAsia="es-AR"/>
              </w:rPr>
              <w:t xml:space="preserve">// Creamos una instancia de </w:t>
            </w:r>
            <w:proofErr w:type="spellStart"/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20"/>
                <w:lang w:val="es-AR" w:eastAsia="es-AR"/>
              </w:rPr>
              <w:t>ClaseGenerica</w:t>
            </w:r>
            <w:proofErr w:type="spellEnd"/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20"/>
                <w:lang w:val="es-AR" w:eastAsia="es-AR"/>
              </w:rPr>
              <w:t xml:space="preserve"> para </w:t>
            </w:r>
            <w:proofErr w:type="spellStart"/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20"/>
                <w:lang w:val="es-AR" w:eastAsia="es-AR"/>
              </w:rPr>
              <w:t>String</w:t>
            </w:r>
            <w:proofErr w:type="spellEnd"/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20"/>
                <w:lang w:val="es-AR" w:eastAsia="es-AR"/>
              </w:rPr>
              <w:t>.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  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ClaseGenerica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n-GB" w:eastAsia="es-AR"/>
              </w:rPr>
              <w:t>&lt;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String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n-GB" w:eastAsia="es-AR"/>
              </w:rPr>
              <w:t>&gt;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strObj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n-GB" w:eastAsia="es-AR"/>
              </w:rPr>
              <w:t>=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20"/>
                <w:lang w:val="en-GB" w:eastAsia="es-AR"/>
              </w:rPr>
              <w:t>new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ClaseGenerica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n-GB" w:eastAsia="es-AR"/>
              </w:rPr>
              <w:t>&lt;</w:t>
            </w: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>String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n-GB" w:eastAsia="es-AR"/>
              </w:rPr>
              <w:t>&gt;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n-GB" w:eastAsia="es-AR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0000FF"/>
                <w:sz w:val="18"/>
                <w:szCs w:val="20"/>
                <w:lang w:val="en-GB" w:eastAsia="es-AR"/>
              </w:rPr>
              <w:t>"Test"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n-GB" w:eastAsia="es-AR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n-GB" w:eastAsia="es-AR"/>
              </w:rPr>
              <w:t>;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n-GB" w:eastAsia="es-AR"/>
              </w:rPr>
              <w:t xml:space="preserve">   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strObj.</w:t>
            </w:r>
            <w:r w:rsidRPr="00D8016F">
              <w:rPr>
                <w:rFonts w:ascii="Courier New" w:eastAsia="Times New Roman" w:hAnsi="Courier New" w:cs="Courier New"/>
                <w:color w:val="006633"/>
                <w:sz w:val="18"/>
                <w:szCs w:val="20"/>
                <w:lang w:val="es-AR" w:eastAsia="es-AR"/>
              </w:rPr>
              <w:t>classType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()</w:t>
            </w:r>
            <w:r w:rsidRPr="00D8016F">
              <w:rPr>
                <w:rFonts w:ascii="Courier New" w:eastAsia="Times New Roman" w:hAnsi="Courier New" w:cs="Courier New"/>
                <w:color w:val="339933"/>
                <w:sz w:val="18"/>
                <w:szCs w:val="20"/>
                <w:lang w:val="es-AR" w:eastAsia="es-AR"/>
              </w:rPr>
              <w:t>;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> 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  <w:t xml:space="preserve">  </w:t>
            </w: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}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18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009900"/>
                <w:sz w:val="18"/>
                <w:szCs w:val="20"/>
                <w:lang w:val="es-AR" w:eastAsia="es-AR"/>
              </w:rPr>
              <w:t>}</w:t>
            </w:r>
          </w:p>
        </w:tc>
      </w:tr>
    </w:tbl>
    <w:p w:rsidR="00D8016F" w:rsidRPr="00D8016F" w:rsidRDefault="00D8016F" w:rsidP="00D8016F">
      <w:pPr>
        <w:shd w:val="clear" w:color="auto" w:fill="FFFFFF"/>
        <w:spacing w:after="135" w:line="330" w:lineRule="atLeast"/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Unos apuntes:</w:t>
      </w:r>
    </w:p>
    <w:p w:rsidR="00D8016F" w:rsidRPr="00D8016F" w:rsidRDefault="00D8016F" w:rsidP="00D80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T es el tipo genérico que será reemplazado por un tipo real.</w:t>
      </w:r>
    </w:p>
    <w:p w:rsidR="00D8016F" w:rsidRPr="00D8016F" w:rsidRDefault="00D8016F" w:rsidP="00D80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T es el nombre que damos al parámetro genérico.</w:t>
      </w:r>
    </w:p>
    <w:p w:rsidR="00D8016F" w:rsidRPr="00D8016F" w:rsidRDefault="00D8016F" w:rsidP="00D80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Este nombre se sustituirá por el tipo real que se le pasará a la clase.</w:t>
      </w:r>
    </w:p>
    <w:p w:rsidR="00D8016F" w:rsidRPr="00D8016F" w:rsidRDefault="00D8016F" w:rsidP="00D8016F">
      <w:pPr>
        <w:shd w:val="clear" w:color="auto" w:fill="FFFFFF"/>
        <w:spacing w:after="135" w:line="330" w:lineRule="atLeast"/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El resultado será el siguiente:</w:t>
      </w:r>
    </w:p>
    <w:tbl>
      <w:tblPr>
        <w:tblW w:w="86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298"/>
      </w:tblGrid>
      <w:tr w:rsidR="00D8016F" w:rsidRPr="00D8016F" w:rsidTr="00D8016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1</w:t>
            </w:r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2</w:t>
            </w:r>
          </w:p>
          <w:p w:rsidR="00D8016F" w:rsidRPr="00D8016F" w:rsidRDefault="00D8016F" w:rsidP="00D8016F">
            <w:pPr>
              <w:spacing w:after="0" w:line="240" w:lineRule="auto"/>
              <w:rPr>
                <w:rFonts w:ascii="gotham_htfbook" w:eastAsia="Times New Roman" w:hAnsi="gotham_htfbook" w:cs="Times New Roman"/>
                <w:color w:val="545454"/>
                <w:sz w:val="21"/>
                <w:szCs w:val="21"/>
                <w:lang w:val="es-AR" w:eastAsia="es-AR"/>
              </w:rPr>
            </w:pPr>
          </w:p>
        </w:tc>
        <w:tc>
          <w:tcPr>
            <w:tcW w:w="8253" w:type="dxa"/>
            <w:shd w:val="clear" w:color="auto" w:fill="EEEEEE"/>
            <w:vAlign w:val="center"/>
            <w:hideMark/>
          </w:tcPr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AR" w:eastAsia="es-AR"/>
              </w:rPr>
              <w:t xml:space="preserve">El tipo de T es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AR" w:eastAsia="es-AR"/>
              </w:rPr>
              <w:t>java.</w:t>
            </w:r>
            <w:r w:rsidRPr="00D8016F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s-AR" w:eastAsia="es-AR"/>
              </w:rPr>
              <w:t>lang</w:t>
            </w:r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AR" w:eastAsia="es-AR"/>
              </w:rPr>
              <w:t>.</w:t>
            </w:r>
            <w:r w:rsidRPr="00D8016F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val="es-AR" w:eastAsia="es-AR"/>
              </w:rPr>
              <w:t>Integer</w:t>
            </w:r>
            <w:proofErr w:type="spellEnd"/>
          </w:p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AR" w:eastAsia="es-AR"/>
              </w:rPr>
              <w:t xml:space="preserve">El tipo de T es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AR" w:eastAsia="es-AR"/>
              </w:rPr>
              <w:t>java.</w:t>
            </w:r>
            <w:r w:rsidRPr="00D8016F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s-AR" w:eastAsia="es-AR"/>
              </w:rPr>
              <w:t>lang</w:t>
            </w:r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AR" w:eastAsia="es-AR"/>
              </w:rPr>
              <w:t>.</w:t>
            </w:r>
            <w:r w:rsidRPr="00D8016F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val="es-AR" w:eastAsia="es-AR"/>
              </w:rPr>
              <w:t>String</w:t>
            </w:r>
            <w:proofErr w:type="spellEnd"/>
          </w:p>
        </w:tc>
      </w:tr>
    </w:tbl>
    <w:p w:rsidR="00D8016F" w:rsidRPr="00D8016F" w:rsidRDefault="00D8016F" w:rsidP="00D8016F">
      <w:pPr>
        <w:shd w:val="clear" w:color="auto" w:fill="FFFFFF"/>
        <w:spacing w:after="135" w:line="330" w:lineRule="atLeast"/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Hay que tener en cuenta que </w:t>
      </w:r>
      <w:r w:rsidRPr="00D8016F">
        <w:rPr>
          <w:rFonts w:ascii="gotham_htfbook" w:eastAsia="Times New Roman" w:hAnsi="gotham_htfbook" w:cs="Times New Roman"/>
          <w:b/>
          <w:bCs/>
          <w:color w:val="545454"/>
          <w:sz w:val="21"/>
          <w:szCs w:val="21"/>
          <w:lang w:val="es-AR" w:eastAsia="es-AR"/>
        </w:rPr>
        <w:t xml:space="preserve">los </w:t>
      </w:r>
      <w:proofErr w:type="spellStart"/>
      <w:r w:rsidRPr="00D8016F">
        <w:rPr>
          <w:rFonts w:ascii="gotham_htfbook" w:eastAsia="Times New Roman" w:hAnsi="gotham_htfbook" w:cs="Times New Roman"/>
          <w:b/>
          <w:bCs/>
          <w:color w:val="545454"/>
          <w:sz w:val="21"/>
          <w:szCs w:val="21"/>
          <w:lang w:val="es-AR" w:eastAsia="es-AR"/>
        </w:rPr>
        <w:t>generics</w:t>
      </w:r>
      <w:proofErr w:type="spellEnd"/>
      <w:r w:rsidRPr="00D8016F">
        <w:rPr>
          <w:rFonts w:ascii="gotham_htfbook" w:eastAsia="Times New Roman" w:hAnsi="gotham_htfbook" w:cs="Times New Roman"/>
          <w:b/>
          <w:bCs/>
          <w:color w:val="545454"/>
          <w:sz w:val="21"/>
          <w:szCs w:val="21"/>
          <w:lang w:val="es-AR" w:eastAsia="es-AR"/>
        </w:rPr>
        <w:t xml:space="preserve"> de java solo funcionan con objetos</w:t>
      </w:r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. El código siguiente nos mostrará un error:</w:t>
      </w:r>
    </w:p>
    <w:tbl>
      <w:tblPr>
        <w:tblW w:w="106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327"/>
      </w:tblGrid>
      <w:tr w:rsidR="00D8016F" w:rsidRPr="00D8016F" w:rsidTr="00D8016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</w:pPr>
            <w:r w:rsidRPr="00D8016F">
              <w:rPr>
                <w:rFonts w:ascii="Courier New" w:eastAsia="Times New Roman" w:hAnsi="Courier New" w:cs="Courier New"/>
                <w:sz w:val="20"/>
                <w:szCs w:val="20"/>
                <w:lang w:val="es-AR" w:eastAsia="es-AR"/>
              </w:rPr>
              <w:t>1</w:t>
            </w:r>
          </w:p>
          <w:p w:rsidR="00D8016F" w:rsidRPr="00D8016F" w:rsidRDefault="00D8016F" w:rsidP="00D8016F">
            <w:pPr>
              <w:spacing w:after="0" w:line="240" w:lineRule="auto"/>
              <w:rPr>
                <w:rFonts w:ascii="gotham_htfbook" w:eastAsia="Times New Roman" w:hAnsi="gotham_htfbook" w:cs="Times New Roman"/>
                <w:color w:val="545454"/>
                <w:sz w:val="21"/>
                <w:szCs w:val="21"/>
                <w:lang w:val="es-AR" w:eastAsia="es-AR"/>
              </w:rPr>
            </w:pPr>
          </w:p>
        </w:tc>
        <w:tc>
          <w:tcPr>
            <w:tcW w:w="10282" w:type="dxa"/>
            <w:shd w:val="clear" w:color="auto" w:fill="EEEEEE"/>
            <w:vAlign w:val="center"/>
            <w:hideMark/>
          </w:tcPr>
          <w:p w:rsidR="00D8016F" w:rsidRPr="00D8016F" w:rsidRDefault="00D8016F" w:rsidP="00D8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</w:pP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  <w:t>ClaseGenerica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GB" w:eastAsia="es-AR"/>
              </w:rPr>
              <w:t>&lt;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  <w:t>int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GB" w:eastAsia="es-AR"/>
              </w:rPr>
              <w:t>&gt;</w:t>
            </w:r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  <w:t>myOb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GB" w:eastAsia="es-AR"/>
              </w:rPr>
              <w:t>=</w:t>
            </w:r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GB" w:eastAsia="es-AR"/>
              </w:rPr>
              <w:t>new</w:t>
            </w:r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  <w:t xml:space="preserve"> 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  <w:t>ClaseGenerica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GB" w:eastAsia="es-AR"/>
              </w:rPr>
              <w:t>&lt;</w:t>
            </w:r>
            <w:proofErr w:type="spellStart"/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  <w:t>int</w:t>
            </w:r>
            <w:proofErr w:type="spellEnd"/>
            <w:r w:rsidRPr="00D8016F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GB" w:eastAsia="es-AR"/>
              </w:rPr>
              <w:t>&gt;</w:t>
            </w:r>
            <w:r w:rsidRPr="00D8016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GB" w:eastAsia="es-AR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GB" w:eastAsia="es-AR"/>
              </w:rPr>
              <w:t>53</w:t>
            </w:r>
            <w:r w:rsidRPr="00D8016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GB" w:eastAsia="es-AR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GB" w:eastAsia="es-AR"/>
              </w:rPr>
              <w:t>;</w:t>
            </w:r>
            <w:r w:rsidRPr="00D8016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es-AR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GB" w:eastAsia="es-AR"/>
              </w:rPr>
              <w:t>// Error, can't use primitive type</w:t>
            </w:r>
          </w:p>
        </w:tc>
      </w:tr>
    </w:tbl>
    <w:p w:rsidR="00D8016F" w:rsidRPr="00D8016F" w:rsidRDefault="00D8016F" w:rsidP="00D8016F">
      <w:pPr>
        <w:pStyle w:val="Ttulo2"/>
        <w:rPr>
          <w:rStyle w:val="nfasissutil"/>
          <w:color w:val="0070C0"/>
        </w:rPr>
      </w:pPr>
      <w:r w:rsidRPr="00D8016F">
        <w:rPr>
          <w:rStyle w:val="nfasissutil"/>
          <w:color w:val="0070C0"/>
        </w:rPr>
        <w:t>Existen una serie de convenciones para nombrar a los genéricos:</w:t>
      </w:r>
    </w:p>
    <w:p w:rsidR="00D8016F" w:rsidRPr="00D8016F" w:rsidRDefault="00D8016F" w:rsidP="00D80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 xml:space="preserve">E – </w:t>
      </w:r>
      <w:proofErr w:type="spellStart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Element</w:t>
      </w:r>
      <w:proofErr w:type="spellEnd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 xml:space="preserve"> (usado bastante por Java </w:t>
      </w:r>
      <w:proofErr w:type="spellStart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Collections</w:t>
      </w:r>
      <w:proofErr w:type="spellEnd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 xml:space="preserve"> Framework)</w:t>
      </w:r>
      <w:bookmarkStart w:id="0" w:name="_GoBack"/>
      <w:bookmarkEnd w:id="0"/>
    </w:p>
    <w:p w:rsidR="00D8016F" w:rsidRPr="00D8016F" w:rsidRDefault="00D8016F" w:rsidP="00D80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K – Key (Llave, usado en mapas)</w:t>
      </w:r>
    </w:p>
    <w:p w:rsidR="00D8016F" w:rsidRPr="00D8016F" w:rsidRDefault="00D8016F" w:rsidP="00D80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 xml:space="preserve">N – </w:t>
      </w:r>
      <w:proofErr w:type="spellStart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Number</w:t>
      </w:r>
      <w:proofErr w:type="spellEnd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 xml:space="preserve"> (para números)</w:t>
      </w:r>
    </w:p>
    <w:p w:rsidR="00D8016F" w:rsidRPr="00D8016F" w:rsidRDefault="00D8016F" w:rsidP="00D80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 xml:space="preserve">T – </w:t>
      </w:r>
      <w:proofErr w:type="spellStart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Type</w:t>
      </w:r>
      <w:proofErr w:type="spellEnd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 xml:space="preserve"> (Representa un tipo, es decir, una clase)</w:t>
      </w:r>
    </w:p>
    <w:p w:rsidR="00D8016F" w:rsidRPr="00D8016F" w:rsidRDefault="00D8016F" w:rsidP="00D80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 xml:space="preserve">V – </w:t>
      </w:r>
      <w:proofErr w:type="spellStart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Value</w:t>
      </w:r>
      <w:proofErr w:type="spellEnd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 xml:space="preserve"> (representa el valor, también se usa en mapas)</w:t>
      </w:r>
    </w:p>
    <w:p w:rsidR="00D8016F" w:rsidRPr="00D8016F" w:rsidRDefault="00D8016F" w:rsidP="00D801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</w:pPr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S</w:t>
      </w:r>
      <w:proofErr w:type="gramStart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>,U,V</w:t>
      </w:r>
      <w:proofErr w:type="gramEnd"/>
      <w:r w:rsidRPr="00D8016F">
        <w:rPr>
          <w:rFonts w:ascii="gotham_htfbook" w:eastAsia="Times New Roman" w:hAnsi="gotham_htfbook" w:cs="Times New Roman"/>
          <w:color w:val="333333"/>
          <w:sz w:val="20"/>
          <w:szCs w:val="20"/>
          <w:lang w:val="es-AR" w:eastAsia="es-AR"/>
        </w:rPr>
        <w:t xml:space="preserve"> etc. – usado para representar otros tipos.</w:t>
      </w:r>
    </w:p>
    <w:p w:rsidR="00D8016F" w:rsidRPr="00D8016F" w:rsidRDefault="00D8016F" w:rsidP="00D8016F">
      <w:pPr>
        <w:shd w:val="clear" w:color="auto" w:fill="FFFFFF"/>
        <w:spacing w:after="135" w:line="330" w:lineRule="atLeast"/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</w:pPr>
      <w:r w:rsidRPr="00D8016F">
        <w:rPr>
          <w:rFonts w:ascii="gotham_htfbook" w:eastAsia="Times New Roman" w:hAnsi="gotham_htfbook" w:cs="Times New Roman"/>
          <w:b/>
          <w:bCs/>
          <w:color w:val="545454"/>
          <w:sz w:val="21"/>
          <w:szCs w:val="21"/>
          <w:lang w:val="es-AR" w:eastAsia="es-AR"/>
        </w:rPr>
        <w:t>Las clases y tipos genéricos</w:t>
      </w:r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 nos serán de gran utilidad para programar ciertas funcionalidades en nuestras aplicaciones para </w:t>
      </w:r>
      <w:hyperlink r:id="rId6" w:history="1">
        <w:r w:rsidRPr="00D8016F">
          <w:rPr>
            <w:rFonts w:ascii="gotham_htfbook" w:eastAsia="Times New Roman" w:hAnsi="gotham_htfbook" w:cs="Times New Roman"/>
            <w:color w:val="0088CC"/>
            <w:sz w:val="21"/>
            <w:szCs w:val="21"/>
            <w:lang w:val="es-AR" w:eastAsia="es-AR"/>
          </w:rPr>
          <w:t>Android</w:t>
        </w:r>
      </w:hyperlink>
      <w:r w:rsidRPr="00D8016F">
        <w:rPr>
          <w:rFonts w:ascii="gotham_htfbook" w:eastAsia="Times New Roman" w:hAnsi="gotham_htfbook" w:cs="Times New Roman"/>
          <w:color w:val="545454"/>
          <w:sz w:val="21"/>
          <w:szCs w:val="21"/>
          <w:lang w:val="es-AR" w:eastAsia="es-AR"/>
        </w:rPr>
        <w:t>.</w:t>
      </w:r>
    </w:p>
    <w:p w:rsidR="0046014D" w:rsidRPr="00D8016F" w:rsidRDefault="0046014D">
      <w:pPr>
        <w:rPr>
          <w:lang w:val="es-AR"/>
        </w:rPr>
      </w:pPr>
    </w:p>
    <w:sectPr w:rsidR="0046014D" w:rsidRPr="00D8016F" w:rsidSect="00D801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_htfboo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18BE"/>
    <w:multiLevelType w:val="multilevel"/>
    <w:tmpl w:val="EA92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730AE3"/>
    <w:multiLevelType w:val="multilevel"/>
    <w:tmpl w:val="A62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6F"/>
    <w:rsid w:val="0046014D"/>
    <w:rsid w:val="00D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8D570-B080-4085-B5EF-DA1C5646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0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801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8016F"/>
    <w:rPr>
      <w:rFonts w:eastAsiaTheme="minorEastAsia"/>
      <w:color w:val="5A5A5A" w:themeColor="text1" w:themeTint="A5"/>
      <w:spacing w:val="15"/>
      <w:lang w:val="es-ES_tradnl"/>
    </w:rPr>
  </w:style>
  <w:style w:type="character" w:styleId="nfasissutil">
    <w:name w:val="Subtle Emphasis"/>
    <w:basedOn w:val="Fuentedeprrafopredeter"/>
    <w:uiPriority w:val="19"/>
    <w:qFormat/>
    <w:rsid w:val="00D8016F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D801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22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5893706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6324255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nsegador.com/category/android/" TargetMode="External"/><Relationship Id="rId5" Type="http://schemas.openxmlformats.org/officeDocument/2006/relationships/hyperlink" Target="http://jonsegador.com/tag/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Zarate</dc:creator>
  <cp:keywords/>
  <dc:description/>
  <cp:lastModifiedBy>Ariel Zarate</cp:lastModifiedBy>
  <cp:revision>1</cp:revision>
  <dcterms:created xsi:type="dcterms:W3CDTF">2021-09-23T22:02:00Z</dcterms:created>
  <dcterms:modified xsi:type="dcterms:W3CDTF">2021-09-23T22:04:00Z</dcterms:modified>
</cp:coreProperties>
</file>