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46385" w14:textId="77777777" w:rsidR="002579CA" w:rsidRDefault="002579CA" w:rsidP="002579CA">
      <w:pPr>
        <w:rPr>
          <w:b/>
          <w:bCs/>
        </w:rPr>
      </w:pPr>
    </w:p>
    <w:p w14:paraId="143ED0A3" w14:textId="3F5EA231" w:rsidR="002579CA" w:rsidRDefault="002579CA" w:rsidP="002579CA">
      <w:pPr>
        <w:jc w:val="center"/>
        <w:rPr>
          <w:b/>
          <w:bCs/>
        </w:rPr>
      </w:pPr>
      <w:r w:rsidRPr="002579CA">
        <w:rPr>
          <w:b/>
          <w:bCs/>
        </w:rPr>
        <w:drawing>
          <wp:inline distT="0" distB="0" distL="0" distR="0" wp14:anchorId="2C810A98" wp14:editId="6D80260F">
            <wp:extent cx="2114550" cy="14192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FBE42" w14:textId="0D5B9860" w:rsidR="002579CA" w:rsidRPr="002579CA" w:rsidRDefault="002579CA" w:rsidP="002579CA">
      <w:pPr>
        <w:rPr>
          <w:b/>
          <w:bCs/>
        </w:rPr>
      </w:pPr>
    </w:p>
    <w:p w14:paraId="18B2B642" w14:textId="77777777" w:rsidR="002579CA" w:rsidRPr="002579CA" w:rsidRDefault="002579CA" w:rsidP="002579CA">
      <w:pPr>
        <w:rPr>
          <w:b/>
          <w:bCs/>
        </w:rPr>
      </w:pPr>
      <w:r w:rsidRPr="002579CA">
        <w:rPr>
          <w:b/>
          <w:bCs/>
        </w:rPr>
        <w:t> </w:t>
      </w:r>
    </w:p>
    <w:p w14:paraId="1B06B202" w14:textId="77777777" w:rsidR="002579CA" w:rsidRPr="002579CA" w:rsidRDefault="002579CA" w:rsidP="002579CA">
      <w:pPr>
        <w:rPr>
          <w:b/>
          <w:bCs/>
          <w:sz w:val="44"/>
          <w:szCs w:val="44"/>
        </w:rPr>
      </w:pPr>
      <w:r w:rsidRPr="002579CA">
        <w:rPr>
          <w:b/>
          <w:bCs/>
          <w:sz w:val="44"/>
          <w:szCs w:val="44"/>
        </w:rPr>
        <w:t>Estudiante:</w:t>
      </w:r>
    </w:p>
    <w:p w14:paraId="6AE7BAC2" w14:textId="068F73A5" w:rsidR="002579CA" w:rsidRPr="002579CA" w:rsidRDefault="002579CA" w:rsidP="002579CA">
      <w:pPr>
        <w:rPr>
          <w:b/>
          <w:bCs/>
          <w:sz w:val="44"/>
          <w:szCs w:val="44"/>
        </w:rPr>
      </w:pPr>
      <w:r w:rsidRPr="002579CA">
        <w:rPr>
          <w:b/>
          <w:bCs/>
          <w:sz w:val="44"/>
          <w:szCs w:val="44"/>
        </w:rPr>
        <w:t> </w:t>
      </w:r>
      <w:r w:rsidRPr="002579CA">
        <w:rPr>
          <w:b/>
          <w:bCs/>
          <w:sz w:val="44"/>
          <w:szCs w:val="44"/>
        </w:rPr>
        <w:t>Ariel De Jesus Abreu Reynoso</w:t>
      </w:r>
    </w:p>
    <w:p w14:paraId="56F4A1FB" w14:textId="77777777" w:rsidR="002579CA" w:rsidRPr="002579CA" w:rsidRDefault="002579CA" w:rsidP="002579CA">
      <w:pPr>
        <w:rPr>
          <w:b/>
          <w:bCs/>
          <w:sz w:val="44"/>
          <w:szCs w:val="44"/>
        </w:rPr>
      </w:pPr>
      <w:r w:rsidRPr="002579CA">
        <w:rPr>
          <w:b/>
          <w:bCs/>
          <w:sz w:val="44"/>
          <w:szCs w:val="44"/>
        </w:rPr>
        <w:t>Matricula:</w:t>
      </w:r>
    </w:p>
    <w:p w14:paraId="04918599" w14:textId="746D13B5" w:rsidR="002579CA" w:rsidRPr="002579CA" w:rsidRDefault="002579CA" w:rsidP="002579CA">
      <w:pPr>
        <w:rPr>
          <w:b/>
          <w:bCs/>
          <w:sz w:val="44"/>
          <w:szCs w:val="44"/>
        </w:rPr>
      </w:pPr>
      <w:r w:rsidRPr="002579CA">
        <w:rPr>
          <w:b/>
          <w:bCs/>
          <w:sz w:val="44"/>
          <w:szCs w:val="44"/>
        </w:rPr>
        <w:t> </w:t>
      </w:r>
      <w:r w:rsidRPr="002579CA">
        <w:rPr>
          <w:b/>
          <w:bCs/>
          <w:sz w:val="44"/>
          <w:szCs w:val="44"/>
        </w:rPr>
        <w:t>2024-0007</w:t>
      </w:r>
      <w:r w:rsidRPr="002579CA">
        <w:rPr>
          <w:b/>
          <w:bCs/>
          <w:sz w:val="44"/>
          <w:szCs w:val="44"/>
        </w:rPr>
        <w:t> </w:t>
      </w:r>
    </w:p>
    <w:p w14:paraId="5DBEE0AC" w14:textId="77777777" w:rsidR="002579CA" w:rsidRPr="002579CA" w:rsidRDefault="002579CA" w:rsidP="002579CA">
      <w:pPr>
        <w:rPr>
          <w:b/>
          <w:bCs/>
          <w:sz w:val="44"/>
          <w:szCs w:val="44"/>
        </w:rPr>
      </w:pPr>
      <w:r w:rsidRPr="002579CA">
        <w:rPr>
          <w:b/>
          <w:bCs/>
          <w:sz w:val="44"/>
          <w:szCs w:val="44"/>
        </w:rPr>
        <w:t>Asignatura:</w:t>
      </w:r>
    </w:p>
    <w:p w14:paraId="1137FEEE" w14:textId="18392455" w:rsidR="002579CA" w:rsidRPr="002579CA" w:rsidRDefault="002579CA" w:rsidP="002579CA">
      <w:pPr>
        <w:rPr>
          <w:b/>
          <w:bCs/>
          <w:sz w:val="44"/>
          <w:szCs w:val="44"/>
        </w:rPr>
      </w:pPr>
      <w:r w:rsidRPr="002579CA">
        <w:rPr>
          <w:b/>
          <w:bCs/>
          <w:sz w:val="44"/>
          <w:szCs w:val="44"/>
        </w:rPr>
        <w:t> </w:t>
      </w:r>
      <w:proofErr w:type="spellStart"/>
      <w:r w:rsidRPr="002579CA">
        <w:rPr>
          <w:b/>
          <w:bCs/>
          <w:sz w:val="44"/>
          <w:szCs w:val="44"/>
        </w:rPr>
        <w:t>Programacion</w:t>
      </w:r>
      <w:proofErr w:type="spellEnd"/>
      <w:r w:rsidRPr="002579CA">
        <w:rPr>
          <w:b/>
          <w:bCs/>
          <w:sz w:val="44"/>
          <w:szCs w:val="44"/>
        </w:rPr>
        <w:t xml:space="preserve"> </w:t>
      </w:r>
      <w:proofErr w:type="spellStart"/>
      <w:r w:rsidRPr="002579CA">
        <w:rPr>
          <w:b/>
          <w:bCs/>
          <w:sz w:val="44"/>
          <w:szCs w:val="44"/>
        </w:rPr>
        <w:t>Mobil</w:t>
      </w:r>
      <w:proofErr w:type="spellEnd"/>
    </w:p>
    <w:p w14:paraId="2C3BA836" w14:textId="77777777" w:rsidR="002579CA" w:rsidRPr="002579CA" w:rsidRDefault="002579CA" w:rsidP="002579CA">
      <w:pPr>
        <w:rPr>
          <w:b/>
          <w:bCs/>
          <w:sz w:val="44"/>
          <w:szCs w:val="44"/>
        </w:rPr>
      </w:pPr>
      <w:r w:rsidRPr="002579CA">
        <w:rPr>
          <w:b/>
          <w:bCs/>
          <w:sz w:val="44"/>
          <w:szCs w:val="44"/>
        </w:rPr>
        <w:t>Fecha:</w:t>
      </w:r>
    </w:p>
    <w:p w14:paraId="07B0D87E" w14:textId="42B4D014" w:rsidR="002579CA" w:rsidRPr="002579CA" w:rsidRDefault="002579CA" w:rsidP="002579CA">
      <w:pPr>
        <w:rPr>
          <w:b/>
          <w:bCs/>
          <w:sz w:val="44"/>
          <w:szCs w:val="44"/>
        </w:rPr>
      </w:pPr>
      <w:r w:rsidRPr="002579CA">
        <w:rPr>
          <w:b/>
          <w:bCs/>
          <w:sz w:val="44"/>
          <w:szCs w:val="44"/>
        </w:rPr>
        <w:t> </w:t>
      </w:r>
      <w:r w:rsidRPr="002579CA">
        <w:rPr>
          <w:b/>
          <w:bCs/>
          <w:sz w:val="44"/>
          <w:szCs w:val="44"/>
        </w:rPr>
        <w:t>05/08/2026</w:t>
      </w:r>
    </w:p>
    <w:p w14:paraId="79F95936" w14:textId="77777777" w:rsidR="002579CA" w:rsidRPr="002579CA" w:rsidRDefault="002579CA" w:rsidP="002579CA">
      <w:pPr>
        <w:rPr>
          <w:b/>
          <w:bCs/>
          <w:sz w:val="44"/>
          <w:szCs w:val="44"/>
        </w:rPr>
      </w:pPr>
    </w:p>
    <w:p w14:paraId="54BA4192" w14:textId="77777777" w:rsidR="002579CA" w:rsidRDefault="002579CA" w:rsidP="002579CA">
      <w:pPr>
        <w:rPr>
          <w:b/>
          <w:bCs/>
        </w:rPr>
      </w:pPr>
    </w:p>
    <w:p w14:paraId="29A1765F" w14:textId="77777777" w:rsidR="002579CA" w:rsidRDefault="002579CA" w:rsidP="002579CA">
      <w:pPr>
        <w:rPr>
          <w:b/>
          <w:bCs/>
        </w:rPr>
      </w:pPr>
    </w:p>
    <w:p w14:paraId="65A3432D" w14:textId="77777777" w:rsidR="002579CA" w:rsidRDefault="002579CA" w:rsidP="002579CA">
      <w:pPr>
        <w:rPr>
          <w:b/>
          <w:bCs/>
        </w:rPr>
      </w:pPr>
    </w:p>
    <w:p w14:paraId="2FBC4A7D" w14:textId="554E537A" w:rsidR="002579CA" w:rsidRDefault="002579CA" w:rsidP="002579CA">
      <w:pPr>
        <w:rPr>
          <w:b/>
          <w:bCs/>
        </w:rPr>
      </w:pPr>
    </w:p>
    <w:p w14:paraId="583445C9" w14:textId="77777777" w:rsidR="002579CA" w:rsidRDefault="002579CA" w:rsidP="002579CA">
      <w:pPr>
        <w:rPr>
          <w:b/>
          <w:bCs/>
        </w:rPr>
      </w:pPr>
    </w:p>
    <w:p w14:paraId="320A3B41" w14:textId="77777777" w:rsidR="002579CA" w:rsidRDefault="002579CA" w:rsidP="002579CA">
      <w:pPr>
        <w:rPr>
          <w:b/>
          <w:bCs/>
        </w:rPr>
      </w:pPr>
    </w:p>
    <w:p w14:paraId="760AE19A" w14:textId="56F8CD45" w:rsidR="002579CA" w:rsidRPr="002579CA" w:rsidRDefault="002579CA" w:rsidP="002579CA">
      <w:pPr>
        <w:rPr>
          <w:b/>
          <w:bCs/>
        </w:rPr>
      </w:pPr>
      <w:r w:rsidRPr="002579CA">
        <w:rPr>
          <w:b/>
          <w:bCs/>
        </w:rPr>
        <w:lastRenderedPageBreak/>
        <w:t>1. Introducción</w:t>
      </w:r>
    </w:p>
    <w:p w14:paraId="1A7DB846" w14:textId="77777777" w:rsidR="002579CA" w:rsidRPr="002579CA" w:rsidRDefault="002579CA" w:rsidP="002579CA">
      <w:r w:rsidRPr="002579CA">
        <w:t xml:space="preserve">En el desarrollo de aplicaciones móviles modernas con </w:t>
      </w:r>
      <w:proofErr w:type="spellStart"/>
      <w:r w:rsidRPr="002579CA">
        <w:t>Jetpack</w:t>
      </w:r>
      <w:proofErr w:type="spellEnd"/>
      <w:r w:rsidRPr="002579CA">
        <w:t xml:space="preserve"> Compose, la gestión adecuada del estado es fundamental para garantizar un rendimiento óptimo y una buena experiencia de usuario. Dos de las herramientas más comunes para almacenar y gestionar datos son remember y </w:t>
      </w:r>
      <w:proofErr w:type="spellStart"/>
      <w:r w:rsidRPr="002579CA">
        <w:t>ViewModel</w:t>
      </w:r>
      <w:proofErr w:type="spellEnd"/>
      <w:r w:rsidRPr="002579CA">
        <w:t xml:space="preserve">. Aunque ambas sirven para retener información, tienen propósitos y ciclos de vida completamente diferentes. A continuación, se detalla cuándo utilizar cada una y por qué el </w:t>
      </w:r>
      <w:proofErr w:type="spellStart"/>
      <w:r w:rsidRPr="002579CA">
        <w:t>ViewModel</w:t>
      </w:r>
      <w:proofErr w:type="spellEnd"/>
      <w:r w:rsidRPr="002579CA">
        <w:t xml:space="preserve"> es indispensable para la persistencia de datos ante cambios de configuración.</w:t>
      </w:r>
    </w:p>
    <w:p w14:paraId="2098ECE6" w14:textId="77777777" w:rsidR="00F71538" w:rsidRDefault="00F71538"/>
    <w:p w14:paraId="1100780F" w14:textId="77777777" w:rsidR="002579CA" w:rsidRPr="002579CA" w:rsidRDefault="002579CA" w:rsidP="002579CA">
      <w:pPr>
        <w:rPr>
          <w:b/>
          <w:bCs/>
        </w:rPr>
      </w:pPr>
      <w:r w:rsidRPr="002579CA">
        <w:rPr>
          <w:b/>
          <w:bCs/>
        </w:rPr>
        <w:t>2. ¿Cuándo conviene usar remember?</w:t>
      </w:r>
    </w:p>
    <w:p w14:paraId="5A0A8CDF" w14:textId="77777777" w:rsidR="002579CA" w:rsidRPr="002579CA" w:rsidRDefault="002579CA" w:rsidP="002579CA">
      <w:r w:rsidRPr="002579CA">
        <w:t xml:space="preserve">remember es un mecanismo de almacenamiento interno de Compose vinculado estrictamente al ciclo de vida de la interfaz de usuario (la Composable </w:t>
      </w:r>
      <w:proofErr w:type="spellStart"/>
      <w:r w:rsidRPr="002579CA">
        <w:t>function</w:t>
      </w:r>
      <w:proofErr w:type="spellEnd"/>
      <w:r w:rsidRPr="002579CA">
        <w:t>).</w:t>
      </w:r>
    </w:p>
    <w:p w14:paraId="61CB3468" w14:textId="6790262B" w:rsidR="002579CA" w:rsidRPr="002579CA" w:rsidRDefault="002579CA" w:rsidP="002579CA">
      <w:pPr>
        <w:numPr>
          <w:ilvl w:val="0"/>
          <w:numId w:val="1"/>
        </w:numPr>
      </w:pPr>
      <w:r w:rsidRPr="002579CA">
        <w:rPr>
          <w:b/>
          <w:bCs/>
        </w:rPr>
        <w:t>Cuando</w:t>
      </w:r>
      <w:r w:rsidRPr="002579CA">
        <w:rPr>
          <w:b/>
          <w:bCs/>
        </w:rPr>
        <w:t xml:space="preserve"> usarlo:</w:t>
      </w:r>
    </w:p>
    <w:p w14:paraId="4BA65B1D" w14:textId="77777777" w:rsidR="002579CA" w:rsidRPr="002579CA" w:rsidRDefault="002579CA" w:rsidP="002579CA">
      <w:r w:rsidRPr="002579CA">
        <w:t>Para almacenar estados visuales locales y temporales que no afectan a la lógica de negocio general de la pantalla (por ejemplo: si un menú desplegable está abierto o cerrado, el texto temporal dentro de un campo de texto simple, o la posición de una animación).</w:t>
      </w:r>
    </w:p>
    <w:p w14:paraId="48023F80" w14:textId="77777777" w:rsidR="002579CA" w:rsidRPr="002579CA" w:rsidRDefault="002579CA" w:rsidP="002579CA">
      <w:r w:rsidRPr="002579CA">
        <w:t>Cuando los datos son efímeros y no importa si se pierden si el usuario navega fuera de la pantalla o si la actividad se destruye.</w:t>
      </w:r>
    </w:p>
    <w:p w14:paraId="6B9D69FB" w14:textId="1BAA0595" w:rsidR="002579CA" w:rsidRDefault="002579CA" w:rsidP="002579CA">
      <w:pPr>
        <w:numPr>
          <w:ilvl w:val="0"/>
          <w:numId w:val="1"/>
        </w:numPr>
      </w:pPr>
      <w:r w:rsidRPr="002579CA">
        <w:rPr>
          <w:b/>
          <w:bCs/>
        </w:rPr>
        <w:t>Ejemplo de código:</w:t>
      </w:r>
    </w:p>
    <w:p w14:paraId="264E5644" w14:textId="77777777" w:rsidR="002579CA" w:rsidRPr="002579CA" w:rsidRDefault="002579CA" w:rsidP="002579CA">
      <w:pPr>
        <w:ind w:left="360"/>
        <w:rPr>
          <w:color w:val="FF0000"/>
        </w:rPr>
      </w:pPr>
      <w:r w:rsidRPr="002579CA">
        <w:rPr>
          <w:color w:val="FF0000"/>
        </w:rPr>
        <w:t>@Composable</w:t>
      </w:r>
    </w:p>
    <w:p w14:paraId="26503284" w14:textId="77777777" w:rsidR="002579CA" w:rsidRDefault="002579CA" w:rsidP="002579CA">
      <w:pPr>
        <w:ind w:left="360"/>
      </w:pPr>
      <w:proofErr w:type="spellStart"/>
      <w:r w:rsidRPr="002579CA">
        <w:rPr>
          <w:color w:val="7030A0"/>
        </w:rPr>
        <w:t>fun</w:t>
      </w:r>
      <w:proofErr w:type="spellEnd"/>
      <w:r>
        <w:t xml:space="preserve"> </w:t>
      </w:r>
      <w:proofErr w:type="spellStart"/>
      <w:proofErr w:type="gramStart"/>
      <w:r w:rsidRPr="002579CA">
        <w:rPr>
          <w:color w:val="FFFF00"/>
        </w:rPr>
        <w:t>ContadorSimple</w:t>
      </w:r>
      <w:proofErr w:type="spellEnd"/>
      <w:r>
        <w:t>(</w:t>
      </w:r>
      <w:proofErr w:type="gramEnd"/>
      <w:r>
        <w:t>) {</w:t>
      </w:r>
    </w:p>
    <w:p w14:paraId="6DAEB430" w14:textId="77777777" w:rsidR="002579CA" w:rsidRDefault="002579CA" w:rsidP="002579CA">
      <w:pPr>
        <w:ind w:left="360"/>
      </w:pPr>
      <w:r>
        <w:t xml:space="preserve">    // 'remember' guarda el valor del contador mientras este </w:t>
      </w:r>
      <w:proofErr w:type="spellStart"/>
      <w:r>
        <w:t>composable</w:t>
      </w:r>
      <w:proofErr w:type="spellEnd"/>
      <w:r>
        <w:t xml:space="preserve"> esté en la pantalla</w:t>
      </w:r>
    </w:p>
    <w:p w14:paraId="62438527" w14:textId="77777777" w:rsidR="002579CA" w:rsidRPr="002579CA" w:rsidRDefault="002579CA" w:rsidP="002579CA">
      <w:pPr>
        <w:ind w:left="360"/>
        <w:rPr>
          <w:lang w:val="en-US"/>
        </w:rPr>
      </w:pPr>
      <w:r>
        <w:t xml:space="preserve">    </w:t>
      </w:r>
      <w:r w:rsidRPr="002579CA">
        <w:rPr>
          <w:lang w:val="en-US"/>
        </w:rPr>
        <w:t xml:space="preserve">var </w:t>
      </w:r>
      <w:proofErr w:type="spellStart"/>
      <w:r w:rsidRPr="002579CA">
        <w:rPr>
          <w:lang w:val="en-US"/>
        </w:rPr>
        <w:t>contador</w:t>
      </w:r>
      <w:proofErr w:type="spellEnd"/>
      <w:r w:rsidRPr="002579CA">
        <w:rPr>
          <w:lang w:val="en-US"/>
        </w:rPr>
        <w:t xml:space="preserve"> by remember </w:t>
      </w:r>
      <w:proofErr w:type="gramStart"/>
      <w:r w:rsidRPr="002579CA">
        <w:rPr>
          <w:lang w:val="en-US"/>
        </w:rPr>
        <w:t xml:space="preserve">{ </w:t>
      </w:r>
      <w:proofErr w:type="spellStart"/>
      <w:r w:rsidRPr="002579CA">
        <w:rPr>
          <w:lang w:val="en-US"/>
        </w:rPr>
        <w:t>mutableStateOf</w:t>
      </w:r>
      <w:proofErr w:type="spellEnd"/>
      <w:proofErr w:type="gramEnd"/>
      <w:r w:rsidRPr="002579CA">
        <w:rPr>
          <w:lang w:val="en-US"/>
        </w:rPr>
        <w:t>(0) }</w:t>
      </w:r>
    </w:p>
    <w:p w14:paraId="535822C7" w14:textId="77777777" w:rsidR="002579CA" w:rsidRPr="002579CA" w:rsidRDefault="002579CA" w:rsidP="002579CA">
      <w:pPr>
        <w:ind w:left="360"/>
        <w:rPr>
          <w:lang w:val="en-US"/>
        </w:rPr>
      </w:pPr>
    </w:p>
    <w:p w14:paraId="773AFE90" w14:textId="77777777" w:rsidR="002579CA" w:rsidRDefault="002579CA" w:rsidP="002579CA">
      <w:pPr>
        <w:ind w:left="360"/>
      </w:pPr>
      <w:r w:rsidRPr="002579CA">
        <w:rPr>
          <w:lang w:val="en-US"/>
        </w:rPr>
        <w:t xml:space="preserve">    </w:t>
      </w:r>
      <w:proofErr w:type="spellStart"/>
      <w:proofErr w:type="gramStart"/>
      <w:r>
        <w:t>Button</w:t>
      </w:r>
      <w:proofErr w:type="spellEnd"/>
      <w:r>
        <w:t>(</w:t>
      </w:r>
      <w:proofErr w:type="spellStart"/>
      <w:proofErr w:type="gramEnd"/>
      <w:r>
        <w:t>onClick</w:t>
      </w:r>
      <w:proofErr w:type="spellEnd"/>
      <w:r>
        <w:t xml:space="preserve"> = { contador++ }) {</w:t>
      </w:r>
    </w:p>
    <w:p w14:paraId="2D44C516" w14:textId="77777777" w:rsidR="002579CA" w:rsidRDefault="002579CA" w:rsidP="002579CA">
      <w:pPr>
        <w:ind w:left="360"/>
      </w:pPr>
      <w:r>
        <w:t xml:space="preserve">        </w:t>
      </w:r>
      <w:proofErr w:type="gramStart"/>
      <w:r>
        <w:t>Text(</w:t>
      </w:r>
      <w:proofErr w:type="gramEnd"/>
      <w:r>
        <w:t>"</w:t>
      </w:r>
      <w:r w:rsidRPr="002579CA">
        <w:rPr>
          <w:color w:val="00B050"/>
        </w:rPr>
        <w:t>Pulsaciones</w:t>
      </w:r>
      <w:r>
        <w:t>: $contador")</w:t>
      </w:r>
    </w:p>
    <w:p w14:paraId="4249B0B0" w14:textId="77777777" w:rsidR="002579CA" w:rsidRDefault="002579CA" w:rsidP="002579CA">
      <w:pPr>
        <w:ind w:left="360"/>
      </w:pPr>
      <w:r>
        <w:t xml:space="preserve">    }</w:t>
      </w:r>
    </w:p>
    <w:p w14:paraId="2364207E" w14:textId="200C25A8" w:rsidR="002579CA" w:rsidRPr="002579CA" w:rsidRDefault="002579CA" w:rsidP="002579CA">
      <w:pPr>
        <w:ind w:left="360"/>
      </w:pPr>
      <w:r>
        <w:t>}</w:t>
      </w:r>
    </w:p>
    <w:p w14:paraId="09D5A247" w14:textId="77777777" w:rsidR="002579CA" w:rsidRDefault="002579CA"/>
    <w:p w14:paraId="70EFDCFB" w14:textId="77777777" w:rsidR="002579CA" w:rsidRPr="002579CA" w:rsidRDefault="002579CA" w:rsidP="002579CA">
      <w:pPr>
        <w:rPr>
          <w:b/>
          <w:bCs/>
        </w:rPr>
      </w:pPr>
      <w:r w:rsidRPr="002579CA">
        <w:rPr>
          <w:b/>
          <w:bCs/>
        </w:rPr>
        <w:lastRenderedPageBreak/>
        <w:t xml:space="preserve">3. ¿Cuándo conviene usar un </w:t>
      </w:r>
      <w:proofErr w:type="spellStart"/>
      <w:r w:rsidRPr="002579CA">
        <w:rPr>
          <w:b/>
          <w:bCs/>
        </w:rPr>
        <w:t>ViewModel</w:t>
      </w:r>
      <w:proofErr w:type="spellEnd"/>
      <w:r w:rsidRPr="002579CA">
        <w:rPr>
          <w:b/>
          <w:bCs/>
        </w:rPr>
        <w:t>?</w:t>
      </w:r>
    </w:p>
    <w:p w14:paraId="3CFD7515" w14:textId="77777777" w:rsidR="002579CA" w:rsidRPr="002579CA" w:rsidRDefault="002579CA" w:rsidP="002579CA">
      <w:r w:rsidRPr="002579CA">
        <w:t xml:space="preserve">El </w:t>
      </w:r>
      <w:proofErr w:type="spellStart"/>
      <w:r w:rsidRPr="002579CA">
        <w:t>ViewModel</w:t>
      </w:r>
      <w:proofErr w:type="spellEnd"/>
      <w:r w:rsidRPr="002579CA">
        <w:t xml:space="preserve"> forma parte de la arquitectura de Android y está diseñado para almacenar y gestionar datos relacionados con la interfaz de usuario de forma consciente del ciclo de vida.</w:t>
      </w:r>
    </w:p>
    <w:p w14:paraId="62816FAF" w14:textId="77777777" w:rsidR="002579CA" w:rsidRPr="002579CA" w:rsidRDefault="002579CA" w:rsidP="002579CA">
      <w:pPr>
        <w:numPr>
          <w:ilvl w:val="0"/>
          <w:numId w:val="2"/>
        </w:numPr>
      </w:pPr>
      <w:r w:rsidRPr="002579CA">
        <w:rPr>
          <w:b/>
          <w:bCs/>
        </w:rPr>
        <w:t>Cuándo usarlo:</w:t>
      </w:r>
    </w:p>
    <w:p w14:paraId="1AA66A3D" w14:textId="436C7226" w:rsidR="002579CA" w:rsidRPr="002579CA" w:rsidRDefault="002579CA" w:rsidP="002579CA">
      <w:r w:rsidRPr="002579CA">
        <w:t>Para guardar datos que deben sobrevivir a cambios de configuración (como la rotación de la pantalla).</w:t>
      </w:r>
    </w:p>
    <w:p w14:paraId="7D465B95" w14:textId="77777777" w:rsidR="002579CA" w:rsidRPr="002579CA" w:rsidRDefault="002579CA" w:rsidP="002579CA">
      <w:r w:rsidRPr="002579CA">
        <w:t>Para lógica de negocio, llamadas a bases de datos o peticiones a servidores (</w:t>
      </w:r>
      <w:proofErr w:type="spellStart"/>
      <w:r w:rsidRPr="002579CA">
        <w:t>APIs</w:t>
      </w:r>
      <w:proofErr w:type="spellEnd"/>
      <w:r w:rsidRPr="002579CA">
        <w:t>) que no deben repetirse cada vez que la interfaz se redibuja.</w:t>
      </w:r>
    </w:p>
    <w:p w14:paraId="0F345087" w14:textId="77777777" w:rsidR="002579CA" w:rsidRPr="002579CA" w:rsidRDefault="002579CA" w:rsidP="002579CA">
      <w:r w:rsidRPr="002579CA">
        <w:t xml:space="preserve">Cuando el estado debe compartirse entre varios </w:t>
      </w:r>
      <w:proofErr w:type="spellStart"/>
      <w:r w:rsidRPr="002579CA">
        <w:t>composables</w:t>
      </w:r>
      <w:proofErr w:type="spellEnd"/>
      <w:r w:rsidRPr="002579CA">
        <w:t xml:space="preserve"> o pantallas dentro de un mismo flujo.</w:t>
      </w:r>
    </w:p>
    <w:p w14:paraId="65020602" w14:textId="77777777" w:rsidR="002579CA" w:rsidRPr="002579CA" w:rsidRDefault="002579CA" w:rsidP="002579CA">
      <w:pPr>
        <w:numPr>
          <w:ilvl w:val="0"/>
          <w:numId w:val="2"/>
        </w:numPr>
      </w:pPr>
      <w:r w:rsidRPr="002579CA">
        <w:rPr>
          <w:b/>
          <w:bCs/>
        </w:rPr>
        <w:t>Ejemplo de código:</w:t>
      </w:r>
    </w:p>
    <w:p w14:paraId="4C7ECCF8" w14:textId="7F2F0D0D" w:rsidR="002579CA" w:rsidRPr="002579CA" w:rsidRDefault="002579CA" w:rsidP="002579CA">
      <w:pPr>
        <w:ind w:left="360"/>
      </w:pPr>
      <w:r w:rsidRPr="002579CA">
        <w:drawing>
          <wp:inline distT="0" distB="0" distL="0" distR="0" wp14:anchorId="4B14AF99" wp14:editId="2E4FFF02">
            <wp:extent cx="5400040" cy="305879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B0754" w14:textId="77777777" w:rsidR="002579CA" w:rsidRDefault="002579CA"/>
    <w:p w14:paraId="1528023D" w14:textId="77777777" w:rsidR="002579CA" w:rsidRPr="002579CA" w:rsidRDefault="002579CA" w:rsidP="002579CA">
      <w:pPr>
        <w:rPr>
          <w:b/>
          <w:bCs/>
        </w:rPr>
      </w:pPr>
      <w:r w:rsidRPr="002579CA">
        <w:rPr>
          <w:b/>
          <w:bCs/>
        </w:rPr>
        <w:t>4. Tabla Comparativa de Escenarios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2676"/>
        <w:gridCol w:w="3333"/>
      </w:tblGrid>
      <w:tr w:rsidR="002579CA" w:rsidRPr="002579CA" w14:paraId="3F21B16D" w14:textId="77777777" w:rsidTr="002579C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A87E5" w14:textId="77777777" w:rsidR="002579CA" w:rsidRPr="002579CA" w:rsidRDefault="002579CA" w:rsidP="002579CA">
            <w:r w:rsidRPr="002579CA">
              <w:rPr>
                <w:b/>
                <w:bCs/>
              </w:rPr>
              <w:t>Escenario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C3CB3" w14:textId="77777777" w:rsidR="002579CA" w:rsidRPr="002579CA" w:rsidRDefault="002579CA" w:rsidP="002579CA">
            <w:r w:rsidRPr="002579CA">
              <w:rPr>
                <w:b/>
                <w:bCs/>
              </w:rPr>
              <w:t>Herramienta Elegida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17712" w14:textId="77777777" w:rsidR="002579CA" w:rsidRPr="002579CA" w:rsidRDefault="002579CA" w:rsidP="002579CA">
            <w:r w:rsidRPr="002579CA">
              <w:rPr>
                <w:b/>
                <w:bCs/>
              </w:rPr>
              <w:t>Justificación</w:t>
            </w:r>
          </w:p>
        </w:tc>
      </w:tr>
      <w:tr w:rsidR="002579CA" w:rsidRPr="002579CA" w14:paraId="60A99CC6" w14:textId="77777777" w:rsidTr="002579C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06BCE" w14:textId="77777777" w:rsidR="002579CA" w:rsidRPr="002579CA" w:rsidRDefault="002579CA" w:rsidP="002579CA">
            <w:r w:rsidRPr="002579CA">
              <w:rPr>
                <w:b/>
                <w:bCs/>
              </w:rPr>
              <w:t xml:space="preserve">1. Estado de un interruptor (Switch) o casilla </w:t>
            </w:r>
            <w:r w:rsidRPr="002579CA">
              <w:rPr>
                <w:b/>
                <w:bCs/>
              </w:rPr>
              <w:lastRenderedPageBreak/>
              <w:t>de verificación local.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48312" w14:textId="77777777" w:rsidR="002579CA" w:rsidRPr="002579CA" w:rsidRDefault="002579CA" w:rsidP="002579CA">
            <w:r w:rsidRPr="002579CA">
              <w:lastRenderedPageBreak/>
              <w:t>remember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51D16" w14:textId="77777777" w:rsidR="002579CA" w:rsidRPr="002579CA" w:rsidRDefault="002579CA" w:rsidP="002579CA">
            <w:r w:rsidRPr="002579CA">
              <w:t xml:space="preserve">Es un estado puramente visual y temporal de la interfaz que no requiere </w:t>
            </w:r>
            <w:r w:rsidRPr="002579CA">
              <w:lastRenderedPageBreak/>
              <w:t>persistencia ni lógica compleja.</w:t>
            </w:r>
          </w:p>
        </w:tc>
      </w:tr>
      <w:tr w:rsidR="002579CA" w:rsidRPr="002579CA" w14:paraId="4FE8FDAA" w14:textId="77777777" w:rsidTr="002579C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03237" w14:textId="77777777" w:rsidR="002579CA" w:rsidRPr="002579CA" w:rsidRDefault="002579CA" w:rsidP="002579CA">
            <w:r w:rsidRPr="002579CA">
              <w:rPr>
                <w:b/>
                <w:bCs/>
              </w:rPr>
              <w:lastRenderedPageBreak/>
              <w:t>2. Lista de productos descargados desde una API externa.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36376" w14:textId="77777777" w:rsidR="002579CA" w:rsidRPr="002579CA" w:rsidRDefault="002579CA" w:rsidP="002579CA">
            <w:proofErr w:type="spellStart"/>
            <w:r w:rsidRPr="002579CA">
              <w:t>ViewModel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B8CE5" w14:textId="77777777" w:rsidR="002579CA" w:rsidRPr="002579CA" w:rsidRDefault="002579CA" w:rsidP="002579CA">
            <w:r w:rsidRPr="002579CA">
              <w:t>Evita llamadas repetidas e innecesarias a la red si el usuario rota la pantalla o navega temporalmente a otro lado.</w:t>
            </w:r>
          </w:p>
        </w:tc>
      </w:tr>
      <w:tr w:rsidR="002579CA" w:rsidRPr="002579CA" w14:paraId="07DE1B1C" w14:textId="77777777" w:rsidTr="002579C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83FBF" w14:textId="77777777" w:rsidR="002579CA" w:rsidRPr="002579CA" w:rsidRDefault="002579CA" w:rsidP="002579CA">
            <w:r w:rsidRPr="002579CA">
              <w:rPr>
                <w:b/>
                <w:bCs/>
              </w:rPr>
              <w:t>3. Texto ingresado en un campo de búsqueda en tiempo real.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245D3" w14:textId="77777777" w:rsidR="002579CA" w:rsidRPr="002579CA" w:rsidRDefault="002579CA" w:rsidP="002579CA">
            <w:r w:rsidRPr="002579CA">
              <w:t xml:space="preserve">remember (o </w:t>
            </w:r>
            <w:proofErr w:type="spellStart"/>
            <w:r w:rsidRPr="002579CA">
              <w:t>rememberSaveable</w:t>
            </w:r>
            <w:proofErr w:type="spellEnd"/>
            <w:r w:rsidRPr="002579C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D756A" w14:textId="77777777" w:rsidR="002579CA" w:rsidRPr="002579CA" w:rsidRDefault="002579CA" w:rsidP="002579CA">
            <w:r w:rsidRPr="002579CA">
              <w:t>Pertenece exclusivamente al ámbito visual del componente de entrada de texto en ese momento preciso.</w:t>
            </w:r>
          </w:p>
        </w:tc>
      </w:tr>
      <w:tr w:rsidR="002579CA" w:rsidRPr="002579CA" w14:paraId="029CB6D9" w14:textId="77777777" w:rsidTr="002579C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2AC1B" w14:textId="77777777" w:rsidR="002579CA" w:rsidRPr="002579CA" w:rsidRDefault="002579CA" w:rsidP="002579CA">
            <w:r w:rsidRPr="002579CA">
              <w:rPr>
                <w:b/>
                <w:bCs/>
              </w:rPr>
              <w:t>4. Datos de un formulario de registro con varios pasos (</w:t>
            </w:r>
            <w:proofErr w:type="spellStart"/>
            <w:r w:rsidRPr="002579CA">
              <w:rPr>
                <w:b/>
                <w:bCs/>
              </w:rPr>
              <w:t>Wizard</w:t>
            </w:r>
            <w:proofErr w:type="spellEnd"/>
            <w:r w:rsidRPr="002579CA">
              <w:rPr>
                <w:b/>
                <w:bCs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17BB7" w14:textId="77777777" w:rsidR="002579CA" w:rsidRPr="002579CA" w:rsidRDefault="002579CA" w:rsidP="002579CA">
            <w:proofErr w:type="spellStart"/>
            <w:r w:rsidRPr="002579CA">
              <w:t>ViewModel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3E608" w14:textId="77777777" w:rsidR="002579CA" w:rsidRPr="002579CA" w:rsidRDefault="002579CA" w:rsidP="002579CA">
            <w:r w:rsidRPr="002579CA">
              <w:t xml:space="preserve">Permite conservar la información </w:t>
            </w:r>
            <w:proofErr w:type="gramStart"/>
            <w:r w:rsidRPr="002579CA">
              <w:t>acumulada</w:t>
            </w:r>
            <w:proofErr w:type="gramEnd"/>
            <w:r w:rsidRPr="002579CA">
              <w:t xml:space="preserve"> aunque la pantalla rote o el usuario cambie de orientación a mitad del proceso.</w:t>
            </w:r>
          </w:p>
        </w:tc>
      </w:tr>
    </w:tbl>
    <w:p w14:paraId="103ACA5E" w14:textId="77777777" w:rsidR="002579CA" w:rsidRDefault="002579CA"/>
    <w:p w14:paraId="19E6A15B" w14:textId="77777777" w:rsidR="002579CA" w:rsidRPr="002579CA" w:rsidRDefault="002579CA" w:rsidP="002579CA">
      <w:pPr>
        <w:rPr>
          <w:b/>
          <w:bCs/>
        </w:rPr>
      </w:pPr>
      <w:r w:rsidRPr="002579CA">
        <w:rPr>
          <w:b/>
          <w:bCs/>
        </w:rPr>
        <w:t xml:space="preserve">5. ¿Por qué el </w:t>
      </w:r>
      <w:proofErr w:type="spellStart"/>
      <w:r w:rsidRPr="002579CA">
        <w:rPr>
          <w:b/>
          <w:bCs/>
        </w:rPr>
        <w:t>ViewModel</w:t>
      </w:r>
      <w:proofErr w:type="spellEnd"/>
      <w:r w:rsidRPr="002579CA">
        <w:rPr>
          <w:b/>
          <w:bCs/>
        </w:rPr>
        <w:t xml:space="preserve"> sobrevive a la rotación de pantalla?</w:t>
      </w:r>
    </w:p>
    <w:p w14:paraId="3FC8D9E7" w14:textId="77777777" w:rsidR="002579CA" w:rsidRPr="002579CA" w:rsidRDefault="002579CA" w:rsidP="002579CA">
      <w:r w:rsidRPr="002579CA">
        <w:t>Cuando un usuario gira el dispositivo, el sistema operativo Android destruye la actividad (</w:t>
      </w:r>
      <w:proofErr w:type="spellStart"/>
      <w:r w:rsidRPr="002579CA">
        <w:t>Activity</w:t>
      </w:r>
      <w:proofErr w:type="spellEnd"/>
      <w:r w:rsidRPr="002579CA">
        <w:t>) y los componentes visuales actuales para volver a crearlos desde cero adaptados a la nueva orientación (vertical u horizontal). Esto provocaría la pérdida de cualquier variable almacenada localmente en la interfaz.</w:t>
      </w:r>
    </w:p>
    <w:p w14:paraId="175C5574" w14:textId="77777777" w:rsidR="002579CA" w:rsidRPr="002579CA" w:rsidRDefault="002579CA" w:rsidP="002579CA">
      <w:r w:rsidRPr="002579CA">
        <w:t xml:space="preserve">El </w:t>
      </w:r>
      <w:proofErr w:type="spellStart"/>
      <w:r w:rsidRPr="002579CA">
        <w:t>ViewModel</w:t>
      </w:r>
      <w:proofErr w:type="spellEnd"/>
      <w:r w:rsidRPr="002579CA">
        <w:t xml:space="preserve"> sobrevive a este proceso gracias a que </w:t>
      </w:r>
      <w:r w:rsidRPr="002579CA">
        <w:rPr>
          <w:b/>
          <w:bCs/>
        </w:rPr>
        <w:t xml:space="preserve">no está vinculado al ciclo de vida visual de la </w:t>
      </w:r>
      <w:proofErr w:type="spellStart"/>
      <w:r w:rsidRPr="002579CA">
        <w:rPr>
          <w:b/>
          <w:bCs/>
        </w:rPr>
        <w:t>Activity</w:t>
      </w:r>
      <w:proofErr w:type="spellEnd"/>
      <w:r w:rsidRPr="002579CA">
        <w:rPr>
          <w:b/>
          <w:bCs/>
        </w:rPr>
        <w:t xml:space="preserve"> o </w:t>
      </w:r>
      <w:proofErr w:type="spellStart"/>
      <w:r w:rsidRPr="002579CA">
        <w:rPr>
          <w:b/>
          <w:bCs/>
        </w:rPr>
        <w:t>Fragment</w:t>
      </w:r>
      <w:proofErr w:type="spellEnd"/>
      <w:r w:rsidRPr="002579CA">
        <w:t>, sino al ciclo de vida del contenedor de almacenamiento del sistema (</w:t>
      </w:r>
      <w:proofErr w:type="spellStart"/>
      <w:r w:rsidRPr="002579CA">
        <w:t>ViewModelStore</w:t>
      </w:r>
      <w:proofErr w:type="spellEnd"/>
      <w:r w:rsidRPr="002579CA">
        <w:t xml:space="preserve">). Cuando se produce un cambio de configuración, Android retiene de forma interna la instancia del </w:t>
      </w:r>
      <w:proofErr w:type="spellStart"/>
      <w:r w:rsidRPr="002579CA">
        <w:t>ViewModel</w:t>
      </w:r>
      <w:proofErr w:type="spellEnd"/>
      <w:r w:rsidRPr="002579CA">
        <w:t xml:space="preserve"> y, al recrear la nueva </w:t>
      </w:r>
      <w:proofErr w:type="spellStart"/>
      <w:r w:rsidRPr="002579CA">
        <w:t>Activity</w:t>
      </w:r>
      <w:proofErr w:type="spellEnd"/>
      <w:r w:rsidRPr="002579CA">
        <w:t>, simplemente se la vuelve a asignar al componente visual ya existente. De este modo, los datos se conservan intactos sin necesidad de volver a cargarlos o escribirlos.</w:t>
      </w:r>
    </w:p>
    <w:p w14:paraId="3996FBA3" w14:textId="77777777" w:rsidR="002579CA" w:rsidRDefault="002579CA"/>
    <w:sectPr w:rsidR="002579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1061E1"/>
    <w:multiLevelType w:val="multilevel"/>
    <w:tmpl w:val="6666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D66381"/>
    <w:multiLevelType w:val="multilevel"/>
    <w:tmpl w:val="0FBE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010783">
    <w:abstractNumId w:val="0"/>
  </w:num>
  <w:num w:numId="2" w16cid:durableId="1536114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9CA"/>
    <w:rsid w:val="002579CA"/>
    <w:rsid w:val="003217C9"/>
    <w:rsid w:val="00F71538"/>
    <w:rsid w:val="00F96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356AB"/>
  <w15:chartTrackingRefBased/>
  <w15:docId w15:val="{928BEF83-586C-4ADA-9490-4D04EBFB3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7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7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7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7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7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7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7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7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7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7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7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7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79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79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79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79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79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79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7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7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7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7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7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79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79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79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7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79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79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1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5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54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47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647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7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90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63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601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 Jesus Abreu</dc:creator>
  <cp:keywords/>
  <dc:description/>
  <cp:lastModifiedBy>D. Jesus Abreu</cp:lastModifiedBy>
  <cp:revision>1</cp:revision>
  <dcterms:created xsi:type="dcterms:W3CDTF">2026-08-05T22:39:00Z</dcterms:created>
  <dcterms:modified xsi:type="dcterms:W3CDTF">2026-08-05T22:46:00Z</dcterms:modified>
</cp:coreProperties>
</file>