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E4" w:rsidRPr="00E154E4" w:rsidRDefault="00E154E4" w:rsidP="00E154E4">
      <w:pPr>
        <w:shd w:val="clear" w:color="auto" w:fill="FFFFFF"/>
        <w:spacing w:before="180" w:after="0" w:line="240" w:lineRule="auto"/>
        <w:outlineLvl w:val="2"/>
        <w:rPr>
          <w:rFonts w:ascii="Arial" w:eastAsia="Times New Roman" w:hAnsi="Arial" w:cs="Arial"/>
          <w:color w:val="000000"/>
          <w:sz w:val="33"/>
          <w:szCs w:val="33"/>
        </w:rPr>
      </w:pPr>
      <w:r w:rsidRPr="00E154E4">
        <w:rPr>
          <w:rFonts w:ascii="Arial" w:eastAsia="Times New Roman" w:hAnsi="Arial" w:cs="Arial"/>
          <w:color w:val="000000"/>
          <w:sz w:val="33"/>
          <w:szCs w:val="33"/>
        </w:rPr>
        <w:fldChar w:fldCharType="begin"/>
      </w:r>
      <w:r w:rsidRPr="00E154E4">
        <w:rPr>
          <w:rFonts w:ascii="Arial" w:eastAsia="Times New Roman" w:hAnsi="Arial" w:cs="Arial"/>
          <w:color w:val="000000"/>
          <w:sz w:val="33"/>
          <w:szCs w:val="33"/>
        </w:rPr>
        <w:instrText xml:space="preserve"> HYPERLINK "http://v-codes.blogspot.in/2010/09/difference-between-harward-and-von.html" </w:instrText>
      </w:r>
      <w:r w:rsidRPr="00E154E4">
        <w:rPr>
          <w:rFonts w:ascii="Arial" w:eastAsia="Times New Roman" w:hAnsi="Arial" w:cs="Arial"/>
          <w:color w:val="000000"/>
          <w:sz w:val="33"/>
          <w:szCs w:val="33"/>
        </w:rPr>
        <w:fldChar w:fldCharType="separate"/>
      </w:r>
      <w:r w:rsidRPr="00E154E4">
        <w:rPr>
          <w:rFonts w:ascii="Arial" w:eastAsia="Times New Roman" w:hAnsi="Arial" w:cs="Arial"/>
          <w:color w:val="000052"/>
          <w:sz w:val="33"/>
          <w:szCs w:val="33"/>
        </w:rPr>
        <w:t>Difference between Harvard and Von Neumann computer architectures</w:t>
      </w:r>
      <w:r w:rsidRPr="00E154E4">
        <w:rPr>
          <w:rFonts w:ascii="Arial" w:eastAsia="Times New Roman" w:hAnsi="Arial" w:cs="Arial"/>
          <w:color w:val="000000"/>
          <w:sz w:val="33"/>
          <w:szCs w:val="33"/>
        </w:rPr>
        <w:fldChar w:fldCharType="end"/>
      </w:r>
    </w:p>
    <w:p w:rsidR="00E154E4" w:rsidRDefault="00E154E4" w:rsidP="00E154E4">
      <w:pPr>
        <w:shd w:val="clear" w:color="auto" w:fill="FFFFFF"/>
        <w:spacing w:after="0" w:line="240" w:lineRule="auto"/>
        <w:rPr>
          <w:rFonts w:ascii="Arial" w:eastAsia="Times New Roman" w:hAnsi="Arial" w:cs="Arial"/>
          <w:b/>
          <w:bCs/>
          <w:color w:val="000000"/>
          <w:sz w:val="24"/>
          <w:szCs w:val="24"/>
        </w:rPr>
      </w:pPr>
    </w:p>
    <w:p w:rsidR="00E154E4" w:rsidRPr="00E154E4" w:rsidRDefault="00E154E4" w:rsidP="00E154E4">
      <w:pPr>
        <w:shd w:val="clear" w:color="auto" w:fill="FFFFFF"/>
        <w:spacing w:after="0" w:line="240" w:lineRule="auto"/>
        <w:rPr>
          <w:rFonts w:ascii="Arial" w:eastAsia="Times New Roman" w:hAnsi="Arial" w:cs="Arial"/>
          <w:color w:val="000000"/>
          <w:sz w:val="20"/>
          <w:szCs w:val="20"/>
        </w:rPr>
      </w:pPr>
      <w:r w:rsidRPr="00E154E4">
        <w:rPr>
          <w:rFonts w:ascii="Arial" w:eastAsia="Times New Roman" w:hAnsi="Arial" w:cs="Arial"/>
          <w:b/>
          <w:bCs/>
          <w:color w:val="000000"/>
          <w:sz w:val="24"/>
          <w:szCs w:val="24"/>
        </w:rPr>
        <w:t>Von Neumann Architecture:</w:t>
      </w:r>
    </w:p>
    <w:p w:rsidR="00E154E4" w:rsidRPr="00E154E4" w:rsidRDefault="00E154E4" w:rsidP="00E154E4">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000052"/>
          <w:sz w:val="20"/>
          <w:szCs w:val="20"/>
        </w:rPr>
        <w:drawing>
          <wp:inline distT="0" distB="0" distL="0" distR="0">
            <wp:extent cx="3048000" cy="1019175"/>
            <wp:effectExtent l="0" t="0" r="0" b="9525"/>
            <wp:docPr id="2" name="Picture 2" descr="http://4.bp.blogspot.com/_c99lLjgQ8ho/TITToIOFEVI/AAAAAAAAAow/xMOWISGW29I/s320/1.bm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c99lLjgQ8ho/TITToIOFEVI/AAAAAAAAAow/xMOWISGW29I/s320/1.bm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019175"/>
                    </a:xfrm>
                    <a:prstGeom prst="rect">
                      <a:avLst/>
                    </a:prstGeom>
                    <a:noFill/>
                    <a:ln>
                      <a:noFill/>
                    </a:ln>
                  </pic:spPr>
                </pic:pic>
              </a:graphicData>
            </a:graphic>
          </wp:inline>
        </w:drawing>
      </w:r>
    </w:p>
    <w:p w:rsidR="00E154E4" w:rsidRPr="00E154E4" w:rsidRDefault="00E154E4" w:rsidP="00E154E4">
      <w:pPr>
        <w:numPr>
          <w:ilvl w:val="0"/>
          <w:numId w:val="1"/>
        </w:numPr>
        <w:shd w:val="clear" w:color="auto" w:fill="FFFFFF"/>
        <w:spacing w:after="60" w:line="240" w:lineRule="auto"/>
        <w:ind w:left="0" w:firstLine="0"/>
        <w:rPr>
          <w:rFonts w:ascii="Arial" w:eastAsia="Times New Roman" w:hAnsi="Arial" w:cs="Arial"/>
          <w:color w:val="000000"/>
          <w:sz w:val="20"/>
          <w:szCs w:val="20"/>
        </w:rPr>
      </w:pPr>
      <w:r w:rsidRPr="00E154E4">
        <w:rPr>
          <w:rFonts w:ascii="Arial" w:eastAsia="Times New Roman" w:hAnsi="Arial" w:cs="Arial"/>
          <w:color w:val="000000"/>
          <w:sz w:val="20"/>
          <w:szCs w:val="20"/>
        </w:rPr>
        <w:t xml:space="preserve">The computer has single storage </w:t>
      </w:r>
      <w:proofErr w:type="gramStart"/>
      <w:r w:rsidRPr="00E154E4">
        <w:rPr>
          <w:rFonts w:ascii="Arial" w:eastAsia="Times New Roman" w:hAnsi="Arial" w:cs="Arial"/>
          <w:color w:val="000000"/>
          <w:sz w:val="20"/>
          <w:szCs w:val="20"/>
        </w:rPr>
        <w:t>system(</w:t>
      </w:r>
      <w:proofErr w:type="gramEnd"/>
      <w:r w:rsidRPr="00E154E4">
        <w:rPr>
          <w:rFonts w:ascii="Arial" w:eastAsia="Times New Roman" w:hAnsi="Arial" w:cs="Arial"/>
          <w:color w:val="000000"/>
          <w:sz w:val="20"/>
          <w:szCs w:val="20"/>
        </w:rPr>
        <w:t>memory) for storing data as well as program to be executed.</w:t>
      </w:r>
    </w:p>
    <w:p w:rsidR="00E154E4" w:rsidRPr="00E154E4" w:rsidRDefault="00E154E4" w:rsidP="00E154E4">
      <w:pPr>
        <w:numPr>
          <w:ilvl w:val="0"/>
          <w:numId w:val="1"/>
        </w:numPr>
        <w:shd w:val="clear" w:color="auto" w:fill="FFFFFF"/>
        <w:spacing w:after="60" w:line="240" w:lineRule="auto"/>
        <w:ind w:left="0" w:firstLine="0"/>
        <w:rPr>
          <w:rFonts w:ascii="Arial" w:eastAsia="Times New Roman" w:hAnsi="Arial" w:cs="Arial"/>
          <w:color w:val="000000"/>
          <w:sz w:val="20"/>
          <w:szCs w:val="20"/>
        </w:rPr>
      </w:pPr>
      <w:r w:rsidRPr="00E154E4">
        <w:rPr>
          <w:rFonts w:ascii="Arial" w:eastAsia="Times New Roman" w:hAnsi="Arial" w:cs="Arial"/>
          <w:color w:val="000000"/>
          <w:sz w:val="20"/>
          <w:szCs w:val="20"/>
        </w:rPr>
        <w:t xml:space="preserve">Processor needs two clock cycles to complete an </w:t>
      </w:r>
      <w:proofErr w:type="spellStart"/>
      <w:r w:rsidRPr="00E154E4">
        <w:rPr>
          <w:rFonts w:ascii="Arial" w:eastAsia="Times New Roman" w:hAnsi="Arial" w:cs="Arial"/>
          <w:color w:val="000000"/>
          <w:sz w:val="20"/>
          <w:szCs w:val="20"/>
        </w:rPr>
        <w:t>instruction.Pipelining</w:t>
      </w:r>
      <w:proofErr w:type="spellEnd"/>
      <w:r w:rsidRPr="00E154E4">
        <w:rPr>
          <w:rFonts w:ascii="Arial" w:eastAsia="Times New Roman" w:hAnsi="Arial" w:cs="Arial"/>
          <w:color w:val="000000"/>
          <w:sz w:val="20"/>
          <w:szCs w:val="20"/>
        </w:rPr>
        <w:t xml:space="preserve"> the instructions is not possible with this architecture.</w:t>
      </w:r>
    </w:p>
    <w:p w:rsidR="00E154E4" w:rsidRPr="00E154E4" w:rsidRDefault="00E154E4" w:rsidP="00E154E4">
      <w:pPr>
        <w:numPr>
          <w:ilvl w:val="0"/>
          <w:numId w:val="1"/>
        </w:numPr>
        <w:shd w:val="clear" w:color="auto" w:fill="FFFFFF"/>
        <w:spacing w:after="60" w:line="240" w:lineRule="auto"/>
        <w:ind w:left="0" w:firstLine="0"/>
        <w:rPr>
          <w:rFonts w:ascii="Arial" w:eastAsia="Times New Roman" w:hAnsi="Arial" w:cs="Arial"/>
          <w:color w:val="000000"/>
          <w:sz w:val="20"/>
          <w:szCs w:val="20"/>
        </w:rPr>
      </w:pPr>
      <w:r w:rsidRPr="00E154E4">
        <w:rPr>
          <w:rFonts w:ascii="Arial" w:eastAsia="Times New Roman" w:hAnsi="Arial" w:cs="Arial"/>
          <w:color w:val="000000"/>
          <w:sz w:val="20"/>
          <w:szCs w:val="20"/>
        </w:rPr>
        <w:t>In the first clock cycle the processor gets the instruction from memory and decodes it. In the next clock cycle the required data is taken from memory. For each instruction this cycle repeats and hence needs two cycles to complete an instruction.</w:t>
      </w:r>
    </w:p>
    <w:p w:rsidR="00E154E4" w:rsidRDefault="00E154E4" w:rsidP="00E154E4">
      <w:pPr>
        <w:shd w:val="clear" w:color="auto" w:fill="FFFFFF"/>
        <w:spacing w:after="0" w:line="240" w:lineRule="auto"/>
        <w:rPr>
          <w:rFonts w:ascii="Arial" w:eastAsia="Times New Roman" w:hAnsi="Arial" w:cs="Arial"/>
          <w:color w:val="000000"/>
          <w:sz w:val="20"/>
          <w:szCs w:val="20"/>
        </w:rPr>
      </w:pPr>
    </w:p>
    <w:p w:rsidR="00E154E4" w:rsidRPr="00E154E4" w:rsidRDefault="00E154E4" w:rsidP="00E154E4">
      <w:pPr>
        <w:shd w:val="clear" w:color="auto" w:fill="FFFFFF"/>
        <w:spacing w:after="0" w:line="240" w:lineRule="auto"/>
        <w:rPr>
          <w:rFonts w:ascii="Arial" w:eastAsia="Times New Roman" w:hAnsi="Arial" w:cs="Arial"/>
          <w:color w:val="000000"/>
          <w:sz w:val="20"/>
          <w:szCs w:val="20"/>
        </w:rPr>
      </w:pPr>
      <w:r w:rsidRPr="00E154E4">
        <w:rPr>
          <w:rFonts w:ascii="Arial" w:eastAsia="Times New Roman" w:hAnsi="Arial" w:cs="Arial"/>
          <w:color w:val="000000"/>
          <w:sz w:val="20"/>
          <w:szCs w:val="20"/>
        </w:rPr>
        <w:t> </w:t>
      </w:r>
      <w:r w:rsidRPr="00E154E4">
        <w:rPr>
          <w:rFonts w:ascii="Arial" w:eastAsia="Times New Roman" w:hAnsi="Arial" w:cs="Arial"/>
          <w:b/>
          <w:bCs/>
          <w:color w:val="000000"/>
          <w:sz w:val="24"/>
          <w:szCs w:val="24"/>
        </w:rPr>
        <w:t>Harvard Architecture:</w:t>
      </w:r>
    </w:p>
    <w:p w:rsidR="00E154E4" w:rsidRPr="00E154E4" w:rsidRDefault="00E154E4" w:rsidP="00E154E4">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000052"/>
          <w:sz w:val="20"/>
          <w:szCs w:val="20"/>
        </w:rPr>
        <w:drawing>
          <wp:inline distT="0" distB="0" distL="0" distR="0">
            <wp:extent cx="3048000" cy="695325"/>
            <wp:effectExtent l="0" t="0" r="0" b="9525"/>
            <wp:docPr id="1" name="Picture 1" descr="http://1.bp.blogspot.com/_c99lLjgQ8ho/TITT4YRhS-I/AAAAAAAAAo4/q_odEsR3yYo/s320/2.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c99lLjgQ8ho/TITT4YRhS-I/AAAAAAAAAo4/q_odEsR3yYo/s320/2.bm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95325"/>
                    </a:xfrm>
                    <a:prstGeom prst="rect">
                      <a:avLst/>
                    </a:prstGeom>
                    <a:noFill/>
                    <a:ln>
                      <a:noFill/>
                    </a:ln>
                  </pic:spPr>
                </pic:pic>
              </a:graphicData>
            </a:graphic>
          </wp:inline>
        </w:drawing>
      </w:r>
    </w:p>
    <w:p w:rsidR="00E154E4" w:rsidRPr="00E154E4" w:rsidRDefault="00E154E4" w:rsidP="00E154E4">
      <w:pPr>
        <w:shd w:val="clear" w:color="auto" w:fill="FFFFFF"/>
        <w:spacing w:after="0" w:line="240" w:lineRule="auto"/>
        <w:rPr>
          <w:rFonts w:ascii="Arial" w:eastAsia="Times New Roman" w:hAnsi="Arial" w:cs="Arial"/>
          <w:color w:val="000000"/>
          <w:sz w:val="20"/>
          <w:szCs w:val="20"/>
        </w:rPr>
      </w:pPr>
    </w:p>
    <w:p w:rsidR="00E154E4" w:rsidRPr="00E154E4" w:rsidRDefault="00E154E4" w:rsidP="00E154E4">
      <w:pPr>
        <w:numPr>
          <w:ilvl w:val="0"/>
          <w:numId w:val="2"/>
        </w:numPr>
        <w:shd w:val="clear" w:color="auto" w:fill="FFFFFF"/>
        <w:spacing w:after="60" w:line="240" w:lineRule="auto"/>
        <w:ind w:left="0" w:firstLine="0"/>
        <w:rPr>
          <w:rFonts w:ascii="inherit" w:eastAsia="Times New Roman" w:hAnsi="inherit" w:cs="Arial"/>
          <w:color w:val="000000"/>
          <w:sz w:val="20"/>
          <w:szCs w:val="20"/>
        </w:rPr>
      </w:pPr>
      <w:r w:rsidRPr="00E154E4">
        <w:rPr>
          <w:rFonts w:ascii="inherit" w:eastAsia="Times New Roman" w:hAnsi="inherit" w:cs="Arial"/>
          <w:b/>
          <w:bCs/>
          <w:color w:val="000000"/>
          <w:sz w:val="24"/>
          <w:szCs w:val="24"/>
        </w:rPr>
        <w:t> </w:t>
      </w:r>
      <w:r w:rsidRPr="00E154E4">
        <w:rPr>
          <w:rFonts w:ascii="inherit" w:eastAsia="Times New Roman" w:hAnsi="inherit" w:cs="Arial"/>
          <w:color w:val="000000"/>
          <w:sz w:val="24"/>
          <w:szCs w:val="24"/>
        </w:rPr>
        <w:t>The computer has two separate memories for storing data and program.</w:t>
      </w:r>
    </w:p>
    <w:p w:rsidR="00E154E4" w:rsidRPr="00E154E4" w:rsidRDefault="00E154E4" w:rsidP="00E154E4">
      <w:pPr>
        <w:numPr>
          <w:ilvl w:val="0"/>
          <w:numId w:val="2"/>
        </w:numPr>
        <w:shd w:val="clear" w:color="auto" w:fill="FFFFFF"/>
        <w:spacing w:after="60" w:line="240" w:lineRule="auto"/>
        <w:ind w:left="0" w:firstLine="0"/>
        <w:rPr>
          <w:rFonts w:ascii="inherit" w:eastAsia="Times New Roman" w:hAnsi="inherit" w:cs="Arial"/>
          <w:color w:val="000000"/>
          <w:sz w:val="20"/>
          <w:szCs w:val="20"/>
        </w:rPr>
      </w:pPr>
      <w:r w:rsidRPr="00E154E4">
        <w:rPr>
          <w:rFonts w:ascii="inherit" w:eastAsia="Times New Roman" w:hAnsi="inherit" w:cs="Arial"/>
          <w:color w:val="000000"/>
          <w:sz w:val="24"/>
          <w:szCs w:val="24"/>
        </w:rPr>
        <w:t>Processor can complete an instruction in one cycle if appropriate pipelining strategies are implemented.</w:t>
      </w:r>
    </w:p>
    <w:p w:rsidR="00E154E4" w:rsidRPr="00E154E4" w:rsidRDefault="00E154E4" w:rsidP="00E154E4">
      <w:pPr>
        <w:numPr>
          <w:ilvl w:val="0"/>
          <w:numId w:val="2"/>
        </w:numPr>
        <w:shd w:val="clear" w:color="auto" w:fill="FFFFFF"/>
        <w:spacing w:after="60" w:line="240" w:lineRule="auto"/>
        <w:ind w:left="0" w:firstLine="0"/>
        <w:rPr>
          <w:rFonts w:ascii="inherit" w:eastAsia="Times New Roman" w:hAnsi="inherit" w:cs="Arial"/>
          <w:color w:val="000000"/>
          <w:sz w:val="20"/>
          <w:szCs w:val="20"/>
        </w:rPr>
      </w:pPr>
      <w:r w:rsidRPr="00E154E4">
        <w:rPr>
          <w:rFonts w:ascii="inherit" w:eastAsia="Times New Roman" w:hAnsi="inherit" w:cs="Arial"/>
          <w:color w:val="000000"/>
          <w:sz w:val="24"/>
          <w:szCs w:val="24"/>
        </w:rPr>
        <w:t>In the first stage of pipeline the instruction to be executed can be taken from program memory.</w:t>
      </w:r>
      <w:r>
        <w:rPr>
          <w:rFonts w:ascii="inherit" w:eastAsia="Times New Roman" w:hAnsi="inherit" w:cs="Arial"/>
          <w:color w:val="000000"/>
          <w:sz w:val="24"/>
          <w:szCs w:val="24"/>
        </w:rPr>
        <w:t xml:space="preserve"> </w:t>
      </w:r>
      <w:r w:rsidRPr="00E154E4">
        <w:rPr>
          <w:rFonts w:ascii="inherit" w:eastAsia="Times New Roman" w:hAnsi="inherit" w:cs="Arial"/>
          <w:color w:val="000000"/>
          <w:sz w:val="24"/>
          <w:szCs w:val="24"/>
        </w:rPr>
        <w:t>In the second stage of pipeline data is taken from the data memory using the decoded instruction or address. </w:t>
      </w:r>
    </w:p>
    <w:p w:rsidR="00E154E4" w:rsidRDefault="00E154E4" w:rsidP="00E154E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FF"/>
          <w:sz w:val="23"/>
          <w:szCs w:val="23"/>
        </w:rPr>
        <w:t xml:space="preserve">Figure 1-3 </w:t>
      </w:r>
      <w:r>
        <w:rPr>
          <w:rFonts w:ascii="Times New Roman" w:hAnsi="Times New Roman" w:cs="Times New Roman"/>
          <w:color w:val="000000"/>
          <w:sz w:val="23"/>
          <w:szCs w:val="23"/>
        </w:rPr>
        <w:t>gives just a couple of possible high-level diagrams</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that could be implemented on such a generic embedded system.</w:t>
      </w:r>
    </w:p>
    <w:p w:rsidR="00E154E4" w:rsidRDefault="00E154E4" w:rsidP="00E154E4">
      <w:pPr>
        <w:autoSpaceDE w:val="0"/>
        <w:autoSpaceDN w:val="0"/>
        <w:adjustRightInd w:val="0"/>
        <w:spacing w:after="0" w:line="240" w:lineRule="auto"/>
        <w:rPr>
          <w:rFonts w:ascii="Times New Roman" w:hAnsi="Times New Roman" w:cs="Times New Roman"/>
          <w:color w:val="000000"/>
          <w:sz w:val="23"/>
          <w:szCs w:val="23"/>
        </w:rPr>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r>
        <w:rPr>
          <w:noProof/>
        </w:rPr>
        <w:drawing>
          <wp:inline distT="0" distB="0" distL="0" distR="0">
            <wp:extent cx="454342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981200"/>
                    </a:xfrm>
                    <a:prstGeom prst="rect">
                      <a:avLst/>
                    </a:prstGeom>
                    <a:noFill/>
                    <a:ln>
                      <a:noFill/>
                    </a:ln>
                  </pic:spPr>
                </pic:pic>
              </a:graphicData>
            </a:graphic>
          </wp:inline>
        </w:drawing>
      </w: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F311AB" w:rsidRDefault="00F311AB" w:rsidP="00E154E4">
      <w:pPr>
        <w:autoSpaceDE w:val="0"/>
        <w:autoSpaceDN w:val="0"/>
        <w:adjustRightInd w:val="0"/>
        <w:spacing w:after="0" w:line="240" w:lineRule="auto"/>
      </w:pPr>
    </w:p>
    <w:p w:rsidR="00F311AB" w:rsidRDefault="00F311AB"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r>
        <w:lastRenderedPageBreak/>
        <w:t>Schematic Basics</w:t>
      </w:r>
    </w:p>
    <w:p w:rsidR="00E154E4" w:rsidRDefault="00E154E4" w:rsidP="00E154E4">
      <w:pPr>
        <w:autoSpaceDE w:val="0"/>
        <w:autoSpaceDN w:val="0"/>
        <w:adjustRightInd w:val="0"/>
        <w:spacing w:after="0" w:line="240" w:lineRule="auto"/>
      </w:pPr>
      <w:r>
        <w:rPr>
          <w:noProof/>
        </w:rPr>
        <w:drawing>
          <wp:inline distT="0" distB="0" distL="0" distR="0">
            <wp:extent cx="44862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333750"/>
                    </a:xfrm>
                    <a:prstGeom prst="rect">
                      <a:avLst/>
                    </a:prstGeom>
                    <a:noFill/>
                    <a:ln>
                      <a:noFill/>
                    </a:ln>
                  </pic:spPr>
                </pic:pic>
              </a:graphicData>
            </a:graphic>
          </wp:inline>
        </w:drawing>
      </w:r>
    </w:p>
    <w:p w:rsidR="00E154E4" w:rsidRDefault="00E154E4" w:rsidP="00E154E4">
      <w:pPr>
        <w:autoSpaceDE w:val="0"/>
        <w:autoSpaceDN w:val="0"/>
        <w:adjustRightInd w:val="0"/>
        <w:spacing w:after="0" w:line="240" w:lineRule="auto"/>
      </w:pPr>
      <w:r>
        <w:t>\</w:t>
      </w: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r>
        <w:t>Example Schematic</w:t>
      </w:r>
    </w:p>
    <w:p w:rsidR="00E154E4" w:rsidRDefault="00E154E4" w:rsidP="00E154E4">
      <w:pPr>
        <w:autoSpaceDE w:val="0"/>
        <w:autoSpaceDN w:val="0"/>
        <w:adjustRightInd w:val="0"/>
        <w:spacing w:after="0" w:line="240" w:lineRule="auto"/>
      </w:pPr>
      <w:r>
        <w:rPr>
          <w:noProof/>
        </w:rPr>
        <w:drawing>
          <wp:inline distT="0" distB="0" distL="0" distR="0">
            <wp:extent cx="421957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4752975"/>
                    </a:xfrm>
                    <a:prstGeom prst="rect">
                      <a:avLst/>
                    </a:prstGeom>
                    <a:noFill/>
                    <a:ln>
                      <a:noFill/>
                    </a:ln>
                  </pic:spPr>
                </pic:pic>
              </a:graphicData>
            </a:graphic>
          </wp:inline>
        </w:drawing>
      </w: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2.3.1. Memory Map</w:t>
      </w:r>
    </w:p>
    <w:p w:rsidR="00F311AB" w:rsidRDefault="00E154E4" w:rsidP="00E154E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sz w:val="23"/>
          <w:szCs w:val="23"/>
        </w:rPr>
        <w:t>All processors store their programs and data in memory. This memory may reside on the same chip as</w:t>
      </w:r>
      <w:r w:rsidR="00F311AB">
        <w:rPr>
          <w:rFonts w:ascii="Times New Roman" w:hAnsi="Times New Roman" w:cs="Times New Roman"/>
          <w:sz w:val="23"/>
          <w:szCs w:val="23"/>
        </w:rPr>
        <w:t xml:space="preserve"> </w:t>
      </w:r>
      <w:r>
        <w:rPr>
          <w:rFonts w:ascii="Times New Roman" w:hAnsi="Times New Roman" w:cs="Times New Roman"/>
          <w:sz w:val="23"/>
          <w:szCs w:val="23"/>
        </w:rPr>
        <w:t>the processor or in external memory chips. Memory is located in the processor's memory space, and the</w:t>
      </w:r>
      <w:r w:rsidR="00F311AB">
        <w:rPr>
          <w:rFonts w:ascii="Times New Roman" w:hAnsi="Times New Roman" w:cs="Times New Roman"/>
          <w:sz w:val="23"/>
          <w:szCs w:val="23"/>
        </w:rPr>
        <w:t xml:space="preserve"> </w:t>
      </w:r>
      <w:r>
        <w:rPr>
          <w:rFonts w:ascii="Times New Roman" w:hAnsi="Times New Roman" w:cs="Times New Roman"/>
          <w:sz w:val="23"/>
          <w:szCs w:val="23"/>
        </w:rPr>
        <w:t>processor communicates with it by way of two sets of electrical wires called the address bus and the data</w:t>
      </w:r>
      <w:r w:rsidR="00F311AB">
        <w:rPr>
          <w:rFonts w:ascii="Times New Roman" w:hAnsi="Times New Roman" w:cs="Times New Roman"/>
          <w:sz w:val="23"/>
          <w:szCs w:val="23"/>
        </w:rPr>
        <w:t xml:space="preserve"> </w:t>
      </w:r>
      <w:r>
        <w:rPr>
          <w:rFonts w:ascii="Times New Roman" w:hAnsi="Times New Roman" w:cs="Times New Roman"/>
          <w:sz w:val="23"/>
          <w:szCs w:val="23"/>
        </w:rPr>
        <w:t>bus. To read or write a particular location in memory, the processor first writes the desired address onto</w:t>
      </w:r>
      <w:r w:rsidR="00F311AB">
        <w:rPr>
          <w:rFonts w:ascii="Times New Roman" w:hAnsi="Times New Roman" w:cs="Times New Roman"/>
          <w:sz w:val="23"/>
          <w:szCs w:val="23"/>
        </w:rPr>
        <w:t xml:space="preserve"> </w:t>
      </w:r>
      <w:r>
        <w:rPr>
          <w:rFonts w:ascii="Times New Roman" w:hAnsi="Times New Roman" w:cs="Times New Roman"/>
          <w:sz w:val="23"/>
          <w:szCs w:val="23"/>
        </w:rPr>
        <w:t>the address bus. Some logic (either on the processor or in an external circuit), known as an address</w:t>
      </w:r>
      <w:r w:rsidR="00F311AB">
        <w:rPr>
          <w:rFonts w:ascii="Times New Roman" w:hAnsi="Times New Roman" w:cs="Times New Roman"/>
          <w:sz w:val="23"/>
          <w:szCs w:val="23"/>
        </w:rPr>
        <w:t xml:space="preserve"> </w:t>
      </w:r>
      <w:r>
        <w:rPr>
          <w:rFonts w:ascii="Times New Roman" w:hAnsi="Times New Roman" w:cs="Times New Roman"/>
          <w:sz w:val="23"/>
          <w:szCs w:val="23"/>
        </w:rPr>
        <w:t>decoder, interprets the upper address bits on this bus and selects the appropriate memory or peripheral</w:t>
      </w:r>
      <w:r w:rsidR="00F311AB">
        <w:rPr>
          <w:rFonts w:ascii="Times New Roman" w:hAnsi="Times New Roman" w:cs="Times New Roman"/>
          <w:sz w:val="23"/>
          <w:szCs w:val="23"/>
        </w:rPr>
        <w:t xml:space="preserve"> </w:t>
      </w:r>
      <w:r>
        <w:rPr>
          <w:rFonts w:ascii="Times New Roman" w:hAnsi="Times New Roman" w:cs="Times New Roman"/>
          <w:sz w:val="23"/>
          <w:szCs w:val="23"/>
        </w:rPr>
        <w:t>chip. The data is then transferred over the data bus. The address decoder can be an external IC, but today</w:t>
      </w:r>
      <w:r w:rsidR="00F311AB">
        <w:rPr>
          <w:rFonts w:ascii="Times New Roman" w:hAnsi="Times New Roman" w:cs="Times New Roman"/>
          <w:sz w:val="23"/>
          <w:szCs w:val="23"/>
        </w:rPr>
        <w:t xml:space="preserve"> </w:t>
      </w:r>
      <w:r>
        <w:rPr>
          <w:rFonts w:ascii="Times New Roman" w:hAnsi="Times New Roman" w:cs="Times New Roman"/>
          <w:sz w:val="23"/>
          <w:szCs w:val="23"/>
        </w:rPr>
        <w:t>many processors include this logic on-chip.</w:t>
      </w:r>
      <w:r w:rsidR="00F311AB">
        <w:rPr>
          <w:rFonts w:ascii="Times New Roman" w:hAnsi="Times New Roman" w:cs="Times New Roman"/>
          <w:sz w:val="23"/>
          <w:szCs w:val="23"/>
        </w:rPr>
        <w:t xml:space="preserve"> </w:t>
      </w:r>
      <w:r>
        <w:rPr>
          <w:rFonts w:ascii="Times New Roman" w:hAnsi="Times New Roman" w:cs="Times New Roman"/>
          <w:sz w:val="23"/>
          <w:szCs w:val="23"/>
        </w:rPr>
        <w:t>There are also control signals for reading and writing to various devices in a processor's memory space</w:t>
      </w:r>
      <w:r w:rsidR="00F311AB">
        <w:rPr>
          <w:rFonts w:ascii="Times New Roman" w:hAnsi="Times New Roman" w:cs="Times New Roman"/>
          <w:sz w:val="23"/>
          <w:szCs w:val="23"/>
        </w:rPr>
        <w:t xml:space="preserve"> </w:t>
      </w:r>
      <w:r>
        <w:rPr>
          <w:rFonts w:ascii="Times New Roman" w:hAnsi="Times New Roman" w:cs="Times New Roman"/>
          <w:sz w:val="23"/>
          <w:szCs w:val="23"/>
        </w:rPr>
        <w:t xml:space="preserve">that are commonly referred to as the control bus. These control bus signals include read, write, and </w:t>
      </w:r>
      <w:proofErr w:type="spellStart"/>
      <w:r>
        <w:rPr>
          <w:rFonts w:ascii="Times New Roman" w:hAnsi="Times New Roman" w:cs="Times New Roman"/>
          <w:sz w:val="23"/>
          <w:szCs w:val="23"/>
        </w:rPr>
        <w:t>chipselect</w:t>
      </w:r>
      <w:proofErr w:type="spellEnd"/>
      <w:r w:rsidR="00F311AB">
        <w:rPr>
          <w:rFonts w:ascii="Times New Roman" w:hAnsi="Times New Roman" w:cs="Times New Roman"/>
          <w:sz w:val="23"/>
          <w:szCs w:val="23"/>
        </w:rPr>
        <w:t xml:space="preserve"> </w:t>
      </w:r>
      <w:r>
        <w:rPr>
          <w:rFonts w:ascii="Times New Roman" w:hAnsi="Times New Roman" w:cs="Times New Roman"/>
          <w:sz w:val="23"/>
          <w:szCs w:val="23"/>
        </w:rPr>
        <w:t>(or chip-enable). Some processors combine the read and write signals into a single read/write</w:t>
      </w:r>
      <w:r w:rsidR="00F311AB">
        <w:rPr>
          <w:rFonts w:ascii="Times New Roman" w:hAnsi="Times New Roman" w:cs="Times New Roman"/>
          <w:sz w:val="23"/>
          <w:szCs w:val="23"/>
        </w:rPr>
        <w:t xml:space="preserve"> </w:t>
      </w:r>
      <w:r>
        <w:rPr>
          <w:rFonts w:ascii="Times New Roman" w:hAnsi="Times New Roman" w:cs="Times New Roman"/>
          <w:sz w:val="23"/>
          <w:szCs w:val="23"/>
        </w:rPr>
        <w:t>signal. On these processors, a read operation is performed by setting the signal to one level and a write</w:t>
      </w:r>
      <w:r>
        <w:rPr>
          <w:rFonts w:ascii="Times New Roman" w:hAnsi="Times New Roman" w:cs="Times New Roman"/>
          <w:sz w:val="23"/>
          <w:szCs w:val="23"/>
        </w:rPr>
        <w:t xml:space="preserve"> </w:t>
      </w:r>
      <w:r>
        <w:rPr>
          <w:rFonts w:ascii="Times New Roman" w:hAnsi="Times New Roman" w:cs="Times New Roman"/>
          <w:color w:val="000000"/>
          <w:sz w:val="23"/>
          <w:szCs w:val="23"/>
        </w:rPr>
        <w:t>operation is performed by setting the si</w:t>
      </w:r>
      <w:r w:rsidR="00F311AB">
        <w:rPr>
          <w:rFonts w:ascii="Times New Roman" w:hAnsi="Times New Roman" w:cs="Times New Roman"/>
          <w:color w:val="000000"/>
          <w:sz w:val="23"/>
          <w:szCs w:val="23"/>
        </w:rPr>
        <w:t xml:space="preserve">gnal to the opposite level. </w:t>
      </w:r>
    </w:p>
    <w:p w:rsidR="00E154E4" w:rsidRDefault="00F311AB" w:rsidP="00E154E4">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For e</w:t>
      </w:r>
      <w:r w:rsidR="00E154E4">
        <w:rPr>
          <w:rFonts w:ascii="Times New Roman" w:hAnsi="Times New Roman" w:cs="Times New Roman"/>
          <w:color w:val="000000"/>
          <w:sz w:val="23"/>
          <w:szCs w:val="23"/>
        </w:rPr>
        <w:t>xample, if the signal name is</w:t>
      </w:r>
      <w:r>
        <w:rPr>
          <w:rFonts w:ascii="Times New Roman" w:hAnsi="Times New Roman" w:cs="Times New Roman"/>
          <w:color w:val="000000"/>
          <w:sz w:val="23"/>
          <w:szCs w:val="23"/>
        </w:rPr>
        <w:t xml:space="preserve"> </w:t>
      </w:r>
      <w:r w:rsidR="00E154E4">
        <w:rPr>
          <w:rFonts w:ascii="Times New Roman" w:hAnsi="Times New Roman" w:cs="Times New Roman"/>
          <w:color w:val="000000"/>
          <w:sz w:val="23"/>
          <w:szCs w:val="23"/>
        </w:rPr>
        <w:t>RD/</w:t>
      </w:r>
      <w:proofErr w:type="spellStart"/>
      <w:r w:rsidR="00E154E4">
        <w:rPr>
          <w:rFonts w:ascii="Times New Roman" w:hAnsi="Times New Roman" w:cs="Times New Roman"/>
          <w:color w:val="000000"/>
          <w:sz w:val="23"/>
          <w:szCs w:val="23"/>
        </w:rPr>
        <w:t>wr</w:t>
      </w:r>
      <w:proofErr w:type="spellEnd"/>
      <w:r w:rsidR="00E154E4">
        <w:rPr>
          <w:rFonts w:ascii="Times New Roman" w:hAnsi="Times New Roman" w:cs="Times New Roman"/>
          <w:color w:val="000000"/>
          <w:sz w:val="23"/>
          <w:szCs w:val="23"/>
        </w:rPr>
        <w:t xml:space="preserve"> (pronounced "read write bar"), the signal is set to a 1 for a read operation and set to 0 for a write</w:t>
      </w:r>
      <w:r>
        <w:rPr>
          <w:rFonts w:ascii="Times New Roman" w:hAnsi="Times New Roman" w:cs="Times New Roman"/>
          <w:color w:val="000000"/>
          <w:sz w:val="23"/>
          <w:szCs w:val="23"/>
        </w:rPr>
        <w:t xml:space="preserve"> </w:t>
      </w:r>
      <w:r w:rsidR="00E154E4">
        <w:rPr>
          <w:rFonts w:ascii="Times New Roman" w:hAnsi="Times New Roman" w:cs="Times New Roman"/>
          <w:color w:val="000000"/>
          <w:sz w:val="23"/>
          <w:szCs w:val="23"/>
        </w:rPr>
        <w:t>operation.</w:t>
      </w:r>
      <w:proofErr w:type="gramEnd"/>
    </w:p>
    <w:p w:rsidR="00E154E4" w:rsidRDefault="00E154E4" w:rsidP="00E154E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chip-select signal is set to its active level when the address for a particular device falls within the</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device's address range. For example, let's say a RAM device occupies the address range from 0x0000 to</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0x0FFF. When the software instruction accesses the variable located at </w:t>
      </w:r>
      <w:r w:rsidR="00F311AB">
        <w:rPr>
          <w:rFonts w:ascii="Times New Roman" w:hAnsi="Times New Roman" w:cs="Times New Roman"/>
          <w:color w:val="000000"/>
          <w:sz w:val="23"/>
          <w:szCs w:val="23"/>
        </w:rPr>
        <w:t xml:space="preserve">address 0x01F2, the chip-select </w:t>
      </w:r>
      <w:r>
        <w:rPr>
          <w:rFonts w:ascii="Times New Roman" w:hAnsi="Times New Roman" w:cs="Times New Roman"/>
          <w:color w:val="000000"/>
          <w:sz w:val="23"/>
          <w:szCs w:val="23"/>
        </w:rPr>
        <w:t>for the RAM is set at its active level.</w:t>
      </w:r>
    </w:p>
    <w:p w:rsidR="00E154E4" w:rsidRDefault="00E154E4" w:rsidP="00E154E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read and write signals are set to their active levels by the processor based on the type of memory</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transaction. </w:t>
      </w:r>
      <w:r>
        <w:rPr>
          <w:rFonts w:ascii="Times New Roman" w:hAnsi="Times New Roman" w:cs="Times New Roman"/>
          <w:color w:val="0000FF"/>
          <w:sz w:val="23"/>
          <w:szCs w:val="23"/>
        </w:rPr>
        <w:t xml:space="preserve">Figure 2-5 </w:t>
      </w:r>
      <w:r>
        <w:rPr>
          <w:rFonts w:ascii="Times New Roman" w:hAnsi="Times New Roman" w:cs="Times New Roman"/>
          <w:color w:val="000000"/>
          <w:sz w:val="23"/>
          <w:szCs w:val="23"/>
        </w:rPr>
        <w:t>is an example of a timing diagram, a graphical representation of the timing</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relationship between the various signals for a given operation. The entire diagram in </w:t>
      </w:r>
      <w:r>
        <w:rPr>
          <w:rFonts w:ascii="Times New Roman" w:hAnsi="Times New Roman" w:cs="Times New Roman"/>
          <w:color w:val="0000FF"/>
          <w:sz w:val="23"/>
          <w:szCs w:val="23"/>
        </w:rPr>
        <w:t xml:space="preserve">Figure 2-5 </w:t>
      </w:r>
      <w:r>
        <w:rPr>
          <w:rFonts w:ascii="Times New Roman" w:hAnsi="Times New Roman" w:cs="Times New Roman"/>
          <w:color w:val="000000"/>
          <w:sz w:val="23"/>
          <w:szCs w:val="23"/>
        </w:rPr>
        <w:t>shows</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one read cycle. In this case, the cycle is reading 16 bits of data from memory. Typically, a table of</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timing requirements accompanies a timing diagram. The timing requirements detail the minimum and</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maximum acceptable times for each of the various signals and the timing relationships among the</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signals.</w:t>
      </w:r>
    </w:p>
    <w:p w:rsidR="00E154E4" w:rsidRDefault="00E154E4" w:rsidP="00E154E4">
      <w:pPr>
        <w:autoSpaceDE w:val="0"/>
        <w:autoSpaceDN w:val="0"/>
        <w:adjustRightInd w:val="0"/>
        <w:spacing w:after="0" w:line="240" w:lineRule="auto"/>
        <w:rPr>
          <w:rFonts w:ascii="Times New Roman" w:hAnsi="Times New Roman" w:cs="Times New Roman"/>
          <w:color w:val="000000"/>
          <w:sz w:val="23"/>
          <w:szCs w:val="23"/>
        </w:rPr>
      </w:pPr>
    </w:p>
    <w:p w:rsidR="00E154E4" w:rsidRDefault="00E154E4" w:rsidP="00E154E4">
      <w:pPr>
        <w:autoSpaceDE w:val="0"/>
        <w:autoSpaceDN w:val="0"/>
        <w:adjustRightInd w:val="0"/>
        <w:spacing w:after="0" w:line="240" w:lineRule="auto"/>
      </w:pPr>
      <w:r>
        <w:rPr>
          <w:noProof/>
        </w:rPr>
        <w:drawing>
          <wp:inline distT="0" distB="0" distL="0" distR="0">
            <wp:extent cx="4638675" cy="271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bookmarkStart w:id="0" w:name="_GoBack"/>
      <w:bookmarkEnd w:id="0"/>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pPr>
    </w:p>
    <w:p w:rsidR="00E154E4" w:rsidRDefault="00E154E4" w:rsidP="00E154E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clock signal (CLK) is the basis for all operations of the processor and is shown as the top signal in</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the timing diagram of </w:t>
      </w:r>
      <w:r>
        <w:rPr>
          <w:rFonts w:ascii="Times New Roman" w:hAnsi="Times New Roman" w:cs="Times New Roman"/>
          <w:color w:val="0000FF"/>
          <w:sz w:val="23"/>
          <w:szCs w:val="23"/>
        </w:rPr>
        <w:t>Figure 2-5</w:t>
      </w:r>
      <w:r>
        <w:rPr>
          <w:rFonts w:ascii="Times New Roman" w:hAnsi="Times New Roman" w:cs="Times New Roman"/>
          <w:color w:val="000000"/>
          <w:sz w:val="23"/>
          <w:szCs w:val="23"/>
        </w:rPr>
        <w:t>. The processor clock is generally a square wave that sequences all</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operations of the processor.</w:t>
      </w:r>
    </w:p>
    <w:p w:rsidR="00E154E4" w:rsidRDefault="00E154E4" w:rsidP="00E154E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color w:val="000000"/>
          <w:sz w:val="23"/>
          <w:szCs w:val="23"/>
        </w:rPr>
        <w:t xml:space="preserve">The next group of signals are the address bus, </w:t>
      </w:r>
      <w:proofErr w:type="gramStart"/>
      <w:r>
        <w:rPr>
          <w:rFonts w:ascii="Times New Roman" w:hAnsi="Times New Roman" w:cs="Times New Roman"/>
          <w:color w:val="000000"/>
          <w:sz w:val="23"/>
          <w:szCs w:val="23"/>
        </w:rPr>
        <w:t>A[</w:t>
      </w:r>
      <w:proofErr w:type="gramEnd"/>
      <w:r>
        <w:rPr>
          <w:rFonts w:ascii="Times New Roman" w:hAnsi="Times New Roman" w:cs="Times New Roman"/>
          <w:color w:val="000000"/>
          <w:sz w:val="23"/>
          <w:szCs w:val="23"/>
        </w:rPr>
        <w:t>0:20], followed by the data bus, D[0:15]. Such buses</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are depicted in timing diagrams as shown in </w:t>
      </w:r>
      <w:r>
        <w:rPr>
          <w:rFonts w:ascii="Times New Roman" w:hAnsi="Times New Roman" w:cs="Times New Roman"/>
          <w:color w:val="0000FF"/>
          <w:sz w:val="23"/>
          <w:szCs w:val="23"/>
        </w:rPr>
        <w:t>Figure 2-5</w:t>
      </w:r>
      <w:r>
        <w:rPr>
          <w:rFonts w:ascii="Times New Roman" w:hAnsi="Times New Roman" w:cs="Times New Roman"/>
          <w:color w:val="000000"/>
          <w:sz w:val="23"/>
          <w:szCs w:val="23"/>
        </w:rPr>
        <w:t>, where a single entry represents the entire range</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of signals rather than each signal having its own entry. A bus is typically stable (meaning it contains a</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valid address or data) during the period of time when the single line splits into two lines. In hardware</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terms, the bus goes from being </w:t>
      </w:r>
      <w:proofErr w:type="spellStart"/>
      <w:r>
        <w:rPr>
          <w:rFonts w:ascii="Times New Roman" w:hAnsi="Times New Roman" w:cs="Times New Roman"/>
          <w:color w:val="000000"/>
          <w:sz w:val="23"/>
          <w:szCs w:val="23"/>
        </w:rPr>
        <w:t>tristate</w:t>
      </w:r>
      <w:proofErr w:type="spellEnd"/>
      <w:r>
        <w:rPr>
          <w:rFonts w:ascii="Times New Roman" w:hAnsi="Times New Roman" w:cs="Times New Roman"/>
          <w:color w:val="000000"/>
          <w:sz w:val="23"/>
          <w:szCs w:val="23"/>
        </w:rPr>
        <w:t xml:space="preserve"> (single line) to having real information present (dual line), and</w:t>
      </w:r>
      <w:r w:rsidR="00F311A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then back to being </w:t>
      </w:r>
      <w:proofErr w:type="spellStart"/>
      <w:r>
        <w:rPr>
          <w:rFonts w:ascii="Times New Roman" w:hAnsi="Times New Roman" w:cs="Times New Roman"/>
          <w:color w:val="000000"/>
          <w:sz w:val="23"/>
          <w:szCs w:val="23"/>
        </w:rPr>
        <w:t>tristate</w:t>
      </w:r>
      <w:proofErr w:type="spellEnd"/>
      <w:r>
        <w:rPr>
          <w:rFonts w:ascii="Times New Roman" w:hAnsi="Times New Roman" w:cs="Times New Roman"/>
          <w:color w:val="000000"/>
          <w:sz w:val="23"/>
          <w:szCs w:val="23"/>
        </w:rPr>
        <w:t xml:space="preserve"> again.</w:t>
      </w:r>
      <w:r>
        <w:rPr>
          <w:rFonts w:ascii="Times New Roman" w:hAnsi="Times New Roman" w:cs="Times New Roman"/>
          <w:color w:val="000000"/>
          <w:sz w:val="23"/>
          <w:szCs w:val="23"/>
        </w:rPr>
        <w:t xml:space="preserve"> </w:t>
      </w:r>
      <w:r>
        <w:rPr>
          <w:rFonts w:ascii="Times New Roman" w:hAnsi="Times New Roman" w:cs="Times New Roman"/>
          <w:sz w:val="23"/>
          <w:szCs w:val="23"/>
        </w:rPr>
        <w:t>The next signal is active low chip select (CS/), and after that is the write (WR/) signal, which is also</w:t>
      </w:r>
      <w:r w:rsidR="00F311AB">
        <w:rPr>
          <w:rFonts w:ascii="Times New Roman" w:hAnsi="Times New Roman" w:cs="Times New Roman"/>
          <w:sz w:val="23"/>
          <w:szCs w:val="23"/>
        </w:rPr>
        <w:t xml:space="preserve"> </w:t>
      </w:r>
      <w:r>
        <w:rPr>
          <w:rFonts w:ascii="Times New Roman" w:hAnsi="Times New Roman" w:cs="Times New Roman"/>
          <w:sz w:val="23"/>
          <w:szCs w:val="23"/>
        </w:rPr>
        <w:t>active low. Since this is a timing diagram for a read operation, the write signal stays inactive during the</w:t>
      </w:r>
      <w:r w:rsidR="00F311AB">
        <w:rPr>
          <w:rFonts w:ascii="Times New Roman" w:hAnsi="Times New Roman" w:cs="Times New Roman"/>
          <w:sz w:val="23"/>
          <w:szCs w:val="23"/>
        </w:rPr>
        <w:t xml:space="preserve"> </w:t>
      </w:r>
      <w:r>
        <w:rPr>
          <w:rFonts w:ascii="Times New Roman" w:hAnsi="Times New Roman" w:cs="Times New Roman"/>
          <w:sz w:val="23"/>
          <w:szCs w:val="23"/>
        </w:rPr>
        <w:t>entire cycle. The last signal is the read (RD/). It goes low (active) after the address is set by the</w:t>
      </w:r>
      <w:r w:rsidR="00F311AB">
        <w:rPr>
          <w:rFonts w:ascii="Times New Roman" w:hAnsi="Times New Roman" w:cs="Times New Roman"/>
          <w:sz w:val="23"/>
          <w:szCs w:val="23"/>
        </w:rPr>
        <w:t xml:space="preserve"> </w:t>
      </w:r>
      <w:r>
        <w:rPr>
          <w:rFonts w:ascii="Times New Roman" w:hAnsi="Times New Roman" w:cs="Times New Roman"/>
          <w:sz w:val="23"/>
          <w:szCs w:val="23"/>
        </w:rPr>
        <w:t>processor.</w:t>
      </w:r>
    </w:p>
    <w:p w:rsidR="00F311AB" w:rsidRDefault="00F311AB" w:rsidP="00E154E4">
      <w:pPr>
        <w:autoSpaceDE w:val="0"/>
        <w:autoSpaceDN w:val="0"/>
        <w:adjustRightInd w:val="0"/>
        <w:spacing w:after="0" w:line="240" w:lineRule="auto"/>
        <w:rPr>
          <w:rFonts w:ascii="Times New Roman" w:hAnsi="Times New Roman" w:cs="Times New Roman"/>
          <w:sz w:val="23"/>
          <w:szCs w:val="23"/>
        </w:rPr>
      </w:pPr>
    </w:p>
    <w:p w:rsidR="00F311AB" w:rsidRDefault="00F311AB" w:rsidP="00F311AB">
      <w:pPr>
        <w:autoSpaceDE w:val="0"/>
        <w:autoSpaceDN w:val="0"/>
        <w:adjustRightInd w:val="0"/>
        <w:spacing w:after="0" w:line="240" w:lineRule="auto"/>
        <w:rPr>
          <w:rFonts w:ascii="Times New Roman" w:hAnsi="Times New Roman" w:cs="Times New Roman"/>
          <w:b/>
          <w:bCs/>
          <w:i/>
          <w:iCs/>
          <w:sz w:val="25"/>
          <w:szCs w:val="25"/>
        </w:rPr>
      </w:pPr>
      <w:r>
        <w:rPr>
          <w:rFonts w:ascii="Times New Roman" w:hAnsi="Times New Roman" w:cs="Times New Roman"/>
          <w:b/>
          <w:bCs/>
          <w:i/>
          <w:iCs/>
          <w:sz w:val="25"/>
          <w:szCs w:val="25"/>
        </w:rPr>
        <w:t xml:space="preserve">Figure 2-6. Memory map for the </w:t>
      </w:r>
      <w:proofErr w:type="spellStart"/>
      <w:r>
        <w:rPr>
          <w:rFonts w:ascii="Times New Roman" w:hAnsi="Times New Roman" w:cs="Times New Roman"/>
          <w:b/>
          <w:bCs/>
          <w:i/>
          <w:iCs/>
          <w:sz w:val="25"/>
          <w:szCs w:val="25"/>
        </w:rPr>
        <w:t>Arcom</w:t>
      </w:r>
      <w:proofErr w:type="spellEnd"/>
      <w:r>
        <w:rPr>
          <w:rFonts w:ascii="Times New Roman" w:hAnsi="Times New Roman" w:cs="Times New Roman"/>
          <w:b/>
          <w:bCs/>
          <w:i/>
          <w:iCs/>
          <w:sz w:val="25"/>
          <w:szCs w:val="25"/>
        </w:rPr>
        <w:t xml:space="preserve"> board</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
    <w:p w:rsidR="00F311AB" w:rsidRDefault="00F311AB" w:rsidP="00F311AB">
      <w:pPr>
        <w:autoSpaceDE w:val="0"/>
        <w:autoSpaceDN w:val="0"/>
        <w:adjustRightInd w:val="0"/>
        <w:spacing w:after="0" w:line="240" w:lineRule="auto"/>
      </w:pPr>
      <w:r>
        <w:rPr>
          <w:noProof/>
        </w:rPr>
        <w:drawing>
          <wp:inline distT="0" distB="0" distL="0" distR="0">
            <wp:extent cx="24288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524125"/>
                    </a:xfrm>
                    <a:prstGeom prst="rect">
                      <a:avLst/>
                    </a:prstGeom>
                    <a:noFill/>
                    <a:ln>
                      <a:noFill/>
                    </a:ln>
                  </pic:spPr>
                </pic:pic>
              </a:graphicData>
            </a:graphic>
          </wp:inline>
        </w:drawing>
      </w:r>
    </w:p>
    <w:p w:rsidR="00F311AB" w:rsidRDefault="00F311AB" w:rsidP="00F311AB">
      <w:pPr>
        <w:autoSpaceDE w:val="0"/>
        <w:autoSpaceDN w:val="0"/>
        <w:adjustRightInd w:val="0"/>
        <w:spacing w:after="0" w:line="240" w:lineRule="auto"/>
      </w:pPr>
    </w:p>
    <w:p w:rsidR="00F311AB" w:rsidRDefault="00F311AB" w:rsidP="00F311AB">
      <w:pPr>
        <w:autoSpaceDE w:val="0"/>
        <w:autoSpaceDN w:val="0"/>
        <w:adjustRightInd w:val="0"/>
        <w:spacing w:after="0" w:line="240" w:lineRule="auto"/>
      </w:pPr>
    </w:p>
    <w:p w:rsidR="00F311AB" w:rsidRDefault="00F311AB" w:rsidP="00F311AB">
      <w:pPr>
        <w:autoSpaceDE w:val="0"/>
        <w:autoSpaceDN w:val="0"/>
        <w:adjustRightInd w:val="0"/>
        <w:spacing w:after="0" w:line="240" w:lineRule="auto"/>
      </w:pPr>
      <w:r>
        <w:rPr>
          <w:rFonts w:ascii="Arial" w:hAnsi="Arial" w:cs="Arial"/>
          <w:b/>
          <w:bCs/>
          <w:sz w:val="25"/>
          <w:szCs w:val="25"/>
        </w:rPr>
        <w:t>2.7. Initialize the Hardware</w:t>
      </w:r>
    </w:p>
    <w:p w:rsidR="00F311AB" w:rsidRDefault="00F311AB" w:rsidP="00F311AB">
      <w:pPr>
        <w:autoSpaceDE w:val="0"/>
        <w:autoSpaceDN w:val="0"/>
        <w:adjustRightInd w:val="0"/>
        <w:spacing w:after="0" w:line="240" w:lineRule="auto"/>
      </w:pPr>
    </w:p>
    <w:p w:rsidR="00F311AB" w:rsidRDefault="00F311AB" w:rsidP="00F311A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The hardware initialization should be executed before the startup code described in </w:t>
      </w:r>
      <w:r>
        <w:rPr>
          <w:rFonts w:ascii="Times New Roman" w:hAnsi="Times New Roman" w:cs="Times New Roman"/>
          <w:color w:val="0000FF"/>
          <w:sz w:val="23"/>
          <w:szCs w:val="23"/>
        </w:rPr>
        <w:t>Chapter 4</w:t>
      </w:r>
      <w:r>
        <w:rPr>
          <w:rFonts w:ascii="Times New Roman" w:hAnsi="Times New Roman" w:cs="Times New Roman"/>
          <w:color w:val="000000"/>
          <w:sz w:val="23"/>
          <w:szCs w:val="23"/>
        </w:rPr>
        <w:t>. The code</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described there assumes that the hardware has already been initialized and concerns itself only with</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creating a proper runtime environment for high-level language programs. </w:t>
      </w:r>
      <w:r>
        <w:rPr>
          <w:rFonts w:ascii="Times New Roman" w:hAnsi="Times New Roman" w:cs="Times New Roman"/>
          <w:color w:val="0000FF"/>
          <w:sz w:val="23"/>
          <w:szCs w:val="23"/>
        </w:rPr>
        <w:t xml:space="preserve">Figure 2-7 </w:t>
      </w:r>
      <w:r>
        <w:rPr>
          <w:rFonts w:ascii="Times New Roman" w:hAnsi="Times New Roman" w:cs="Times New Roman"/>
          <w:color w:val="000000"/>
          <w:sz w:val="23"/>
          <w:szCs w:val="23"/>
        </w:rPr>
        <w:t>provides an</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overview of the entire initialization process, from processor reset through hardware initialization and C</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startup code to </w:t>
      </w:r>
      <w:r>
        <w:rPr>
          <w:rFonts w:ascii="Courier" w:hAnsi="Courier" w:cs="Courier"/>
          <w:color w:val="000000"/>
          <w:sz w:val="19"/>
          <w:szCs w:val="19"/>
        </w:rPr>
        <w:t>main</w:t>
      </w:r>
      <w:r>
        <w:rPr>
          <w:rFonts w:ascii="Times New Roman" w:hAnsi="Times New Roman" w:cs="Times New Roman"/>
          <w:color w:val="000000"/>
          <w:sz w:val="23"/>
          <w:szCs w:val="23"/>
        </w:rPr>
        <w:t>.</w:t>
      </w:r>
    </w:p>
    <w:p w:rsidR="00F311AB" w:rsidRDefault="00F311AB" w:rsidP="00F311AB">
      <w:pPr>
        <w:autoSpaceDE w:val="0"/>
        <w:autoSpaceDN w:val="0"/>
        <w:adjustRightInd w:val="0"/>
        <w:spacing w:after="0" w:line="240" w:lineRule="auto"/>
        <w:rPr>
          <w:rFonts w:ascii="Times New Roman" w:hAnsi="Times New Roman" w:cs="Times New Roman"/>
          <w:color w:val="000000"/>
          <w:sz w:val="23"/>
          <w:szCs w:val="23"/>
        </w:rPr>
      </w:pPr>
    </w:p>
    <w:p w:rsidR="00F311AB" w:rsidRDefault="00F311AB" w:rsidP="00F311AB">
      <w:pPr>
        <w:autoSpaceDE w:val="0"/>
        <w:autoSpaceDN w:val="0"/>
        <w:adjustRightInd w:val="0"/>
        <w:spacing w:after="0" w:line="240" w:lineRule="auto"/>
      </w:pPr>
      <w:r>
        <w:rPr>
          <w:noProof/>
        </w:rPr>
        <w:drawing>
          <wp:inline distT="0" distB="0" distL="0" distR="0">
            <wp:extent cx="5934074"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70935"/>
                    </a:xfrm>
                    <a:prstGeom prst="rect">
                      <a:avLst/>
                    </a:prstGeom>
                    <a:noFill/>
                    <a:ln>
                      <a:noFill/>
                    </a:ln>
                  </pic:spPr>
                </pic:pic>
              </a:graphicData>
            </a:graphic>
          </wp:inline>
        </w:drawing>
      </w:r>
    </w:p>
    <w:p w:rsidR="00F311AB" w:rsidRDefault="00F311AB" w:rsidP="00F311AB">
      <w:pPr>
        <w:autoSpaceDE w:val="0"/>
        <w:autoSpaceDN w:val="0"/>
        <w:adjustRightInd w:val="0"/>
        <w:spacing w:after="0" w:line="240" w:lineRule="auto"/>
      </w:pPr>
    </w:p>
    <w:p w:rsidR="00F311AB" w:rsidRDefault="00F311AB" w:rsidP="00F311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first stage of the initialization process is the reset code. This is a small piece of assembly language</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roofErr w:type="gramStart"/>
      <w:r>
        <w:rPr>
          <w:rFonts w:ascii="Times New Roman" w:hAnsi="Times New Roman" w:cs="Times New Roman"/>
          <w:sz w:val="23"/>
          <w:szCs w:val="23"/>
        </w:rPr>
        <w:t>usually</w:t>
      </w:r>
      <w:proofErr w:type="gramEnd"/>
      <w:r>
        <w:rPr>
          <w:rFonts w:ascii="Times New Roman" w:hAnsi="Times New Roman" w:cs="Times New Roman"/>
          <w:sz w:val="23"/>
          <w:szCs w:val="23"/>
        </w:rPr>
        <w:t xml:space="preserve"> only two or three instructions) that the processor executes immediately after it is powered on or</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reset</w:t>
      </w:r>
      <w:proofErr w:type="gramEnd"/>
      <w:r>
        <w:rPr>
          <w:rFonts w:ascii="Times New Roman" w:hAnsi="Times New Roman" w:cs="Times New Roman"/>
          <w:sz w:val="23"/>
          <w:szCs w:val="23"/>
        </w:rPr>
        <w:t>. The sole purpose of this code is to transfer control to the hardware initialization routine. The first</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instruction</w:t>
      </w:r>
      <w:proofErr w:type="gramEnd"/>
      <w:r>
        <w:rPr>
          <w:rFonts w:ascii="Times New Roman" w:hAnsi="Times New Roman" w:cs="Times New Roman"/>
          <w:sz w:val="23"/>
          <w:szCs w:val="23"/>
        </w:rPr>
        <w:t xml:space="preserve"> of the reset code must be placed at a specific location in memory, usually called the reset</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address</w:t>
      </w:r>
      <w:proofErr w:type="gramEnd"/>
      <w:r>
        <w:rPr>
          <w:rFonts w:ascii="Times New Roman" w:hAnsi="Times New Roman" w:cs="Times New Roman"/>
          <w:sz w:val="23"/>
          <w:szCs w:val="23"/>
        </w:rPr>
        <w:t xml:space="preserve"> or reset vector, which is specified in the processor </w:t>
      </w:r>
      <w:proofErr w:type="spellStart"/>
      <w:r>
        <w:rPr>
          <w:rFonts w:ascii="Times New Roman" w:hAnsi="Times New Roman" w:cs="Times New Roman"/>
          <w:sz w:val="23"/>
          <w:szCs w:val="23"/>
        </w:rPr>
        <w:t>databook</w:t>
      </w:r>
      <w:proofErr w:type="spellEnd"/>
      <w:r>
        <w:rPr>
          <w:rFonts w:ascii="Times New Roman" w:hAnsi="Times New Roman" w:cs="Times New Roman"/>
          <w:sz w:val="23"/>
          <w:szCs w:val="23"/>
        </w:rPr>
        <w:t>. The reset address for the PXA255</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is</w:t>
      </w:r>
      <w:proofErr w:type="gramEnd"/>
      <w:r>
        <w:rPr>
          <w:rFonts w:ascii="Times New Roman" w:hAnsi="Times New Roman" w:cs="Times New Roman"/>
          <w:sz w:val="23"/>
          <w:szCs w:val="23"/>
        </w:rPr>
        <w:t xml:space="preserve"> 0x00000000.</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Most of the actual hardware initialization takes place in the second stage. At this point, we need to</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inform</w:t>
      </w:r>
      <w:proofErr w:type="gramEnd"/>
      <w:r>
        <w:rPr>
          <w:rFonts w:ascii="Times New Roman" w:hAnsi="Times New Roman" w:cs="Times New Roman"/>
          <w:sz w:val="23"/>
          <w:szCs w:val="23"/>
        </w:rPr>
        <w:t xml:space="preserve"> the processor about its environment. This is also a good place to initialize the interrupt controller</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and</w:t>
      </w:r>
      <w:proofErr w:type="gramEnd"/>
      <w:r>
        <w:rPr>
          <w:rFonts w:ascii="Times New Roman" w:hAnsi="Times New Roman" w:cs="Times New Roman"/>
          <w:sz w:val="23"/>
          <w:szCs w:val="23"/>
        </w:rPr>
        <w:t xml:space="preserve"> other critical peripherals. Less critical hardware devices can be initialized when the associated</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device</w:t>
      </w:r>
      <w:proofErr w:type="gramEnd"/>
      <w:r>
        <w:rPr>
          <w:rFonts w:ascii="Times New Roman" w:hAnsi="Times New Roman" w:cs="Times New Roman"/>
          <w:sz w:val="23"/>
          <w:szCs w:val="23"/>
        </w:rPr>
        <w:t xml:space="preserve"> driver is started, usually from within </w:t>
      </w:r>
      <w:r>
        <w:rPr>
          <w:rFonts w:ascii="Courier" w:hAnsi="Courier" w:cs="Courier"/>
          <w:sz w:val="19"/>
          <w:szCs w:val="19"/>
        </w:rPr>
        <w:t>main</w:t>
      </w:r>
      <w:r>
        <w:rPr>
          <w:rFonts w:ascii="Times New Roman" w:hAnsi="Times New Roman" w:cs="Times New Roman"/>
          <w:sz w:val="23"/>
          <w:szCs w:val="23"/>
        </w:rPr>
        <w:t>.</w:t>
      </w:r>
    </w:p>
    <w:p w:rsidR="00F311AB" w:rsidRDefault="00F311AB" w:rsidP="00F311AB">
      <w:pPr>
        <w:autoSpaceDE w:val="0"/>
        <w:autoSpaceDN w:val="0"/>
        <w:adjustRightInd w:val="0"/>
        <w:spacing w:after="0" w:line="240" w:lineRule="auto"/>
        <w:rPr>
          <w:rFonts w:ascii="Times New Roman" w:hAnsi="Times New Roman" w:cs="Times New Roman"/>
          <w:sz w:val="23"/>
          <w:szCs w:val="23"/>
        </w:rPr>
      </w:pPr>
    </w:p>
    <w:p w:rsidR="00F311AB" w:rsidRPr="00F311AB" w:rsidRDefault="00F311AB" w:rsidP="00F311AB">
      <w:pPr>
        <w:pStyle w:val="Heading2"/>
        <w:spacing w:before="0" w:line="360" w:lineRule="atLeast"/>
        <w:jc w:val="both"/>
        <w:rPr>
          <w:rFonts w:asciiTheme="minorHAnsi" w:hAnsiTheme="minorHAnsi"/>
          <w:color w:val="333333"/>
          <w:sz w:val="20"/>
          <w:szCs w:val="20"/>
        </w:rPr>
      </w:pPr>
      <w:r w:rsidRPr="00F311AB">
        <w:rPr>
          <w:rFonts w:asciiTheme="minorHAnsi" w:hAnsiTheme="minorHAnsi"/>
          <w:color w:val="333333"/>
          <w:sz w:val="20"/>
          <w:szCs w:val="20"/>
        </w:rPr>
        <w:t>Memory Layout of C Program</w:t>
      </w:r>
    </w:p>
    <w:p w:rsidR="00F311AB" w:rsidRPr="00F311AB" w:rsidRDefault="00F311AB" w:rsidP="00F311AB">
      <w:pPr>
        <w:pStyle w:val="NormalWeb"/>
        <w:spacing w:before="75" w:beforeAutospacing="0" w:after="75"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Before talking of memory layout of a C program and its various segments to store data and code instructions we should first understand that a compiler driver (that invokes the language preprocessor, compiler, assembler, and linker, as needed on behalf of the user) can generate three types of object files depending upon the options supplied to the compiler driver. Technically an object file is a sequence of bytes stored on disk in a file. These object files are as follows:</w:t>
      </w:r>
    </w:p>
    <w:p w:rsidR="00F311AB" w:rsidRPr="00F311AB" w:rsidRDefault="00F311AB" w:rsidP="00F311AB">
      <w:pPr>
        <w:numPr>
          <w:ilvl w:val="0"/>
          <w:numId w:val="3"/>
        </w:numPr>
        <w:spacing w:after="0" w:line="360" w:lineRule="atLeast"/>
        <w:ind w:left="375"/>
        <w:jc w:val="both"/>
        <w:rPr>
          <w:color w:val="333333"/>
          <w:sz w:val="20"/>
          <w:szCs w:val="20"/>
        </w:rPr>
      </w:pPr>
      <w:proofErr w:type="spellStart"/>
      <w:r w:rsidRPr="00F311AB">
        <w:rPr>
          <w:i/>
          <w:iCs/>
          <w:color w:val="333333"/>
          <w:sz w:val="20"/>
          <w:szCs w:val="20"/>
        </w:rPr>
        <w:t>Relocatable</w:t>
      </w:r>
      <w:proofErr w:type="spellEnd"/>
      <w:r w:rsidRPr="00F311AB">
        <w:rPr>
          <w:i/>
          <w:iCs/>
          <w:color w:val="333333"/>
          <w:sz w:val="20"/>
          <w:szCs w:val="20"/>
        </w:rPr>
        <w:t xml:space="preserve"> object file:</w:t>
      </w:r>
      <w:r w:rsidRPr="00F311AB">
        <w:rPr>
          <w:rStyle w:val="apple-converted-space"/>
          <w:color w:val="333333"/>
          <w:sz w:val="20"/>
          <w:szCs w:val="20"/>
        </w:rPr>
        <w:t> </w:t>
      </w:r>
      <w:r w:rsidRPr="00F311AB">
        <w:rPr>
          <w:color w:val="333333"/>
          <w:sz w:val="20"/>
          <w:szCs w:val="20"/>
        </w:rPr>
        <w:t xml:space="preserve">These are static library files. Static linkers such as the </w:t>
      </w:r>
      <w:proofErr w:type="spellStart"/>
      <w:r w:rsidRPr="00F311AB">
        <w:rPr>
          <w:color w:val="333333"/>
          <w:sz w:val="20"/>
          <w:szCs w:val="20"/>
        </w:rPr>
        <w:t>Unix</w:t>
      </w:r>
      <w:r w:rsidRPr="00F311AB">
        <w:rPr>
          <w:rStyle w:val="HTMLCode"/>
          <w:rFonts w:asciiTheme="minorHAnsi" w:eastAsiaTheme="minorHAnsi" w:hAnsiTheme="minorHAnsi"/>
          <w:color w:val="333333"/>
          <w:shd w:val="clear" w:color="auto" w:fill="EEF3F7"/>
        </w:rPr>
        <w:t>ld</w:t>
      </w:r>
      <w:proofErr w:type="spellEnd"/>
      <w:r w:rsidRPr="00F311AB">
        <w:rPr>
          <w:rStyle w:val="apple-converted-space"/>
          <w:color w:val="333333"/>
          <w:sz w:val="20"/>
          <w:szCs w:val="20"/>
        </w:rPr>
        <w:t> </w:t>
      </w:r>
      <w:r w:rsidRPr="00F311AB">
        <w:rPr>
          <w:color w:val="333333"/>
          <w:sz w:val="20"/>
          <w:szCs w:val="20"/>
        </w:rPr>
        <w:t xml:space="preserve">program take collection of </w:t>
      </w:r>
      <w:proofErr w:type="spellStart"/>
      <w:r w:rsidRPr="00F311AB">
        <w:rPr>
          <w:color w:val="333333"/>
          <w:sz w:val="20"/>
          <w:szCs w:val="20"/>
        </w:rPr>
        <w:t>relocatable</w:t>
      </w:r>
      <w:proofErr w:type="spellEnd"/>
      <w:r w:rsidRPr="00F311AB">
        <w:rPr>
          <w:color w:val="333333"/>
          <w:sz w:val="20"/>
          <w:szCs w:val="20"/>
        </w:rPr>
        <w:t xml:space="preserve"> object files and command line arguments as input and generate a fully linked executable object file as output that can be loaded into memory and run. </w:t>
      </w:r>
      <w:proofErr w:type="spellStart"/>
      <w:r w:rsidRPr="00F311AB">
        <w:rPr>
          <w:color w:val="333333"/>
          <w:sz w:val="20"/>
          <w:szCs w:val="20"/>
        </w:rPr>
        <w:t>Relocatable</w:t>
      </w:r>
      <w:proofErr w:type="spellEnd"/>
      <w:r w:rsidRPr="00F311AB">
        <w:rPr>
          <w:color w:val="333333"/>
          <w:sz w:val="20"/>
          <w:szCs w:val="20"/>
        </w:rPr>
        <w:t xml:space="preserve"> object files contain binary code and data in a form that can be combined with other </w:t>
      </w:r>
      <w:proofErr w:type="spellStart"/>
      <w:r w:rsidRPr="00F311AB">
        <w:rPr>
          <w:color w:val="333333"/>
          <w:sz w:val="20"/>
          <w:szCs w:val="20"/>
        </w:rPr>
        <w:t>relocatable</w:t>
      </w:r>
      <w:proofErr w:type="spellEnd"/>
      <w:r w:rsidRPr="00F311AB">
        <w:rPr>
          <w:color w:val="333333"/>
          <w:sz w:val="20"/>
          <w:szCs w:val="20"/>
        </w:rPr>
        <w:t xml:space="preserve"> object files at compile time to create an executable object file.</w:t>
      </w:r>
    </w:p>
    <w:p w:rsidR="00F311AB" w:rsidRPr="00F311AB" w:rsidRDefault="00F311AB" w:rsidP="00F311AB">
      <w:pPr>
        <w:numPr>
          <w:ilvl w:val="0"/>
          <w:numId w:val="3"/>
        </w:numPr>
        <w:spacing w:after="0" w:line="360" w:lineRule="atLeast"/>
        <w:ind w:left="375"/>
        <w:jc w:val="both"/>
        <w:rPr>
          <w:color w:val="333333"/>
          <w:sz w:val="20"/>
          <w:szCs w:val="20"/>
        </w:rPr>
      </w:pPr>
      <w:r w:rsidRPr="00F311AB">
        <w:rPr>
          <w:i/>
          <w:iCs/>
          <w:color w:val="333333"/>
          <w:sz w:val="20"/>
          <w:szCs w:val="20"/>
        </w:rPr>
        <w:t>Executable object file:</w:t>
      </w:r>
      <w:r w:rsidRPr="00F311AB">
        <w:rPr>
          <w:rStyle w:val="apple-converted-space"/>
          <w:color w:val="333333"/>
          <w:sz w:val="20"/>
          <w:szCs w:val="20"/>
        </w:rPr>
        <w:t> </w:t>
      </w:r>
      <w:r w:rsidRPr="00F311AB">
        <w:rPr>
          <w:color w:val="333333"/>
          <w:sz w:val="20"/>
          <w:szCs w:val="20"/>
        </w:rPr>
        <w:t>These are executable files contain binary code and data in a form that can be copied directly into memory and executed.</w:t>
      </w:r>
    </w:p>
    <w:p w:rsidR="00F311AB" w:rsidRPr="00F311AB" w:rsidRDefault="00F311AB" w:rsidP="00F311AB">
      <w:pPr>
        <w:numPr>
          <w:ilvl w:val="0"/>
          <w:numId w:val="3"/>
        </w:numPr>
        <w:spacing w:after="0" w:line="360" w:lineRule="atLeast"/>
        <w:ind w:left="375"/>
        <w:jc w:val="both"/>
        <w:rPr>
          <w:color w:val="333333"/>
          <w:sz w:val="20"/>
          <w:szCs w:val="20"/>
        </w:rPr>
      </w:pPr>
      <w:r w:rsidRPr="00F311AB">
        <w:rPr>
          <w:i/>
          <w:iCs/>
          <w:color w:val="333333"/>
          <w:sz w:val="20"/>
          <w:szCs w:val="20"/>
        </w:rPr>
        <w:t>Shared object file:</w:t>
      </w:r>
      <w:r w:rsidRPr="00F311AB">
        <w:rPr>
          <w:rStyle w:val="apple-converted-space"/>
          <w:color w:val="333333"/>
          <w:sz w:val="20"/>
          <w:szCs w:val="20"/>
        </w:rPr>
        <w:t> </w:t>
      </w:r>
      <w:r w:rsidRPr="00F311AB">
        <w:rPr>
          <w:color w:val="333333"/>
          <w:sz w:val="20"/>
          <w:szCs w:val="20"/>
        </w:rPr>
        <w:t xml:space="preserve">These special </w:t>
      </w:r>
      <w:proofErr w:type="gramStart"/>
      <w:r w:rsidRPr="00F311AB">
        <w:rPr>
          <w:color w:val="333333"/>
          <w:sz w:val="20"/>
          <w:szCs w:val="20"/>
        </w:rPr>
        <w:t>type</w:t>
      </w:r>
      <w:proofErr w:type="gramEnd"/>
      <w:r w:rsidRPr="00F311AB">
        <w:rPr>
          <w:color w:val="333333"/>
          <w:sz w:val="20"/>
          <w:szCs w:val="20"/>
        </w:rPr>
        <w:t xml:space="preserve"> of </w:t>
      </w:r>
      <w:proofErr w:type="spellStart"/>
      <w:r w:rsidRPr="00F311AB">
        <w:rPr>
          <w:color w:val="333333"/>
          <w:sz w:val="20"/>
          <w:szCs w:val="20"/>
        </w:rPr>
        <w:t>relocatable</w:t>
      </w:r>
      <w:proofErr w:type="spellEnd"/>
      <w:r w:rsidRPr="00F311AB">
        <w:rPr>
          <w:color w:val="333333"/>
          <w:sz w:val="20"/>
          <w:szCs w:val="20"/>
        </w:rPr>
        <w:t xml:space="preserve"> object files are loaded into memory and linked dynamically, at either load time or run time.</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 xml:space="preserve">Object files have a specific </w:t>
      </w:r>
      <w:proofErr w:type="gramStart"/>
      <w:r w:rsidRPr="00F311AB">
        <w:rPr>
          <w:rFonts w:asciiTheme="minorHAnsi" w:hAnsiTheme="minorHAnsi"/>
          <w:color w:val="333333"/>
          <w:sz w:val="20"/>
          <w:szCs w:val="20"/>
        </w:rPr>
        <w:t>format,</w:t>
      </w:r>
      <w:proofErr w:type="gramEnd"/>
      <w:r w:rsidRPr="00F311AB">
        <w:rPr>
          <w:rFonts w:asciiTheme="minorHAnsi" w:hAnsiTheme="minorHAnsi"/>
          <w:color w:val="333333"/>
          <w:sz w:val="20"/>
          <w:szCs w:val="20"/>
        </w:rPr>
        <w:t xml:space="preserve"> however this format may vary from system to system. Some most prevalent formats are</w:t>
      </w:r>
      <w:r w:rsidRPr="00F311AB">
        <w:rPr>
          <w:rStyle w:val="apple-converted-space"/>
          <w:rFonts w:asciiTheme="minorHAnsi" w:hAnsiTheme="minorHAnsi"/>
          <w:color w:val="333333"/>
          <w:sz w:val="20"/>
          <w:szCs w:val="20"/>
        </w:rPr>
        <w:t> </w:t>
      </w:r>
      <w:r w:rsidRPr="00F311AB">
        <w:rPr>
          <w:rStyle w:val="HTMLCode"/>
          <w:rFonts w:asciiTheme="minorHAnsi" w:hAnsiTheme="minorHAnsi"/>
          <w:color w:val="333333"/>
          <w:shd w:val="clear" w:color="auto" w:fill="EEF3F7"/>
        </w:rPr>
        <w:t>.</w:t>
      </w:r>
      <w:proofErr w:type="spellStart"/>
      <w:r w:rsidRPr="00F311AB">
        <w:rPr>
          <w:rStyle w:val="HTMLCode"/>
          <w:rFonts w:asciiTheme="minorHAnsi" w:hAnsiTheme="minorHAnsi"/>
          <w:color w:val="333333"/>
          <w:shd w:val="clear" w:color="auto" w:fill="EEF3F7"/>
        </w:rPr>
        <w:t>coff</w:t>
      </w:r>
      <w:proofErr w:type="spellEnd"/>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(Common Object File Format),</w:t>
      </w:r>
      <w:r w:rsidRPr="00F311AB">
        <w:rPr>
          <w:rStyle w:val="apple-converted-space"/>
          <w:rFonts w:asciiTheme="minorHAnsi" w:hAnsiTheme="minorHAnsi"/>
          <w:color w:val="333333"/>
          <w:sz w:val="20"/>
          <w:szCs w:val="20"/>
        </w:rPr>
        <w:t> </w:t>
      </w:r>
      <w:r w:rsidRPr="00F311AB">
        <w:rPr>
          <w:rStyle w:val="HTMLCode"/>
          <w:rFonts w:asciiTheme="minorHAnsi" w:hAnsiTheme="minorHAnsi"/>
          <w:color w:val="333333"/>
          <w:shd w:val="clear" w:color="auto" w:fill="EEF3F7"/>
        </w:rPr>
        <w:t>.</w:t>
      </w:r>
      <w:proofErr w:type="spellStart"/>
      <w:proofErr w:type="gramStart"/>
      <w:r w:rsidRPr="00F311AB">
        <w:rPr>
          <w:rStyle w:val="HTMLCode"/>
          <w:rFonts w:asciiTheme="minorHAnsi" w:hAnsiTheme="minorHAnsi"/>
          <w:color w:val="333333"/>
          <w:shd w:val="clear" w:color="auto" w:fill="EEF3F7"/>
        </w:rPr>
        <w:t>pe</w:t>
      </w:r>
      <w:proofErr w:type="spellEnd"/>
      <w:r w:rsidRPr="00F311AB">
        <w:rPr>
          <w:rFonts w:asciiTheme="minorHAnsi" w:hAnsiTheme="minorHAnsi"/>
          <w:color w:val="333333"/>
          <w:sz w:val="20"/>
          <w:szCs w:val="20"/>
        </w:rPr>
        <w:t>(</w:t>
      </w:r>
      <w:proofErr w:type="gramEnd"/>
      <w:r w:rsidRPr="00F311AB">
        <w:rPr>
          <w:rFonts w:asciiTheme="minorHAnsi" w:hAnsiTheme="minorHAnsi"/>
          <w:color w:val="333333"/>
          <w:sz w:val="20"/>
          <w:szCs w:val="20"/>
        </w:rPr>
        <w:t>Portable Executable), and</w:t>
      </w:r>
      <w:r w:rsidRPr="00F311AB">
        <w:rPr>
          <w:rStyle w:val="apple-converted-space"/>
          <w:rFonts w:asciiTheme="minorHAnsi" w:hAnsiTheme="minorHAnsi"/>
          <w:color w:val="333333"/>
          <w:sz w:val="20"/>
          <w:szCs w:val="20"/>
        </w:rPr>
        <w:t> </w:t>
      </w:r>
      <w:r w:rsidRPr="00F311AB">
        <w:rPr>
          <w:rStyle w:val="HTMLCode"/>
          <w:rFonts w:asciiTheme="minorHAnsi" w:hAnsiTheme="minorHAnsi"/>
          <w:color w:val="333333"/>
          <w:shd w:val="clear" w:color="auto" w:fill="EEF3F7"/>
        </w:rPr>
        <w:t>elf</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(Executable and Linkable Format).</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p>
    <w:p w:rsidR="00F311AB" w:rsidRPr="00F311AB" w:rsidRDefault="00F311AB" w:rsidP="00F311AB">
      <w:pPr>
        <w:pStyle w:val="Heading2"/>
        <w:spacing w:before="0" w:line="360" w:lineRule="atLeast"/>
        <w:jc w:val="both"/>
        <w:rPr>
          <w:rFonts w:asciiTheme="minorHAnsi" w:hAnsiTheme="minorHAnsi"/>
          <w:color w:val="333333"/>
          <w:sz w:val="20"/>
          <w:szCs w:val="20"/>
        </w:rPr>
      </w:pPr>
      <w:bookmarkStart w:id="1" w:name="code-data-segments"/>
      <w:bookmarkEnd w:id="1"/>
      <w:r w:rsidRPr="00F311AB">
        <w:rPr>
          <w:rFonts w:asciiTheme="minorHAnsi" w:hAnsiTheme="minorHAnsi"/>
          <w:color w:val="333333"/>
          <w:sz w:val="20"/>
          <w:szCs w:val="20"/>
        </w:rPr>
        <w:t>Code and Data Segments</w:t>
      </w:r>
    </w:p>
    <w:p w:rsidR="00F311AB" w:rsidRPr="00F311AB" w:rsidRDefault="00F311AB" w:rsidP="00F311AB">
      <w:pPr>
        <w:pStyle w:val="NormalWeb"/>
        <w:spacing w:before="75" w:beforeAutospacing="0" w:after="75"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However, the actual layout of a program's in-memory image is left entirely up to the operating system, and often the program itself as well. This article focus on the concepts of code and data segments of a program and does not take any specific platform into account. For a running program both the machine instructions (program code) and data are stored in the same memory space. The memory is logically divided into text and data segments. Modern systems use a single text segment to store program instructions, but more than one segment for data, depending upon the storage class of the data being stored there. These segments can be described as follows:</w:t>
      </w:r>
    </w:p>
    <w:p w:rsidR="00F311AB" w:rsidRPr="00F311AB" w:rsidRDefault="00F311AB" w:rsidP="00F311AB">
      <w:pPr>
        <w:pStyle w:val="NormalWeb"/>
        <w:numPr>
          <w:ilvl w:val="0"/>
          <w:numId w:val="4"/>
        </w:numPr>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Text</w:t>
      </w:r>
      <w:r w:rsidRPr="00F311AB">
        <w:rPr>
          <w:rFonts w:asciiTheme="minorHAnsi" w:hAnsiTheme="minorHAnsi"/>
          <w:color w:val="333333"/>
          <w:sz w:val="20"/>
          <w:szCs w:val="20"/>
        </w:rPr>
        <w:t xml:space="preserve"> </w:t>
      </w:r>
      <w:r w:rsidRPr="00F311AB">
        <w:rPr>
          <w:rFonts w:asciiTheme="minorHAnsi" w:hAnsiTheme="minorHAnsi"/>
          <w:color w:val="333333"/>
          <w:sz w:val="20"/>
          <w:szCs w:val="20"/>
        </w:rPr>
        <w:t>or</w:t>
      </w:r>
      <w:r w:rsidRPr="00F311AB">
        <w:rPr>
          <w:rFonts w:asciiTheme="minorHAnsi" w:hAnsiTheme="minorHAnsi"/>
          <w:color w:val="333333"/>
          <w:sz w:val="20"/>
          <w:szCs w:val="20"/>
        </w:rPr>
        <w:t xml:space="preserve"> </w:t>
      </w:r>
      <w:r w:rsidRPr="00F311AB">
        <w:rPr>
          <w:rFonts w:asciiTheme="minorHAnsi" w:hAnsiTheme="minorHAnsi"/>
          <w:color w:val="333333"/>
          <w:sz w:val="20"/>
          <w:szCs w:val="20"/>
        </w:rPr>
        <w:t>Code</w:t>
      </w:r>
      <w:r w:rsidRPr="00F311AB">
        <w:rPr>
          <w:rFonts w:asciiTheme="minorHAnsi" w:hAnsiTheme="minorHAnsi"/>
          <w:color w:val="333333"/>
          <w:sz w:val="20"/>
          <w:szCs w:val="20"/>
        </w:rPr>
        <w:t xml:space="preserve"> Segment</w:t>
      </w:r>
    </w:p>
    <w:p w:rsidR="00F311AB" w:rsidRPr="00F311AB" w:rsidRDefault="00F311AB" w:rsidP="00F311AB">
      <w:pPr>
        <w:pStyle w:val="NormalWeb"/>
        <w:numPr>
          <w:ilvl w:val="0"/>
          <w:numId w:val="4"/>
        </w:numPr>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Initialized Data Segments</w:t>
      </w:r>
    </w:p>
    <w:p w:rsidR="00F311AB" w:rsidRPr="00F311AB" w:rsidRDefault="00F311AB" w:rsidP="00F311AB">
      <w:pPr>
        <w:pStyle w:val="NormalWeb"/>
        <w:numPr>
          <w:ilvl w:val="0"/>
          <w:numId w:val="4"/>
        </w:numPr>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Uninitialized Data Segments</w:t>
      </w:r>
    </w:p>
    <w:p w:rsidR="00F311AB" w:rsidRPr="00F311AB" w:rsidRDefault="00F311AB" w:rsidP="00F311AB">
      <w:pPr>
        <w:pStyle w:val="NormalWeb"/>
        <w:numPr>
          <w:ilvl w:val="0"/>
          <w:numId w:val="4"/>
        </w:numPr>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Stack Segment</w:t>
      </w:r>
    </w:p>
    <w:p w:rsidR="00F311AB" w:rsidRPr="00F311AB" w:rsidRDefault="00F311AB" w:rsidP="00F311AB">
      <w:pPr>
        <w:pStyle w:val="NormalWeb"/>
        <w:numPr>
          <w:ilvl w:val="0"/>
          <w:numId w:val="4"/>
        </w:numPr>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Heap Segment</w:t>
      </w:r>
    </w:p>
    <w:p w:rsidR="00F311AB" w:rsidRPr="00F311AB" w:rsidRDefault="00F311AB" w:rsidP="00F311AB">
      <w:pPr>
        <w:pStyle w:val="Heading2"/>
        <w:spacing w:before="0" w:line="360" w:lineRule="atLeast"/>
        <w:jc w:val="both"/>
        <w:rPr>
          <w:rFonts w:asciiTheme="minorHAnsi" w:hAnsiTheme="minorHAnsi"/>
          <w:color w:val="333333"/>
          <w:sz w:val="20"/>
          <w:szCs w:val="20"/>
        </w:rPr>
      </w:pPr>
      <w:bookmarkStart w:id="2" w:name="text-or-code-segments"/>
      <w:bookmarkEnd w:id="2"/>
    </w:p>
    <w:p w:rsidR="00F311AB" w:rsidRPr="00F311AB" w:rsidRDefault="00F311AB" w:rsidP="00F311AB">
      <w:pPr>
        <w:pStyle w:val="Heading2"/>
        <w:spacing w:before="0" w:line="360" w:lineRule="atLeast"/>
        <w:jc w:val="both"/>
        <w:rPr>
          <w:rFonts w:asciiTheme="minorHAnsi" w:hAnsiTheme="minorHAnsi"/>
          <w:color w:val="333333"/>
          <w:sz w:val="20"/>
          <w:szCs w:val="20"/>
        </w:rPr>
      </w:pPr>
      <w:r w:rsidRPr="00F311AB">
        <w:rPr>
          <w:rFonts w:asciiTheme="minorHAnsi" w:hAnsiTheme="minorHAnsi"/>
          <w:color w:val="333333"/>
          <w:sz w:val="20"/>
          <w:szCs w:val="20"/>
        </w:rPr>
        <w:t>Text or Code Segment</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i/>
          <w:iCs/>
          <w:color w:val="333333"/>
          <w:sz w:val="20"/>
          <w:szCs w:val="20"/>
        </w:rPr>
        <w:t>Code segment</w:t>
      </w:r>
      <w:r w:rsidRPr="00F311AB">
        <w:rPr>
          <w:rFonts w:asciiTheme="minorHAnsi" w:hAnsiTheme="minorHAnsi"/>
          <w:color w:val="333333"/>
          <w:sz w:val="20"/>
          <w:szCs w:val="20"/>
        </w:rPr>
        <w:t>, also known as</w:t>
      </w:r>
      <w:r w:rsidRPr="00F311AB">
        <w:rPr>
          <w:rStyle w:val="apple-converted-space"/>
          <w:rFonts w:asciiTheme="minorHAnsi" w:hAnsiTheme="minorHAnsi"/>
          <w:color w:val="333333"/>
          <w:sz w:val="20"/>
          <w:szCs w:val="20"/>
        </w:rPr>
        <w:t> </w:t>
      </w:r>
      <w:r w:rsidRPr="00F311AB">
        <w:rPr>
          <w:rFonts w:asciiTheme="minorHAnsi" w:hAnsiTheme="minorHAnsi"/>
          <w:i/>
          <w:iCs/>
          <w:color w:val="333333"/>
          <w:sz w:val="20"/>
          <w:szCs w:val="20"/>
        </w:rPr>
        <w:t>text segment</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contains machine code of the compiled program. The text segment of an executable object file is often read-only segment that prevents a program from being accidentally modified.</w:t>
      </w:r>
    </w:p>
    <w:p w:rsidR="00F311AB" w:rsidRPr="00F311AB" w:rsidRDefault="00F311AB" w:rsidP="00F311AB">
      <w:pPr>
        <w:pStyle w:val="Heading2"/>
        <w:spacing w:before="0" w:line="360" w:lineRule="atLeast"/>
        <w:jc w:val="both"/>
        <w:rPr>
          <w:rFonts w:asciiTheme="minorHAnsi" w:hAnsiTheme="minorHAnsi"/>
          <w:color w:val="333333"/>
          <w:sz w:val="20"/>
          <w:szCs w:val="20"/>
        </w:rPr>
      </w:pPr>
      <w:bookmarkStart w:id="3" w:name="data-segments"/>
      <w:bookmarkEnd w:id="3"/>
      <w:r w:rsidRPr="00F311AB">
        <w:rPr>
          <w:rFonts w:asciiTheme="minorHAnsi" w:hAnsiTheme="minorHAnsi"/>
          <w:color w:val="333333"/>
          <w:sz w:val="20"/>
          <w:szCs w:val="20"/>
        </w:rPr>
        <w:t>Data Segments</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i/>
          <w:iCs/>
          <w:color w:val="333333"/>
          <w:sz w:val="20"/>
          <w:szCs w:val="20"/>
        </w:rPr>
        <w:t>Data segment</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stores program data. This data could be in form of initialized or uninitialized variables, and it could be local or global. Data segment is further divided into four sub-data segments (initialized data segment, uninitialized or .</w:t>
      </w:r>
      <w:proofErr w:type="spellStart"/>
      <w:r w:rsidRPr="00F311AB">
        <w:rPr>
          <w:rFonts w:asciiTheme="minorHAnsi" w:hAnsiTheme="minorHAnsi"/>
          <w:color w:val="333333"/>
          <w:sz w:val="20"/>
          <w:szCs w:val="20"/>
        </w:rPr>
        <w:t>bss</w:t>
      </w:r>
      <w:proofErr w:type="spellEnd"/>
      <w:r w:rsidRPr="00F311AB">
        <w:rPr>
          <w:rFonts w:asciiTheme="minorHAnsi" w:hAnsiTheme="minorHAnsi"/>
          <w:color w:val="333333"/>
          <w:sz w:val="20"/>
          <w:szCs w:val="20"/>
        </w:rPr>
        <w:t xml:space="preserve"> data segment, stack, and heap) to store variables depending upon if they are local or global, and initialized or uninitialized.</w:t>
      </w:r>
    </w:p>
    <w:p w:rsidR="00F311AB" w:rsidRPr="00F311AB" w:rsidRDefault="00F311AB" w:rsidP="00F311AB">
      <w:pPr>
        <w:pStyle w:val="Heading3"/>
        <w:spacing w:before="0" w:beforeAutospacing="0" w:after="0" w:afterAutospacing="0" w:line="300" w:lineRule="atLeast"/>
        <w:jc w:val="both"/>
        <w:rPr>
          <w:rFonts w:asciiTheme="minorHAnsi" w:hAnsiTheme="minorHAnsi"/>
          <w:color w:val="333333"/>
          <w:sz w:val="20"/>
          <w:szCs w:val="20"/>
        </w:rPr>
      </w:pPr>
      <w:bookmarkStart w:id="4" w:name="initialized-data-segment"/>
      <w:bookmarkEnd w:id="4"/>
      <w:r w:rsidRPr="00F311AB">
        <w:rPr>
          <w:rFonts w:asciiTheme="minorHAnsi" w:hAnsiTheme="minorHAnsi"/>
          <w:color w:val="333333"/>
          <w:sz w:val="20"/>
          <w:szCs w:val="20"/>
        </w:rPr>
        <w:t>Initialized Data or Data Segment</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i/>
          <w:iCs/>
          <w:color w:val="333333"/>
          <w:sz w:val="20"/>
          <w:szCs w:val="20"/>
        </w:rPr>
        <w:lastRenderedPageBreak/>
        <w:t>Initialized data</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or simply</w:t>
      </w:r>
      <w:r w:rsidRPr="00F311AB">
        <w:rPr>
          <w:rStyle w:val="apple-converted-space"/>
          <w:rFonts w:asciiTheme="minorHAnsi" w:hAnsiTheme="minorHAnsi"/>
          <w:color w:val="333333"/>
          <w:sz w:val="20"/>
          <w:szCs w:val="20"/>
        </w:rPr>
        <w:t> </w:t>
      </w:r>
      <w:r w:rsidRPr="00F311AB">
        <w:rPr>
          <w:rFonts w:asciiTheme="minorHAnsi" w:hAnsiTheme="minorHAnsi"/>
          <w:i/>
          <w:iCs/>
          <w:color w:val="333333"/>
          <w:sz w:val="20"/>
          <w:szCs w:val="20"/>
        </w:rPr>
        <w:t>data segment</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stores all global, static, constant, and external variables (declared with</w:t>
      </w:r>
      <w:r w:rsidRPr="00F311AB">
        <w:rPr>
          <w:rStyle w:val="apple-converted-space"/>
          <w:rFonts w:asciiTheme="minorHAnsi" w:hAnsiTheme="minorHAnsi"/>
          <w:color w:val="333333"/>
          <w:sz w:val="20"/>
          <w:szCs w:val="20"/>
        </w:rPr>
        <w:t> </w:t>
      </w:r>
      <w:r w:rsidRPr="00F311AB">
        <w:rPr>
          <w:rStyle w:val="HTMLCode"/>
          <w:rFonts w:asciiTheme="minorHAnsi" w:hAnsiTheme="minorHAnsi"/>
          <w:color w:val="333333"/>
          <w:shd w:val="clear" w:color="auto" w:fill="EEF3F7"/>
        </w:rPr>
        <w:t>extern</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keyword) that are initialized beforehand.</w:t>
      </w:r>
    </w:p>
    <w:p w:rsidR="00F311AB" w:rsidRPr="00F311AB" w:rsidRDefault="00F311AB" w:rsidP="00F311AB">
      <w:pPr>
        <w:pStyle w:val="Heading3"/>
        <w:spacing w:before="0" w:beforeAutospacing="0" w:after="0" w:afterAutospacing="0" w:line="300" w:lineRule="atLeast"/>
        <w:jc w:val="both"/>
        <w:rPr>
          <w:rFonts w:asciiTheme="minorHAnsi" w:hAnsiTheme="minorHAnsi"/>
          <w:color w:val="333333"/>
          <w:sz w:val="20"/>
          <w:szCs w:val="20"/>
        </w:rPr>
      </w:pPr>
      <w:bookmarkStart w:id="5" w:name="bss-data-segment"/>
      <w:bookmarkEnd w:id="5"/>
      <w:r w:rsidRPr="00F311AB">
        <w:rPr>
          <w:rFonts w:asciiTheme="minorHAnsi" w:hAnsiTheme="minorHAnsi"/>
          <w:color w:val="333333"/>
          <w:sz w:val="20"/>
          <w:szCs w:val="20"/>
        </w:rPr>
        <w:t>Uninitialized Data or .</w:t>
      </w:r>
      <w:proofErr w:type="spellStart"/>
      <w:r w:rsidRPr="00F311AB">
        <w:rPr>
          <w:rFonts w:asciiTheme="minorHAnsi" w:hAnsiTheme="minorHAnsi"/>
          <w:color w:val="333333"/>
          <w:sz w:val="20"/>
          <w:szCs w:val="20"/>
        </w:rPr>
        <w:t>bss</w:t>
      </w:r>
      <w:proofErr w:type="spellEnd"/>
      <w:r w:rsidRPr="00F311AB">
        <w:rPr>
          <w:rFonts w:asciiTheme="minorHAnsi" w:hAnsiTheme="minorHAnsi"/>
          <w:color w:val="333333"/>
          <w:sz w:val="20"/>
          <w:szCs w:val="20"/>
        </w:rPr>
        <w:t xml:space="preserve"> Segment</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 xml:space="preserve">Contrary to initialized data </w:t>
      </w:r>
      <w:proofErr w:type="spellStart"/>
      <w:r w:rsidRPr="00F311AB">
        <w:rPr>
          <w:rFonts w:asciiTheme="minorHAnsi" w:hAnsiTheme="minorHAnsi"/>
          <w:color w:val="333333"/>
          <w:sz w:val="20"/>
          <w:szCs w:val="20"/>
        </w:rPr>
        <w:t>segment</w:t>
      </w:r>
      <w:proofErr w:type="gramStart"/>
      <w:r w:rsidRPr="00F311AB">
        <w:rPr>
          <w:rFonts w:asciiTheme="minorHAnsi" w:hAnsiTheme="minorHAnsi"/>
          <w:color w:val="333333"/>
          <w:sz w:val="20"/>
          <w:szCs w:val="20"/>
        </w:rPr>
        <w:t>,</w:t>
      </w:r>
      <w:r w:rsidRPr="00F311AB">
        <w:rPr>
          <w:rFonts w:asciiTheme="minorHAnsi" w:hAnsiTheme="minorHAnsi"/>
          <w:i/>
          <w:iCs/>
          <w:color w:val="333333"/>
          <w:sz w:val="20"/>
          <w:szCs w:val="20"/>
        </w:rPr>
        <w:t>uninitialized</w:t>
      </w:r>
      <w:proofErr w:type="spellEnd"/>
      <w:proofErr w:type="gramEnd"/>
      <w:r w:rsidRPr="00F311AB">
        <w:rPr>
          <w:rFonts w:asciiTheme="minorHAnsi" w:hAnsiTheme="minorHAnsi"/>
          <w:i/>
          <w:iCs/>
          <w:color w:val="333333"/>
          <w:sz w:val="20"/>
          <w:szCs w:val="20"/>
        </w:rPr>
        <w:t xml:space="preserve"> data</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or</w:t>
      </w:r>
      <w:r w:rsidRPr="00F311AB">
        <w:rPr>
          <w:rStyle w:val="apple-converted-space"/>
          <w:rFonts w:asciiTheme="minorHAnsi" w:hAnsiTheme="minorHAnsi"/>
          <w:color w:val="333333"/>
          <w:sz w:val="20"/>
          <w:szCs w:val="20"/>
        </w:rPr>
        <w:t> </w:t>
      </w:r>
      <w:r w:rsidRPr="00F311AB">
        <w:rPr>
          <w:rFonts w:asciiTheme="minorHAnsi" w:hAnsiTheme="minorHAnsi"/>
          <w:i/>
          <w:iCs/>
          <w:color w:val="333333"/>
          <w:sz w:val="20"/>
          <w:szCs w:val="20"/>
        </w:rPr>
        <w:t>.</w:t>
      </w:r>
      <w:proofErr w:type="spellStart"/>
      <w:r w:rsidRPr="00F311AB">
        <w:rPr>
          <w:rFonts w:asciiTheme="minorHAnsi" w:hAnsiTheme="minorHAnsi"/>
          <w:i/>
          <w:iCs/>
          <w:color w:val="333333"/>
          <w:sz w:val="20"/>
          <w:szCs w:val="20"/>
        </w:rPr>
        <w:t>bss</w:t>
      </w:r>
      <w:proofErr w:type="spellEnd"/>
      <w:r w:rsidRPr="00F311AB">
        <w:rPr>
          <w:rFonts w:asciiTheme="minorHAnsi" w:hAnsiTheme="minorHAnsi"/>
          <w:i/>
          <w:iCs/>
          <w:color w:val="333333"/>
          <w:sz w:val="20"/>
          <w:szCs w:val="20"/>
        </w:rPr>
        <w:t xml:space="preserve"> </w:t>
      </w:r>
      <w:proofErr w:type="spellStart"/>
      <w:r w:rsidRPr="00F311AB">
        <w:rPr>
          <w:rFonts w:asciiTheme="minorHAnsi" w:hAnsiTheme="minorHAnsi"/>
          <w:i/>
          <w:iCs/>
          <w:color w:val="333333"/>
          <w:sz w:val="20"/>
          <w:szCs w:val="20"/>
        </w:rPr>
        <w:t>segment</w:t>
      </w:r>
      <w:r w:rsidRPr="00F311AB">
        <w:rPr>
          <w:rFonts w:asciiTheme="minorHAnsi" w:hAnsiTheme="minorHAnsi"/>
          <w:color w:val="333333"/>
          <w:sz w:val="20"/>
          <w:szCs w:val="20"/>
        </w:rPr>
        <w:t>stores</w:t>
      </w:r>
      <w:proofErr w:type="spellEnd"/>
      <w:r w:rsidRPr="00F311AB">
        <w:rPr>
          <w:rFonts w:asciiTheme="minorHAnsi" w:hAnsiTheme="minorHAnsi"/>
          <w:color w:val="333333"/>
          <w:sz w:val="20"/>
          <w:szCs w:val="20"/>
        </w:rPr>
        <w:t xml:space="preserve"> all uninitialized global, static, and external variables (declared </w:t>
      </w:r>
      <w:proofErr w:type="spellStart"/>
      <w:r w:rsidRPr="00F311AB">
        <w:rPr>
          <w:rFonts w:asciiTheme="minorHAnsi" w:hAnsiTheme="minorHAnsi"/>
          <w:color w:val="333333"/>
          <w:sz w:val="20"/>
          <w:szCs w:val="20"/>
        </w:rPr>
        <w:t>with</w:t>
      </w:r>
      <w:r w:rsidRPr="00F311AB">
        <w:rPr>
          <w:rStyle w:val="HTMLCode"/>
          <w:rFonts w:asciiTheme="minorHAnsi" w:hAnsiTheme="minorHAnsi"/>
          <w:color w:val="333333"/>
          <w:shd w:val="clear" w:color="auto" w:fill="EEF3F7"/>
        </w:rPr>
        <w:t>extern</w:t>
      </w:r>
      <w:proofErr w:type="spellEnd"/>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keyword). Global, external, and static variable are by default initialized to zero. This section occupies no actual space in the object file; it is merely a place holder. Object file formats distinguish between initialized and uninitialized variables for space efficiency; uninitialized variables do not have to occupy any actual disk space in the object file.</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Randal E. Bryant explains in his famous book on</w:t>
      </w:r>
      <w:r w:rsidRPr="00F311AB">
        <w:rPr>
          <w:rStyle w:val="apple-converted-space"/>
          <w:rFonts w:asciiTheme="minorHAnsi" w:hAnsiTheme="minorHAnsi"/>
          <w:color w:val="333333"/>
          <w:sz w:val="20"/>
          <w:szCs w:val="20"/>
        </w:rPr>
        <w:t> </w:t>
      </w:r>
      <w:r w:rsidRPr="00F311AB">
        <w:rPr>
          <w:rFonts w:asciiTheme="minorHAnsi" w:hAnsiTheme="minorHAnsi"/>
          <w:i/>
          <w:iCs/>
          <w:color w:val="333333"/>
          <w:sz w:val="20"/>
          <w:szCs w:val="20"/>
        </w:rPr>
        <w:t>Computer Systems: A Programmer's Perspective</w:t>
      </w:r>
      <w:r w:rsidRPr="00F311AB">
        <w:rPr>
          <w:rFonts w:asciiTheme="minorHAnsi" w:hAnsiTheme="minorHAnsi"/>
          <w:color w:val="333333"/>
          <w:sz w:val="20"/>
          <w:szCs w:val="20"/>
        </w:rPr>
        <w:t>,</w:t>
      </w:r>
      <w:r w:rsidRPr="00F311AB">
        <w:rPr>
          <w:rStyle w:val="apple-converted-space"/>
          <w:rFonts w:asciiTheme="minorHAnsi" w:hAnsiTheme="minorHAnsi"/>
          <w:color w:val="333333"/>
          <w:sz w:val="20"/>
          <w:szCs w:val="20"/>
        </w:rPr>
        <w:t> </w:t>
      </w:r>
      <w:r w:rsidRPr="00F311AB">
        <w:rPr>
          <w:rFonts w:asciiTheme="minorHAnsi" w:hAnsiTheme="minorHAnsi"/>
          <w:b/>
          <w:bCs/>
          <w:color w:val="333333"/>
          <w:sz w:val="20"/>
          <w:szCs w:val="20"/>
        </w:rPr>
        <w:t>Why is uninitialized data called .</w:t>
      </w:r>
      <w:proofErr w:type="spellStart"/>
      <w:r w:rsidRPr="00F311AB">
        <w:rPr>
          <w:rFonts w:asciiTheme="minorHAnsi" w:hAnsiTheme="minorHAnsi"/>
          <w:b/>
          <w:bCs/>
          <w:color w:val="333333"/>
          <w:sz w:val="20"/>
          <w:szCs w:val="20"/>
        </w:rPr>
        <w:t>bss</w:t>
      </w:r>
      <w:proofErr w:type="spellEnd"/>
      <w:r w:rsidRPr="00F311AB">
        <w:rPr>
          <w:rFonts w:asciiTheme="minorHAnsi" w:hAnsiTheme="minorHAnsi"/>
          <w:b/>
          <w:bCs/>
          <w:color w:val="333333"/>
          <w:sz w:val="20"/>
          <w:szCs w:val="20"/>
        </w:rPr>
        <w:t>?</w:t>
      </w:r>
      <w:r w:rsidRPr="00F311AB">
        <w:rPr>
          <w:rFonts w:asciiTheme="minorHAnsi" w:hAnsiTheme="minorHAnsi"/>
          <w:color w:val="333333"/>
          <w:sz w:val="20"/>
          <w:szCs w:val="20"/>
        </w:rPr>
        <w:br/>
        <w:t>The use of the term .</w:t>
      </w:r>
      <w:proofErr w:type="spellStart"/>
      <w:r w:rsidRPr="00F311AB">
        <w:rPr>
          <w:rFonts w:asciiTheme="minorHAnsi" w:hAnsiTheme="minorHAnsi"/>
          <w:color w:val="333333"/>
          <w:sz w:val="20"/>
          <w:szCs w:val="20"/>
        </w:rPr>
        <w:t>bss</w:t>
      </w:r>
      <w:proofErr w:type="spellEnd"/>
      <w:r w:rsidRPr="00F311AB">
        <w:rPr>
          <w:rFonts w:asciiTheme="minorHAnsi" w:hAnsiTheme="minorHAnsi"/>
          <w:color w:val="333333"/>
          <w:sz w:val="20"/>
          <w:szCs w:val="20"/>
        </w:rPr>
        <w:t xml:space="preserve"> to denote uninitialized data is universal. It was originally an acronym for the "Block Storage Start" instruction from the IBM 704 assembly language (circa 1957) and the acronym has stuck. A simple way to remember the difference between the .data and .</w:t>
      </w:r>
      <w:proofErr w:type="spellStart"/>
      <w:r w:rsidRPr="00F311AB">
        <w:rPr>
          <w:rFonts w:asciiTheme="minorHAnsi" w:hAnsiTheme="minorHAnsi"/>
          <w:color w:val="333333"/>
          <w:sz w:val="20"/>
          <w:szCs w:val="20"/>
        </w:rPr>
        <w:t>bss</w:t>
      </w:r>
      <w:proofErr w:type="spellEnd"/>
      <w:r w:rsidRPr="00F311AB">
        <w:rPr>
          <w:rFonts w:asciiTheme="minorHAnsi" w:hAnsiTheme="minorHAnsi"/>
          <w:color w:val="333333"/>
          <w:sz w:val="20"/>
          <w:szCs w:val="20"/>
        </w:rPr>
        <w:t xml:space="preserve"> sections is to think of "</w:t>
      </w:r>
      <w:proofErr w:type="spellStart"/>
      <w:r w:rsidRPr="00F311AB">
        <w:rPr>
          <w:rFonts w:asciiTheme="minorHAnsi" w:hAnsiTheme="minorHAnsi"/>
          <w:color w:val="333333"/>
          <w:sz w:val="20"/>
          <w:szCs w:val="20"/>
        </w:rPr>
        <w:t>bss</w:t>
      </w:r>
      <w:proofErr w:type="spellEnd"/>
      <w:r w:rsidRPr="00F311AB">
        <w:rPr>
          <w:rFonts w:asciiTheme="minorHAnsi" w:hAnsiTheme="minorHAnsi"/>
          <w:color w:val="333333"/>
          <w:sz w:val="20"/>
          <w:szCs w:val="20"/>
        </w:rPr>
        <w:t>" as an abbreviation for "Better Save Space!"</w:t>
      </w:r>
    </w:p>
    <w:p w:rsidR="00F311AB" w:rsidRPr="00F311AB" w:rsidRDefault="00F311AB" w:rsidP="00F311AB">
      <w:pPr>
        <w:pStyle w:val="Heading3"/>
        <w:spacing w:before="0" w:beforeAutospacing="0" w:after="0" w:afterAutospacing="0" w:line="300" w:lineRule="atLeast"/>
        <w:jc w:val="both"/>
        <w:rPr>
          <w:rFonts w:asciiTheme="minorHAnsi" w:hAnsiTheme="minorHAnsi"/>
          <w:color w:val="333333"/>
          <w:sz w:val="20"/>
          <w:szCs w:val="20"/>
        </w:rPr>
      </w:pPr>
      <w:bookmarkStart w:id="6" w:name="stack-segments"/>
      <w:bookmarkEnd w:id="6"/>
      <w:r w:rsidRPr="00F311AB">
        <w:rPr>
          <w:rFonts w:asciiTheme="minorHAnsi" w:hAnsiTheme="minorHAnsi"/>
          <w:color w:val="333333"/>
          <w:sz w:val="20"/>
          <w:szCs w:val="20"/>
        </w:rPr>
        <w:t>Stack Segment</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i/>
          <w:iCs/>
          <w:color w:val="333333"/>
          <w:sz w:val="20"/>
          <w:szCs w:val="20"/>
        </w:rPr>
        <w:t>Stack segment</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is used to store all local variables and is used for passing arguments to the functions along with the return address of the instruction which is to be executed after the function call is over. Local variables have a scope to the block which they are defined in; they are created when control enters into the block. Local variables do not appear in</w:t>
      </w:r>
      <w:r w:rsidRPr="00F311AB">
        <w:rPr>
          <w:rStyle w:val="apple-converted-space"/>
          <w:rFonts w:asciiTheme="minorHAnsi" w:hAnsiTheme="minorHAnsi"/>
          <w:color w:val="333333"/>
          <w:sz w:val="20"/>
          <w:szCs w:val="20"/>
        </w:rPr>
        <w:t> </w:t>
      </w:r>
      <w:r w:rsidRPr="00F311AB">
        <w:rPr>
          <w:rFonts w:asciiTheme="minorHAnsi" w:hAnsiTheme="minorHAnsi"/>
          <w:i/>
          <w:iCs/>
          <w:color w:val="333333"/>
          <w:sz w:val="20"/>
          <w:szCs w:val="20"/>
        </w:rPr>
        <w:t>data</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or</w:t>
      </w:r>
      <w:r w:rsidRPr="00F311AB">
        <w:rPr>
          <w:rStyle w:val="apple-converted-space"/>
          <w:rFonts w:asciiTheme="minorHAnsi" w:hAnsiTheme="minorHAnsi"/>
          <w:color w:val="333333"/>
          <w:sz w:val="20"/>
          <w:szCs w:val="20"/>
        </w:rPr>
        <w:t> </w:t>
      </w:r>
      <w:proofErr w:type="spellStart"/>
      <w:r w:rsidRPr="00F311AB">
        <w:rPr>
          <w:rFonts w:asciiTheme="minorHAnsi" w:hAnsiTheme="minorHAnsi"/>
          <w:i/>
          <w:iCs/>
          <w:color w:val="333333"/>
          <w:sz w:val="20"/>
          <w:szCs w:val="20"/>
        </w:rPr>
        <w:t>bss</w:t>
      </w:r>
      <w:proofErr w:type="spellEnd"/>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segment. Also all recursive function calls are added to stack. Data is added or removed in a last-in-first-out manner to stack. When a new stack frame needs to be added (as a result of a newly called function), the stack grows downward (See the figure 1).</w:t>
      </w:r>
    </w:p>
    <w:p w:rsidR="00F311AB" w:rsidRPr="00F311AB" w:rsidRDefault="00F311AB" w:rsidP="00F311AB">
      <w:pPr>
        <w:rPr>
          <w:sz w:val="20"/>
          <w:szCs w:val="20"/>
        </w:rPr>
      </w:pPr>
      <w:r w:rsidRPr="00F311AB">
        <w:rPr>
          <w:noProof/>
          <w:sz w:val="20"/>
          <w:szCs w:val="20"/>
        </w:rPr>
        <w:drawing>
          <wp:inline distT="0" distB="0" distL="0" distR="0" wp14:anchorId="45B11F09" wp14:editId="3700798E">
            <wp:extent cx="4572000" cy="4286250"/>
            <wp:effectExtent l="0" t="0" r="0" b="0"/>
            <wp:docPr id="9" name="Picture 9" descr="Code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 and Data Seg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286250"/>
                    </a:xfrm>
                    <a:prstGeom prst="rect">
                      <a:avLst/>
                    </a:prstGeom>
                    <a:noFill/>
                    <a:ln>
                      <a:noFill/>
                    </a:ln>
                  </pic:spPr>
                </pic:pic>
              </a:graphicData>
            </a:graphic>
          </wp:inline>
        </w:drawing>
      </w:r>
      <w:proofErr w:type="gramStart"/>
      <w:r w:rsidRPr="00F311AB">
        <w:rPr>
          <w:sz w:val="20"/>
          <w:szCs w:val="20"/>
        </w:rPr>
        <w:t>Fig 1.</w:t>
      </w:r>
      <w:proofErr w:type="gramEnd"/>
      <w:r w:rsidRPr="00F311AB">
        <w:rPr>
          <w:sz w:val="20"/>
          <w:szCs w:val="20"/>
        </w:rPr>
        <w:t xml:space="preserve"> - Memory layout of a C program</w:t>
      </w:r>
    </w:p>
    <w:p w:rsidR="00F311AB" w:rsidRPr="00F311AB" w:rsidRDefault="00F311AB" w:rsidP="00F311AB">
      <w:pPr>
        <w:pStyle w:val="Heading3"/>
        <w:spacing w:before="0" w:beforeAutospacing="0" w:after="0" w:afterAutospacing="0" w:line="300" w:lineRule="atLeast"/>
        <w:jc w:val="both"/>
        <w:rPr>
          <w:rFonts w:asciiTheme="minorHAnsi" w:hAnsiTheme="minorHAnsi"/>
          <w:color w:val="333333"/>
          <w:sz w:val="20"/>
          <w:szCs w:val="20"/>
        </w:rPr>
      </w:pPr>
      <w:bookmarkStart w:id="7" w:name="heap-segments"/>
      <w:bookmarkEnd w:id="7"/>
      <w:r w:rsidRPr="00F311AB">
        <w:rPr>
          <w:rFonts w:asciiTheme="minorHAnsi" w:hAnsiTheme="minorHAnsi"/>
          <w:color w:val="333333"/>
          <w:sz w:val="20"/>
          <w:szCs w:val="20"/>
        </w:rPr>
        <w:t>Heap Segment</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i/>
          <w:iCs/>
          <w:color w:val="333333"/>
          <w:sz w:val="20"/>
          <w:szCs w:val="20"/>
        </w:rPr>
        <w:lastRenderedPageBreak/>
        <w:t>Heap segment</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is also part of RAM where dynamically allocated variables are stored. In C language dynamic memory allocation is done by using</w:t>
      </w:r>
      <w:r w:rsidRPr="00F311AB">
        <w:rPr>
          <w:rStyle w:val="apple-converted-space"/>
          <w:rFonts w:asciiTheme="minorHAnsi" w:hAnsiTheme="minorHAnsi"/>
          <w:color w:val="333333"/>
          <w:sz w:val="20"/>
          <w:szCs w:val="20"/>
        </w:rPr>
        <w:t> </w:t>
      </w:r>
      <w:proofErr w:type="spellStart"/>
      <w:r w:rsidRPr="00F311AB">
        <w:rPr>
          <w:rStyle w:val="HTMLCode"/>
          <w:rFonts w:asciiTheme="minorHAnsi" w:hAnsiTheme="minorHAnsi"/>
          <w:color w:val="333333"/>
          <w:shd w:val="clear" w:color="auto" w:fill="EEF3F7"/>
        </w:rPr>
        <w:t>malloc</w:t>
      </w:r>
      <w:proofErr w:type="spellEnd"/>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and</w:t>
      </w:r>
      <w:r w:rsidRPr="00F311AB">
        <w:rPr>
          <w:rStyle w:val="apple-converted-space"/>
          <w:rFonts w:asciiTheme="minorHAnsi" w:hAnsiTheme="minorHAnsi"/>
          <w:color w:val="333333"/>
          <w:sz w:val="20"/>
          <w:szCs w:val="20"/>
        </w:rPr>
        <w:t> </w:t>
      </w:r>
      <w:proofErr w:type="spellStart"/>
      <w:r w:rsidRPr="00F311AB">
        <w:rPr>
          <w:rStyle w:val="HTMLCode"/>
          <w:rFonts w:asciiTheme="minorHAnsi" w:hAnsiTheme="minorHAnsi"/>
          <w:color w:val="333333"/>
          <w:shd w:val="clear" w:color="auto" w:fill="EEF3F7"/>
        </w:rPr>
        <w:t>calloc</w:t>
      </w:r>
      <w:r w:rsidRPr="00F311AB">
        <w:rPr>
          <w:rFonts w:asciiTheme="minorHAnsi" w:hAnsiTheme="minorHAnsi"/>
          <w:color w:val="333333"/>
          <w:sz w:val="20"/>
          <w:szCs w:val="20"/>
        </w:rPr>
        <w:t>functions</w:t>
      </w:r>
      <w:proofErr w:type="spellEnd"/>
      <w:r w:rsidRPr="00F311AB">
        <w:rPr>
          <w:rFonts w:asciiTheme="minorHAnsi" w:hAnsiTheme="minorHAnsi"/>
          <w:color w:val="333333"/>
          <w:sz w:val="20"/>
          <w:szCs w:val="20"/>
        </w:rPr>
        <w:t>. When some more memory need to be allocated using</w:t>
      </w:r>
      <w:r w:rsidRPr="00F311AB">
        <w:rPr>
          <w:rStyle w:val="apple-converted-space"/>
          <w:rFonts w:asciiTheme="minorHAnsi" w:hAnsiTheme="minorHAnsi"/>
          <w:color w:val="333333"/>
          <w:sz w:val="20"/>
          <w:szCs w:val="20"/>
        </w:rPr>
        <w:t> </w:t>
      </w:r>
      <w:proofErr w:type="spellStart"/>
      <w:r w:rsidRPr="00F311AB">
        <w:rPr>
          <w:rStyle w:val="HTMLCode"/>
          <w:rFonts w:asciiTheme="minorHAnsi" w:hAnsiTheme="minorHAnsi"/>
          <w:color w:val="333333"/>
          <w:shd w:val="clear" w:color="auto" w:fill="EEF3F7"/>
        </w:rPr>
        <w:t>malloc</w:t>
      </w:r>
      <w:proofErr w:type="spellEnd"/>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and</w:t>
      </w:r>
      <w:r w:rsidRPr="00F311AB">
        <w:rPr>
          <w:rStyle w:val="apple-converted-space"/>
          <w:rFonts w:asciiTheme="minorHAnsi" w:hAnsiTheme="minorHAnsi"/>
          <w:color w:val="333333"/>
          <w:sz w:val="20"/>
          <w:szCs w:val="20"/>
        </w:rPr>
        <w:t> </w:t>
      </w:r>
      <w:proofErr w:type="spellStart"/>
      <w:r w:rsidRPr="00F311AB">
        <w:rPr>
          <w:rStyle w:val="HTMLCode"/>
          <w:rFonts w:asciiTheme="minorHAnsi" w:hAnsiTheme="minorHAnsi"/>
          <w:color w:val="333333"/>
          <w:shd w:val="clear" w:color="auto" w:fill="EEF3F7"/>
        </w:rPr>
        <w:t>calloc</w:t>
      </w:r>
      <w:r w:rsidRPr="00F311AB">
        <w:rPr>
          <w:rFonts w:asciiTheme="minorHAnsi" w:hAnsiTheme="minorHAnsi"/>
          <w:color w:val="333333"/>
          <w:sz w:val="20"/>
          <w:szCs w:val="20"/>
        </w:rPr>
        <w:t>function</w:t>
      </w:r>
      <w:proofErr w:type="spellEnd"/>
      <w:r w:rsidRPr="00F311AB">
        <w:rPr>
          <w:rFonts w:asciiTheme="minorHAnsi" w:hAnsiTheme="minorHAnsi"/>
          <w:color w:val="333333"/>
          <w:sz w:val="20"/>
          <w:szCs w:val="20"/>
        </w:rPr>
        <w:t>, heap grows upward as shown in above diagram.</w:t>
      </w:r>
    </w:p>
    <w:p w:rsidR="00F311AB" w:rsidRPr="00F311AB" w:rsidRDefault="00F311AB" w:rsidP="00F311AB">
      <w:pPr>
        <w:pStyle w:val="NormalWeb"/>
        <w:spacing w:before="75" w:beforeAutospacing="0" w:after="75"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The stack and heap are traditionally located at opposite ends of the process's virtual address space.</w:t>
      </w:r>
    </w:p>
    <w:p w:rsidR="00F311AB" w:rsidRPr="00F311AB" w:rsidRDefault="00F311AB" w:rsidP="00F311AB">
      <w:pPr>
        <w:pStyle w:val="Heading2"/>
        <w:spacing w:before="0" w:line="360" w:lineRule="atLeast"/>
        <w:jc w:val="both"/>
        <w:rPr>
          <w:rFonts w:asciiTheme="minorHAnsi" w:hAnsiTheme="minorHAnsi"/>
          <w:color w:val="333333"/>
          <w:sz w:val="20"/>
          <w:szCs w:val="20"/>
        </w:rPr>
      </w:pPr>
      <w:bookmarkStart w:id="8" w:name="size-of-code-data-bss-segments"/>
      <w:bookmarkEnd w:id="8"/>
      <w:r w:rsidRPr="00F311AB">
        <w:rPr>
          <w:rFonts w:asciiTheme="minorHAnsi" w:hAnsiTheme="minorHAnsi"/>
          <w:color w:val="333333"/>
          <w:sz w:val="20"/>
          <w:szCs w:val="20"/>
        </w:rPr>
        <w:t>Check Size of Code, Data, and .BSS Segments</w:t>
      </w:r>
    </w:p>
    <w:p w:rsidR="00F311AB" w:rsidRPr="00F311AB" w:rsidRDefault="00F311AB" w:rsidP="00F311AB">
      <w:pPr>
        <w:pStyle w:val="NormalWeb"/>
        <w:spacing w:before="0" w:beforeAutospacing="0" w:after="0"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The</w:t>
      </w:r>
      <w:r w:rsidRPr="00F311AB">
        <w:rPr>
          <w:rStyle w:val="apple-converted-space"/>
          <w:rFonts w:asciiTheme="minorHAnsi" w:hAnsiTheme="minorHAnsi"/>
          <w:color w:val="333333"/>
          <w:sz w:val="20"/>
          <w:szCs w:val="20"/>
        </w:rPr>
        <w:t> </w:t>
      </w:r>
      <w:r w:rsidRPr="00F311AB">
        <w:rPr>
          <w:rStyle w:val="HTMLCode"/>
          <w:rFonts w:asciiTheme="minorHAnsi" w:hAnsiTheme="minorHAnsi"/>
          <w:color w:val="333333"/>
          <w:shd w:val="clear" w:color="auto" w:fill="EEF3F7"/>
        </w:rPr>
        <w:t>size</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command, a GNU utility, reports the sizes (in bytes) of the text, data, .</w:t>
      </w:r>
      <w:proofErr w:type="spellStart"/>
      <w:r w:rsidRPr="00F311AB">
        <w:rPr>
          <w:rFonts w:asciiTheme="minorHAnsi" w:hAnsiTheme="minorHAnsi"/>
          <w:color w:val="333333"/>
          <w:sz w:val="20"/>
          <w:szCs w:val="20"/>
        </w:rPr>
        <w:t>bss</w:t>
      </w:r>
      <w:proofErr w:type="spellEnd"/>
      <w:r w:rsidRPr="00F311AB">
        <w:rPr>
          <w:rFonts w:asciiTheme="minorHAnsi" w:hAnsiTheme="minorHAnsi"/>
          <w:color w:val="333333"/>
          <w:sz w:val="20"/>
          <w:szCs w:val="20"/>
        </w:rPr>
        <w:t xml:space="preserve"> segments, and total size for each of the object or archive files in its argument. By default, one line of output is generated for each object file or each module in an archive. The</w:t>
      </w:r>
      <w:r w:rsidRPr="00F311AB">
        <w:rPr>
          <w:rStyle w:val="apple-converted-space"/>
          <w:rFonts w:asciiTheme="minorHAnsi" w:hAnsiTheme="minorHAnsi"/>
          <w:color w:val="333333"/>
          <w:sz w:val="20"/>
          <w:szCs w:val="20"/>
        </w:rPr>
        <w:t> </w:t>
      </w:r>
      <w:r w:rsidRPr="00F311AB">
        <w:rPr>
          <w:rStyle w:val="HTMLCode"/>
          <w:rFonts w:asciiTheme="minorHAnsi" w:hAnsiTheme="minorHAnsi"/>
          <w:color w:val="333333"/>
          <w:shd w:val="clear" w:color="auto" w:fill="EEF3F7"/>
        </w:rPr>
        <w:t>size</w:t>
      </w:r>
      <w:r w:rsidRPr="00F311AB">
        <w:rPr>
          <w:rStyle w:val="apple-converted-space"/>
          <w:rFonts w:asciiTheme="minorHAnsi" w:hAnsiTheme="minorHAnsi"/>
          <w:color w:val="333333"/>
          <w:sz w:val="20"/>
          <w:szCs w:val="20"/>
        </w:rPr>
        <w:t> </w:t>
      </w:r>
      <w:r w:rsidRPr="00F311AB">
        <w:rPr>
          <w:rFonts w:asciiTheme="minorHAnsi" w:hAnsiTheme="minorHAnsi"/>
          <w:color w:val="333333"/>
          <w:sz w:val="20"/>
          <w:szCs w:val="20"/>
        </w:rPr>
        <w:t>command has no information for stack and heap sections because the size of those areas is decided on run-time.</w:t>
      </w:r>
    </w:p>
    <w:p w:rsidR="00F311AB" w:rsidRPr="00F311AB" w:rsidRDefault="00F311AB" w:rsidP="00F311AB">
      <w:pPr>
        <w:pStyle w:val="NormalWeb"/>
        <w:spacing w:before="75" w:beforeAutospacing="0" w:after="75" w:afterAutospacing="0" w:line="360" w:lineRule="atLeast"/>
        <w:jc w:val="both"/>
        <w:rPr>
          <w:rFonts w:asciiTheme="minorHAnsi" w:hAnsiTheme="minorHAnsi"/>
          <w:color w:val="333333"/>
          <w:sz w:val="20"/>
          <w:szCs w:val="20"/>
        </w:rPr>
      </w:pPr>
      <w:r w:rsidRPr="00F311AB">
        <w:rPr>
          <w:rFonts w:asciiTheme="minorHAnsi" w:hAnsiTheme="minorHAnsi"/>
          <w:color w:val="333333"/>
          <w:sz w:val="20"/>
          <w:szCs w:val="20"/>
        </w:rPr>
        <w:t>For example, see the following C program and the size of its object file.</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9933"/>
          <w:sz w:val="18"/>
          <w:szCs w:val="18"/>
        </w:rPr>
        <w:t>#include &lt;</w:t>
      </w:r>
      <w:proofErr w:type="spellStart"/>
      <w:r>
        <w:rPr>
          <w:color w:val="339933"/>
          <w:sz w:val="18"/>
          <w:szCs w:val="18"/>
        </w:rPr>
        <w:t>stdio.h</w:t>
      </w:r>
      <w:proofErr w:type="spellEnd"/>
      <w:r>
        <w:rPr>
          <w:color w:val="339933"/>
          <w:sz w:val="18"/>
          <w:szCs w:val="18"/>
        </w:rPr>
        <w:t>&gt;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proofErr w:type="spellStart"/>
      <w:proofErr w:type="gramStart"/>
      <w:r>
        <w:rPr>
          <w:color w:val="993333"/>
          <w:sz w:val="18"/>
          <w:szCs w:val="18"/>
        </w:rPr>
        <w:t>int</w:t>
      </w:r>
      <w:proofErr w:type="spellEnd"/>
      <w:proofErr w:type="gramEnd"/>
      <w:r>
        <w:rPr>
          <w:color w:val="333333"/>
          <w:sz w:val="18"/>
          <w:szCs w:val="18"/>
        </w:rPr>
        <w:t xml:space="preserve"> main </w:t>
      </w: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proofErr w:type="gramStart"/>
      <w:r>
        <w:rPr>
          <w:color w:val="993333"/>
          <w:sz w:val="18"/>
          <w:szCs w:val="18"/>
        </w:rPr>
        <w:t>unsigned</w:t>
      </w:r>
      <w:proofErr w:type="gramEnd"/>
      <w:r>
        <w:rPr>
          <w:color w:val="333333"/>
          <w:sz w:val="18"/>
          <w:szCs w:val="18"/>
        </w:rPr>
        <w:t xml:space="preserve"> </w:t>
      </w:r>
      <w:proofErr w:type="spellStart"/>
      <w:r>
        <w:rPr>
          <w:color w:val="993333"/>
          <w:sz w:val="18"/>
          <w:szCs w:val="18"/>
        </w:rPr>
        <w:t>int</w:t>
      </w:r>
      <w:proofErr w:type="spellEnd"/>
      <w:r>
        <w:rPr>
          <w:color w:val="333333"/>
          <w:sz w:val="18"/>
          <w:szCs w:val="18"/>
        </w:rPr>
        <w:t xml:space="preserve"> x </w:t>
      </w:r>
      <w:r>
        <w:rPr>
          <w:color w:val="339933"/>
          <w:sz w:val="18"/>
          <w:szCs w:val="18"/>
        </w:rPr>
        <w:t>=</w:t>
      </w:r>
      <w:r>
        <w:rPr>
          <w:color w:val="333333"/>
          <w:sz w:val="18"/>
          <w:szCs w:val="18"/>
        </w:rPr>
        <w:t xml:space="preserve"> </w:t>
      </w:r>
      <w:r>
        <w:rPr>
          <w:color w:val="208080"/>
          <w:sz w:val="18"/>
          <w:szCs w:val="18"/>
        </w:rPr>
        <w:t>0x76543210</w:t>
      </w:r>
      <w:r>
        <w:rPr>
          <w:color w:val="339933"/>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proofErr w:type="gramStart"/>
      <w:r>
        <w:rPr>
          <w:color w:val="993333"/>
          <w:sz w:val="18"/>
          <w:szCs w:val="18"/>
        </w:rPr>
        <w:t>char</w:t>
      </w:r>
      <w:proofErr w:type="gramEnd"/>
      <w:r>
        <w:rPr>
          <w:color w:val="333333"/>
          <w:sz w:val="18"/>
          <w:szCs w:val="18"/>
        </w:rPr>
        <w:t xml:space="preserve"> </w:t>
      </w:r>
      <w:r>
        <w:rPr>
          <w:color w:val="339933"/>
          <w:sz w:val="18"/>
          <w:szCs w:val="18"/>
        </w:rPr>
        <w:t>*</w:t>
      </w:r>
      <w:r>
        <w:rPr>
          <w:color w:val="333333"/>
          <w:sz w:val="18"/>
          <w:szCs w:val="18"/>
        </w:rPr>
        <w:t xml:space="preserve">c </w:t>
      </w:r>
      <w:r>
        <w:rPr>
          <w:color w:val="339933"/>
          <w:sz w:val="18"/>
          <w:szCs w:val="18"/>
        </w:rPr>
        <w:t>=</w:t>
      </w:r>
      <w:r>
        <w:rPr>
          <w:color w:val="333333"/>
          <w:sz w:val="18"/>
          <w:szCs w:val="18"/>
        </w:rPr>
        <w:t xml:space="preserve"> </w:t>
      </w:r>
      <w:r>
        <w:rPr>
          <w:color w:val="009900"/>
          <w:sz w:val="18"/>
          <w:szCs w:val="18"/>
        </w:rPr>
        <w:t>(</w:t>
      </w:r>
      <w:r>
        <w:rPr>
          <w:color w:val="993333"/>
          <w:sz w:val="18"/>
          <w:szCs w:val="18"/>
        </w:rPr>
        <w:t>char</w:t>
      </w:r>
      <w:r>
        <w:rPr>
          <w:color w:val="339933"/>
          <w:sz w:val="18"/>
          <w:szCs w:val="18"/>
        </w:rPr>
        <w:t>*</w:t>
      </w:r>
      <w:r>
        <w:rPr>
          <w:color w:val="009900"/>
          <w:sz w:val="18"/>
          <w:szCs w:val="18"/>
        </w:rPr>
        <w:t>)</w:t>
      </w:r>
      <w:r>
        <w:rPr>
          <w:color w:val="333333"/>
          <w:sz w:val="18"/>
          <w:szCs w:val="18"/>
        </w:rPr>
        <w:t xml:space="preserve"> </w:t>
      </w:r>
      <w:r>
        <w:rPr>
          <w:color w:val="339933"/>
          <w:sz w:val="18"/>
          <w:szCs w:val="18"/>
        </w:rPr>
        <w:t>&amp;</w:t>
      </w:r>
      <w:r>
        <w:rPr>
          <w:color w:val="333333"/>
          <w:sz w:val="18"/>
          <w:szCs w:val="18"/>
        </w:rPr>
        <w:t>x</w:t>
      </w:r>
      <w:r>
        <w:rPr>
          <w:color w:val="339933"/>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proofErr w:type="gramStart"/>
      <w:r>
        <w:rPr>
          <w:color w:val="B1B100"/>
          <w:sz w:val="18"/>
          <w:szCs w:val="18"/>
        </w:rPr>
        <w:t>if</w:t>
      </w:r>
      <w:proofErr w:type="gramEnd"/>
      <w:r>
        <w:rPr>
          <w:color w:val="333333"/>
          <w:sz w:val="18"/>
          <w:szCs w:val="18"/>
        </w:rPr>
        <w:t xml:space="preserve"> </w:t>
      </w:r>
      <w:r>
        <w:rPr>
          <w:color w:val="009900"/>
          <w:sz w:val="18"/>
          <w:szCs w:val="18"/>
        </w:rPr>
        <w:t>(</w:t>
      </w:r>
      <w:r>
        <w:rPr>
          <w:color w:val="339933"/>
          <w:sz w:val="18"/>
          <w:szCs w:val="18"/>
        </w:rPr>
        <w:t>*</w:t>
      </w:r>
      <w:r>
        <w:rPr>
          <w:color w:val="333333"/>
          <w:sz w:val="18"/>
          <w:szCs w:val="18"/>
        </w:rPr>
        <w:t xml:space="preserve">c </w:t>
      </w:r>
      <w:r>
        <w:rPr>
          <w:color w:val="339933"/>
          <w:sz w:val="18"/>
          <w:szCs w:val="18"/>
        </w:rPr>
        <w:t>==</w:t>
      </w:r>
      <w:r>
        <w:rPr>
          <w:color w:val="333333"/>
          <w:sz w:val="18"/>
          <w:szCs w:val="18"/>
        </w:rPr>
        <w:t xml:space="preserve"> </w:t>
      </w:r>
      <w:r>
        <w:rPr>
          <w:color w:val="208080"/>
          <w:sz w:val="18"/>
          <w:szCs w:val="18"/>
        </w:rPr>
        <w:t>0x10</w:t>
      </w: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hyperlink r:id="rId17" w:history="1">
        <w:proofErr w:type="spellStart"/>
        <w:proofErr w:type="gramStart"/>
        <w:r>
          <w:rPr>
            <w:rStyle w:val="Hyperlink"/>
            <w:color w:val="000066"/>
            <w:sz w:val="18"/>
            <w:szCs w:val="18"/>
          </w:rPr>
          <w:t>printf</w:t>
        </w:r>
        <w:proofErr w:type="spellEnd"/>
        <w:proofErr w:type="gramEnd"/>
      </w:hyperlink>
      <w:r>
        <w:rPr>
          <w:color w:val="333333"/>
          <w:sz w:val="18"/>
          <w:szCs w:val="18"/>
        </w:rPr>
        <w:t xml:space="preserve"> </w:t>
      </w:r>
      <w:r>
        <w:rPr>
          <w:color w:val="009900"/>
          <w:sz w:val="18"/>
          <w:szCs w:val="18"/>
        </w:rPr>
        <w:t>(</w:t>
      </w:r>
      <w:r>
        <w:rPr>
          <w:color w:val="FF0000"/>
          <w:sz w:val="18"/>
          <w:szCs w:val="18"/>
        </w:rPr>
        <w:t xml:space="preserve">"Underlying architecture is little endian. </w:t>
      </w:r>
      <w:r>
        <w:rPr>
          <w:b/>
          <w:bCs/>
          <w:color w:val="000099"/>
          <w:sz w:val="18"/>
          <w:szCs w:val="18"/>
        </w:rPr>
        <w:t>\n</w:t>
      </w:r>
      <w:r>
        <w:rPr>
          <w:color w:val="FF0000"/>
          <w:sz w:val="18"/>
          <w:szCs w:val="18"/>
        </w:rPr>
        <w:t>"</w:t>
      </w:r>
      <w:r>
        <w:rPr>
          <w:color w:val="009900"/>
          <w:sz w:val="18"/>
          <w:szCs w:val="18"/>
        </w:rPr>
        <w:t>)</w:t>
      </w:r>
      <w:r>
        <w:rPr>
          <w:color w:val="339933"/>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proofErr w:type="gramStart"/>
      <w:r>
        <w:rPr>
          <w:color w:val="B1B100"/>
          <w:sz w:val="18"/>
          <w:szCs w:val="18"/>
        </w:rPr>
        <w:t>else</w:t>
      </w:r>
      <w:proofErr w:type="gramEnd"/>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hyperlink r:id="rId18" w:history="1">
        <w:proofErr w:type="spellStart"/>
        <w:proofErr w:type="gramStart"/>
        <w:r>
          <w:rPr>
            <w:rStyle w:val="Hyperlink"/>
            <w:color w:val="000066"/>
            <w:sz w:val="18"/>
            <w:szCs w:val="18"/>
          </w:rPr>
          <w:t>printf</w:t>
        </w:r>
        <w:proofErr w:type="spellEnd"/>
        <w:proofErr w:type="gramEnd"/>
      </w:hyperlink>
      <w:r>
        <w:rPr>
          <w:color w:val="333333"/>
          <w:sz w:val="18"/>
          <w:szCs w:val="18"/>
        </w:rPr>
        <w:t xml:space="preserve"> </w:t>
      </w:r>
      <w:r>
        <w:rPr>
          <w:color w:val="009900"/>
          <w:sz w:val="18"/>
          <w:szCs w:val="18"/>
        </w:rPr>
        <w:t>(</w:t>
      </w:r>
      <w:r>
        <w:rPr>
          <w:color w:val="FF0000"/>
          <w:sz w:val="18"/>
          <w:szCs w:val="18"/>
        </w:rPr>
        <w:t xml:space="preserve">"Underlying architecture is big endian. </w:t>
      </w:r>
      <w:r>
        <w:rPr>
          <w:b/>
          <w:bCs/>
          <w:color w:val="000099"/>
          <w:sz w:val="18"/>
          <w:szCs w:val="18"/>
        </w:rPr>
        <w:t>\n</w:t>
      </w:r>
      <w:r>
        <w:rPr>
          <w:color w:val="FF0000"/>
          <w:sz w:val="18"/>
          <w:szCs w:val="18"/>
        </w:rPr>
        <w:t>"</w:t>
      </w:r>
      <w:r>
        <w:rPr>
          <w:color w:val="009900"/>
          <w:sz w:val="18"/>
          <w:szCs w:val="18"/>
        </w:rPr>
        <w:t>)</w:t>
      </w:r>
      <w:r>
        <w:rPr>
          <w:color w:val="339933"/>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r>
        <w:rPr>
          <w:color w:val="009900"/>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333333"/>
          <w:sz w:val="18"/>
          <w:szCs w:val="18"/>
        </w:rPr>
        <w:t xml:space="preserve">  </w:t>
      </w:r>
      <w:proofErr w:type="gramStart"/>
      <w:r>
        <w:rPr>
          <w:color w:val="B1B100"/>
          <w:sz w:val="18"/>
          <w:szCs w:val="18"/>
        </w:rPr>
        <w:t>return</w:t>
      </w:r>
      <w:proofErr w:type="gramEnd"/>
      <w:r>
        <w:rPr>
          <w:color w:val="333333"/>
          <w:sz w:val="18"/>
          <w:szCs w:val="18"/>
        </w:rPr>
        <w:t xml:space="preserve"> </w:t>
      </w:r>
      <w:r>
        <w:rPr>
          <w:color w:val="0000DD"/>
          <w:sz w:val="18"/>
          <w:szCs w:val="18"/>
        </w:rPr>
        <w:t>0</w:t>
      </w:r>
      <w:r>
        <w:rPr>
          <w:color w:val="339933"/>
          <w:sz w:val="18"/>
          <w:szCs w:val="18"/>
        </w:rPr>
        <w:t>;</w:t>
      </w:r>
    </w:p>
    <w:p w:rsidR="00F311AB" w:rsidRDefault="00F311AB" w:rsidP="00F311AB">
      <w:pPr>
        <w:pStyle w:val="HTMLPreformatted"/>
        <w:pBdr>
          <w:top w:val="dashed" w:sz="6" w:space="9" w:color="ADADAD"/>
          <w:left w:val="dashed" w:sz="6" w:space="9" w:color="ADADAD"/>
          <w:bottom w:val="dashed" w:sz="6" w:space="9" w:color="ADADAD"/>
          <w:right w:val="dashed" w:sz="6" w:space="9" w:color="ADADAD"/>
        </w:pBdr>
        <w:shd w:val="clear" w:color="auto" w:fill="FCFEFE"/>
        <w:spacing w:line="240" w:lineRule="atLeast"/>
        <w:jc w:val="both"/>
        <w:rPr>
          <w:color w:val="333333"/>
          <w:sz w:val="18"/>
          <w:szCs w:val="18"/>
        </w:rPr>
      </w:pPr>
      <w:r>
        <w:rPr>
          <w:color w:val="009900"/>
          <w:sz w:val="18"/>
          <w:szCs w:val="18"/>
        </w:rPr>
        <w:t>}</w:t>
      </w:r>
    </w:p>
    <w:p w:rsidR="00F311AB" w:rsidRDefault="00F311AB" w:rsidP="00F311AB">
      <w:pPr>
        <w:pStyle w:val="NormalWeb"/>
        <w:spacing w:before="0" w:beforeAutospacing="0" w:after="0" w:afterAutospacing="0" w:line="360" w:lineRule="atLeast"/>
        <w:jc w:val="both"/>
        <w:rPr>
          <w:rFonts w:ascii="Georgia" w:hAnsi="Georgia"/>
          <w:color w:val="333333"/>
        </w:rPr>
      </w:pPr>
      <w:r>
        <w:rPr>
          <w:rFonts w:ascii="Georgia" w:hAnsi="Georgia"/>
          <w:color w:val="333333"/>
        </w:rPr>
        <w:t>For the above mentioned program</w:t>
      </w:r>
      <w:r>
        <w:rPr>
          <w:rStyle w:val="apple-converted-space"/>
          <w:rFonts w:ascii="Georgia" w:hAnsi="Georgia"/>
          <w:color w:val="333333"/>
        </w:rPr>
        <w:t> </w:t>
      </w:r>
      <w:r>
        <w:rPr>
          <w:rStyle w:val="HTMLCode"/>
          <w:color w:val="333333"/>
          <w:shd w:val="clear" w:color="auto" w:fill="EEF3F7"/>
        </w:rPr>
        <w:t>check-</w:t>
      </w:r>
      <w:proofErr w:type="spellStart"/>
      <w:r>
        <w:rPr>
          <w:rStyle w:val="HTMLCode"/>
          <w:color w:val="333333"/>
          <w:shd w:val="clear" w:color="auto" w:fill="EEF3F7"/>
        </w:rPr>
        <w:t>endianness.c</w:t>
      </w:r>
      <w:proofErr w:type="spellEnd"/>
      <w:r>
        <w:rPr>
          <w:rStyle w:val="apple-converted-space"/>
          <w:rFonts w:ascii="Georgia" w:hAnsi="Georgia"/>
          <w:color w:val="333333"/>
        </w:rPr>
        <w:t> </w:t>
      </w:r>
      <w:r>
        <w:rPr>
          <w:rFonts w:ascii="Georgia" w:hAnsi="Georgia"/>
          <w:color w:val="333333"/>
        </w:rPr>
        <w:t>(which finds whether the underlying architecture is little endian or big endian) the size of text, data, .</w:t>
      </w:r>
      <w:proofErr w:type="spellStart"/>
      <w:r>
        <w:rPr>
          <w:rFonts w:ascii="Georgia" w:hAnsi="Georgia"/>
          <w:color w:val="333333"/>
        </w:rPr>
        <w:t>bss</w:t>
      </w:r>
      <w:proofErr w:type="spellEnd"/>
      <w:r>
        <w:rPr>
          <w:rFonts w:ascii="Georgia" w:hAnsi="Georgia"/>
          <w:color w:val="333333"/>
        </w:rPr>
        <w:t xml:space="preserve"> segments, and the total size is examined as follows with help of the</w:t>
      </w:r>
      <w:r>
        <w:rPr>
          <w:rStyle w:val="apple-converted-space"/>
          <w:rFonts w:ascii="Georgia" w:hAnsi="Georgia"/>
          <w:color w:val="333333"/>
        </w:rPr>
        <w:t> </w:t>
      </w:r>
      <w:r>
        <w:rPr>
          <w:rStyle w:val="HTMLCode"/>
          <w:color w:val="333333"/>
          <w:shd w:val="clear" w:color="auto" w:fill="EEF3F7"/>
        </w:rPr>
        <w:t>size</w:t>
      </w:r>
      <w:r>
        <w:rPr>
          <w:rStyle w:val="apple-converted-space"/>
          <w:rFonts w:ascii="Georgia" w:hAnsi="Georgia"/>
          <w:color w:val="333333"/>
        </w:rPr>
        <w:t> </w:t>
      </w:r>
      <w:r>
        <w:rPr>
          <w:rFonts w:ascii="Georgia" w:hAnsi="Georgia"/>
          <w:color w:val="333333"/>
        </w:rPr>
        <w:t>command. The fourth and fifth columns are the total of the three sizes, displayed in decimal and hexadecimal, respectively. You can read man page of</w:t>
      </w:r>
      <w:r>
        <w:rPr>
          <w:rStyle w:val="apple-converted-space"/>
          <w:rFonts w:ascii="Georgia" w:hAnsi="Georgia"/>
          <w:color w:val="333333"/>
        </w:rPr>
        <w:t> </w:t>
      </w:r>
      <w:r>
        <w:rPr>
          <w:rStyle w:val="HTMLCode"/>
          <w:color w:val="333333"/>
          <w:shd w:val="clear" w:color="auto" w:fill="EEF3F7"/>
        </w:rPr>
        <w:t>size</w:t>
      </w:r>
      <w:r>
        <w:rPr>
          <w:rStyle w:val="apple-converted-space"/>
          <w:rFonts w:ascii="Georgia" w:hAnsi="Georgia"/>
          <w:color w:val="333333"/>
        </w:rPr>
        <w:t> </w:t>
      </w:r>
      <w:r>
        <w:rPr>
          <w:rFonts w:ascii="Georgia" w:hAnsi="Georgia"/>
          <w:color w:val="333333"/>
        </w:rPr>
        <w:t>for more details.</w:t>
      </w:r>
    </w:p>
    <w:p w:rsidR="00F311AB" w:rsidRDefault="00F311AB" w:rsidP="00F311AB">
      <w:pPr>
        <w:pStyle w:val="HTMLPreformatted"/>
        <w:pBdr>
          <w:top w:val="dashed" w:sz="6" w:space="8" w:color="C7CFD5"/>
          <w:left w:val="dashed" w:sz="6" w:space="8" w:color="C7CFD5"/>
          <w:bottom w:val="dashed" w:sz="6" w:space="8" w:color="C7CFD5"/>
          <w:right w:val="dashed" w:sz="6" w:space="8" w:color="C7CFD5"/>
        </w:pBdr>
        <w:shd w:val="clear" w:color="auto" w:fill="FCFEFE"/>
        <w:spacing w:line="240" w:lineRule="atLeast"/>
        <w:jc w:val="both"/>
        <w:rPr>
          <w:color w:val="333333"/>
          <w:sz w:val="18"/>
          <w:szCs w:val="18"/>
        </w:rPr>
      </w:pPr>
      <w:r>
        <w:rPr>
          <w:color w:val="333333"/>
          <w:sz w:val="18"/>
          <w:szCs w:val="18"/>
        </w:rPr>
        <w:t>[</w:t>
      </w:r>
      <w:proofErr w:type="spellStart"/>
      <w:r>
        <w:rPr>
          <w:color w:val="333333"/>
          <w:sz w:val="18"/>
          <w:szCs w:val="18"/>
        </w:rPr>
        <w:t>root@host</w:t>
      </w:r>
      <w:proofErr w:type="spellEnd"/>
      <w:r>
        <w:rPr>
          <w:color w:val="333333"/>
          <w:sz w:val="18"/>
          <w:szCs w:val="18"/>
        </w:rPr>
        <w:t xml:space="preserve"> ~/</w:t>
      </w:r>
      <w:proofErr w:type="spellStart"/>
      <w:r>
        <w:rPr>
          <w:color w:val="333333"/>
          <w:sz w:val="18"/>
          <w:szCs w:val="18"/>
        </w:rPr>
        <w:t>cprogs</w:t>
      </w:r>
      <w:proofErr w:type="spellEnd"/>
      <w:r>
        <w:rPr>
          <w:color w:val="333333"/>
          <w:sz w:val="18"/>
          <w:szCs w:val="18"/>
        </w:rPr>
        <w:t xml:space="preserve">]$ </w:t>
      </w:r>
      <w:proofErr w:type="spellStart"/>
      <w:proofErr w:type="gramStart"/>
      <w:r>
        <w:rPr>
          <w:color w:val="333333"/>
          <w:sz w:val="18"/>
          <w:szCs w:val="18"/>
        </w:rPr>
        <w:t>gcc</w:t>
      </w:r>
      <w:proofErr w:type="spellEnd"/>
      <w:proofErr w:type="gramEnd"/>
      <w:r>
        <w:rPr>
          <w:color w:val="333333"/>
          <w:sz w:val="18"/>
          <w:szCs w:val="18"/>
        </w:rPr>
        <w:t xml:space="preserve"> check-</w:t>
      </w:r>
      <w:proofErr w:type="spellStart"/>
      <w:r>
        <w:rPr>
          <w:color w:val="333333"/>
          <w:sz w:val="18"/>
          <w:szCs w:val="18"/>
        </w:rPr>
        <w:t>endianness.c</w:t>
      </w:r>
      <w:proofErr w:type="spellEnd"/>
      <w:r>
        <w:rPr>
          <w:color w:val="333333"/>
          <w:sz w:val="18"/>
          <w:szCs w:val="18"/>
        </w:rPr>
        <w:t xml:space="preserve"> -o check-</w:t>
      </w:r>
      <w:proofErr w:type="spellStart"/>
      <w:r>
        <w:rPr>
          <w:color w:val="333333"/>
          <w:sz w:val="18"/>
          <w:szCs w:val="18"/>
        </w:rPr>
        <w:t>endianness</w:t>
      </w:r>
      <w:proofErr w:type="spellEnd"/>
    </w:p>
    <w:p w:rsidR="00F311AB" w:rsidRDefault="00F311AB" w:rsidP="00F311AB">
      <w:pPr>
        <w:pStyle w:val="HTMLPreformatted"/>
        <w:pBdr>
          <w:top w:val="dashed" w:sz="6" w:space="8" w:color="C7CFD5"/>
          <w:left w:val="dashed" w:sz="6" w:space="8" w:color="C7CFD5"/>
          <w:bottom w:val="dashed" w:sz="6" w:space="8" w:color="C7CFD5"/>
          <w:right w:val="dashed" w:sz="6" w:space="8" w:color="C7CFD5"/>
        </w:pBdr>
        <w:shd w:val="clear" w:color="auto" w:fill="FCFEFE"/>
        <w:spacing w:line="240" w:lineRule="atLeast"/>
        <w:jc w:val="both"/>
        <w:rPr>
          <w:color w:val="333333"/>
          <w:sz w:val="18"/>
          <w:szCs w:val="18"/>
        </w:rPr>
      </w:pPr>
      <w:r>
        <w:rPr>
          <w:color w:val="333333"/>
          <w:sz w:val="18"/>
          <w:szCs w:val="18"/>
        </w:rPr>
        <w:t>[krishaku@adc6140630 ~/</w:t>
      </w:r>
      <w:proofErr w:type="spellStart"/>
      <w:r>
        <w:rPr>
          <w:color w:val="333333"/>
          <w:sz w:val="18"/>
          <w:szCs w:val="18"/>
        </w:rPr>
        <w:t>cprogs</w:t>
      </w:r>
      <w:proofErr w:type="spellEnd"/>
      <w:r>
        <w:rPr>
          <w:color w:val="333333"/>
          <w:sz w:val="18"/>
          <w:szCs w:val="18"/>
        </w:rPr>
        <w:t xml:space="preserve">]$ </w:t>
      </w:r>
      <w:proofErr w:type="gramStart"/>
      <w:r>
        <w:rPr>
          <w:color w:val="333333"/>
          <w:sz w:val="18"/>
          <w:szCs w:val="18"/>
        </w:rPr>
        <w:t>size</w:t>
      </w:r>
      <w:proofErr w:type="gramEnd"/>
      <w:r>
        <w:rPr>
          <w:color w:val="333333"/>
          <w:sz w:val="18"/>
          <w:szCs w:val="18"/>
        </w:rPr>
        <w:t xml:space="preserve"> check-</w:t>
      </w:r>
      <w:proofErr w:type="spellStart"/>
      <w:r>
        <w:rPr>
          <w:color w:val="333333"/>
          <w:sz w:val="18"/>
          <w:szCs w:val="18"/>
        </w:rPr>
        <w:t>endianness</w:t>
      </w:r>
      <w:proofErr w:type="spellEnd"/>
    </w:p>
    <w:p w:rsidR="00F311AB" w:rsidRDefault="00F311AB" w:rsidP="00F311AB">
      <w:pPr>
        <w:pStyle w:val="HTMLPreformatted"/>
        <w:pBdr>
          <w:top w:val="dashed" w:sz="6" w:space="8" w:color="C7CFD5"/>
          <w:left w:val="dashed" w:sz="6" w:space="8" w:color="C7CFD5"/>
          <w:bottom w:val="dashed" w:sz="6" w:space="8" w:color="C7CFD5"/>
          <w:right w:val="dashed" w:sz="6" w:space="8" w:color="C7CFD5"/>
        </w:pBdr>
        <w:shd w:val="clear" w:color="auto" w:fill="FCFEFE"/>
        <w:spacing w:line="240" w:lineRule="atLeast"/>
        <w:jc w:val="both"/>
        <w:rPr>
          <w:color w:val="333333"/>
          <w:sz w:val="18"/>
          <w:szCs w:val="18"/>
        </w:rPr>
      </w:pPr>
      <w:r>
        <w:rPr>
          <w:color w:val="333333"/>
          <w:sz w:val="18"/>
          <w:szCs w:val="18"/>
        </w:rPr>
        <w:t xml:space="preserve">   </w:t>
      </w:r>
      <w:proofErr w:type="gramStart"/>
      <w:r>
        <w:rPr>
          <w:color w:val="333333"/>
          <w:sz w:val="18"/>
          <w:szCs w:val="18"/>
        </w:rPr>
        <w:t>text</w:t>
      </w:r>
      <w:proofErr w:type="gramEnd"/>
      <w:r>
        <w:rPr>
          <w:color w:val="333333"/>
          <w:sz w:val="18"/>
          <w:szCs w:val="18"/>
        </w:rPr>
        <w:t xml:space="preserve">    data     </w:t>
      </w:r>
      <w:proofErr w:type="spellStart"/>
      <w:r>
        <w:rPr>
          <w:color w:val="333333"/>
          <w:sz w:val="18"/>
          <w:szCs w:val="18"/>
        </w:rPr>
        <w:t>bss</w:t>
      </w:r>
      <w:proofErr w:type="spellEnd"/>
      <w:r>
        <w:rPr>
          <w:color w:val="333333"/>
          <w:sz w:val="18"/>
          <w:szCs w:val="18"/>
        </w:rPr>
        <w:t xml:space="preserve">     </w:t>
      </w:r>
      <w:proofErr w:type="spellStart"/>
      <w:r>
        <w:rPr>
          <w:color w:val="333333"/>
          <w:sz w:val="18"/>
          <w:szCs w:val="18"/>
        </w:rPr>
        <w:t>dec</w:t>
      </w:r>
      <w:proofErr w:type="spellEnd"/>
      <w:r>
        <w:rPr>
          <w:color w:val="333333"/>
          <w:sz w:val="18"/>
          <w:szCs w:val="18"/>
        </w:rPr>
        <w:t xml:space="preserve">     hex filename</w:t>
      </w:r>
    </w:p>
    <w:p w:rsidR="00F311AB" w:rsidRDefault="00F311AB" w:rsidP="00F311AB">
      <w:pPr>
        <w:pStyle w:val="HTMLPreformatted"/>
        <w:pBdr>
          <w:top w:val="dashed" w:sz="6" w:space="8" w:color="C7CFD5"/>
          <w:left w:val="dashed" w:sz="6" w:space="8" w:color="C7CFD5"/>
          <w:bottom w:val="dashed" w:sz="6" w:space="8" w:color="C7CFD5"/>
          <w:right w:val="dashed" w:sz="6" w:space="8" w:color="C7CFD5"/>
        </w:pBdr>
        <w:shd w:val="clear" w:color="auto" w:fill="FCFEFE"/>
        <w:spacing w:line="240" w:lineRule="atLeast"/>
        <w:jc w:val="both"/>
        <w:rPr>
          <w:color w:val="333333"/>
          <w:sz w:val="18"/>
          <w:szCs w:val="18"/>
        </w:rPr>
      </w:pPr>
      <w:r>
        <w:rPr>
          <w:color w:val="333333"/>
          <w:sz w:val="18"/>
          <w:szCs w:val="18"/>
        </w:rPr>
        <w:t xml:space="preserve">   1235     492      16    1743     6cf check-</w:t>
      </w:r>
      <w:proofErr w:type="spellStart"/>
      <w:r>
        <w:rPr>
          <w:color w:val="333333"/>
          <w:sz w:val="18"/>
          <w:szCs w:val="18"/>
        </w:rPr>
        <w:t>endianness</w:t>
      </w:r>
      <w:proofErr w:type="spellEnd"/>
    </w:p>
    <w:p w:rsidR="00F311AB" w:rsidRDefault="00F311AB" w:rsidP="00F311AB">
      <w:pPr>
        <w:autoSpaceDE w:val="0"/>
        <w:autoSpaceDN w:val="0"/>
        <w:adjustRightInd w:val="0"/>
        <w:spacing w:after="0" w:line="240" w:lineRule="auto"/>
        <w:rPr>
          <w:rFonts w:ascii="Times New Roman" w:hAnsi="Times New Roman" w:cs="Times New Roman"/>
          <w:sz w:val="23"/>
          <w:szCs w:val="23"/>
        </w:rPr>
      </w:pPr>
    </w:p>
    <w:sectPr w:rsidR="00F311AB" w:rsidSect="00F311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238D"/>
    <w:multiLevelType w:val="multilevel"/>
    <w:tmpl w:val="126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B7851"/>
    <w:multiLevelType w:val="multilevel"/>
    <w:tmpl w:val="3B1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362FB"/>
    <w:multiLevelType w:val="multilevel"/>
    <w:tmpl w:val="FAD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E6F06"/>
    <w:multiLevelType w:val="hybridMultilevel"/>
    <w:tmpl w:val="CEFC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E4"/>
    <w:rsid w:val="003F599F"/>
    <w:rsid w:val="00E154E4"/>
    <w:rsid w:val="00ED4D81"/>
    <w:rsid w:val="00F3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1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54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4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154E4"/>
    <w:rPr>
      <w:color w:val="0000FF"/>
      <w:u w:val="single"/>
    </w:rPr>
  </w:style>
  <w:style w:type="character" w:customStyle="1" w:styleId="apple-style-span">
    <w:name w:val="apple-style-span"/>
    <w:basedOn w:val="DefaultParagraphFont"/>
    <w:rsid w:val="00E154E4"/>
  </w:style>
  <w:style w:type="character" w:customStyle="1" w:styleId="apple-converted-space">
    <w:name w:val="apple-converted-space"/>
    <w:basedOn w:val="DefaultParagraphFont"/>
    <w:rsid w:val="00E154E4"/>
  </w:style>
  <w:style w:type="paragraph" w:styleId="BalloonText">
    <w:name w:val="Balloon Text"/>
    <w:basedOn w:val="Normal"/>
    <w:link w:val="BalloonTextChar"/>
    <w:uiPriority w:val="99"/>
    <w:semiHidden/>
    <w:unhideWhenUsed/>
    <w:rsid w:val="00E1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E4"/>
    <w:rPr>
      <w:rFonts w:ascii="Tahoma" w:hAnsi="Tahoma" w:cs="Tahoma"/>
      <w:sz w:val="16"/>
      <w:szCs w:val="16"/>
    </w:rPr>
  </w:style>
  <w:style w:type="character" w:customStyle="1" w:styleId="Heading2Char">
    <w:name w:val="Heading 2 Char"/>
    <w:basedOn w:val="DefaultParagraphFont"/>
    <w:link w:val="Heading2"/>
    <w:uiPriority w:val="9"/>
    <w:semiHidden/>
    <w:rsid w:val="00F311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311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11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1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1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54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4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154E4"/>
    <w:rPr>
      <w:color w:val="0000FF"/>
      <w:u w:val="single"/>
    </w:rPr>
  </w:style>
  <w:style w:type="character" w:customStyle="1" w:styleId="apple-style-span">
    <w:name w:val="apple-style-span"/>
    <w:basedOn w:val="DefaultParagraphFont"/>
    <w:rsid w:val="00E154E4"/>
  </w:style>
  <w:style w:type="character" w:customStyle="1" w:styleId="apple-converted-space">
    <w:name w:val="apple-converted-space"/>
    <w:basedOn w:val="DefaultParagraphFont"/>
    <w:rsid w:val="00E154E4"/>
  </w:style>
  <w:style w:type="paragraph" w:styleId="BalloonText">
    <w:name w:val="Balloon Text"/>
    <w:basedOn w:val="Normal"/>
    <w:link w:val="BalloonTextChar"/>
    <w:uiPriority w:val="99"/>
    <w:semiHidden/>
    <w:unhideWhenUsed/>
    <w:rsid w:val="00E1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E4"/>
    <w:rPr>
      <w:rFonts w:ascii="Tahoma" w:hAnsi="Tahoma" w:cs="Tahoma"/>
      <w:sz w:val="16"/>
      <w:szCs w:val="16"/>
    </w:rPr>
  </w:style>
  <w:style w:type="character" w:customStyle="1" w:styleId="Heading2Char">
    <w:name w:val="Heading 2 Char"/>
    <w:basedOn w:val="DefaultParagraphFont"/>
    <w:link w:val="Heading2"/>
    <w:uiPriority w:val="9"/>
    <w:semiHidden/>
    <w:rsid w:val="00F311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311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11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979119">
      <w:bodyDiv w:val="1"/>
      <w:marLeft w:val="0"/>
      <w:marRight w:val="0"/>
      <w:marTop w:val="0"/>
      <w:marBottom w:val="0"/>
      <w:divBdr>
        <w:top w:val="none" w:sz="0" w:space="0" w:color="auto"/>
        <w:left w:val="none" w:sz="0" w:space="0" w:color="auto"/>
        <w:bottom w:val="none" w:sz="0" w:space="0" w:color="auto"/>
        <w:right w:val="none" w:sz="0" w:space="0" w:color="auto"/>
      </w:divBdr>
      <w:divsChild>
        <w:div w:id="2101756631">
          <w:marLeft w:val="0"/>
          <w:marRight w:val="0"/>
          <w:marTop w:val="0"/>
          <w:marBottom w:val="0"/>
          <w:divBdr>
            <w:top w:val="none" w:sz="0" w:space="0" w:color="auto"/>
            <w:left w:val="none" w:sz="0" w:space="0" w:color="auto"/>
            <w:bottom w:val="none" w:sz="0" w:space="0" w:color="auto"/>
            <w:right w:val="none" w:sz="0" w:space="0" w:color="auto"/>
          </w:divBdr>
          <w:divsChild>
            <w:div w:id="576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886">
      <w:bodyDiv w:val="1"/>
      <w:marLeft w:val="0"/>
      <w:marRight w:val="0"/>
      <w:marTop w:val="0"/>
      <w:marBottom w:val="0"/>
      <w:divBdr>
        <w:top w:val="none" w:sz="0" w:space="0" w:color="auto"/>
        <w:left w:val="none" w:sz="0" w:space="0" w:color="auto"/>
        <w:bottom w:val="none" w:sz="0" w:space="0" w:color="auto"/>
        <w:right w:val="none" w:sz="0" w:space="0" w:color="auto"/>
      </w:divBdr>
      <w:divsChild>
        <w:div w:id="82053581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_c99lLjgQ8ho/TITT4YRhS-I/AAAAAAAAAo4/q_odEsR3yYo/s1600/2.bmp" TargetMode="External"/><Relationship Id="rId13" Type="http://schemas.openxmlformats.org/officeDocument/2006/relationships/image" Target="media/image6.emf"/><Relationship Id="rId18" Type="http://schemas.openxmlformats.org/officeDocument/2006/relationships/hyperlink" Target="http://www.opengroup.org/onlinepubs/009695399/functions/printf.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hyperlink" Target="http://www.opengroup.org/onlinepubs/009695399/functions/printf.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4.bp.blogspot.com/_c99lLjgQ8ho/TITToIOFEVI/AAAAAAAAAow/xMOWISGW29I/s1600/1.bmp"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LSI Corporation</Company>
  <LinksUpToDate>false</LinksUpToDate>
  <CharactersWithSpaces>12954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Rakendra Thapa</dc:creator>
  <cp:lastModifiedBy>Rakendra Thapa</cp:lastModifiedBy>
  <cp:revision>1</cp:revision>
  <cp:lastPrinted>2014-11-21T10:54:00Z</cp:lastPrinted>
  <dcterms:created xsi:type="dcterms:W3CDTF">2014-11-21T10:29:00Z</dcterms:created>
  <dcterms:modified xsi:type="dcterms:W3CDTF">2014-11-21T10:59:00Z</dcterms:modified>
</cp:coreProperties>
</file>