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  <w:b/>
          <w:b/>
          <w:lang w:val="es-VE"/>
        </w:rPr>
      </w:pPr>
      <w:r>
        <w:rPr/>
        <w:drawing>
          <wp:inline distT="0" distB="0" distL="0" distR="0">
            <wp:extent cx="2720975" cy="7023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</w:t>
      </w:r>
    </w:p>
    <w:p>
      <w:pPr>
        <w:pStyle w:val="Normal"/>
        <w:jc w:val="right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</w:r>
    </w:p>
    <w:p>
      <w:pPr>
        <w:pStyle w:val="Normal"/>
        <w:jc w:val="right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</w:r>
    </w:p>
    <w:p>
      <w:pPr>
        <w:pStyle w:val="Normal"/>
        <w:jc w:val="center"/>
        <w:rPr>
          <w:rFonts w:ascii="Calibri" w:hAnsi="Calibri"/>
          <w:b/>
          <w:b/>
          <w:sz w:val="32"/>
          <w:lang w:val="es-ES_tradnl"/>
        </w:rPr>
      </w:pPr>
      <w:r>
        <w:rPr>
          <w:rFonts w:ascii="Calibri" w:hAnsi="Calibri"/>
          <w:b/>
          <w:sz w:val="32"/>
          <w:lang w:val="es-ES_tradnl"/>
        </w:rPr>
        <w:t>EVALUACIÓN GRUPAL 2 DE</w:t>
      </w:r>
      <w:r>
        <w:rPr>
          <w:rFonts w:ascii="Calibri" w:hAnsi="Calibri"/>
          <w:b/>
          <w:color w:val="000000" w:themeColor="text1"/>
          <w:sz w:val="32"/>
          <w:lang w:val="es-ES_tradnl"/>
        </w:rPr>
        <w:t xml:space="preserve"> FUNDAMENTOS DE DESARROLLO WEB</w:t>
      </w:r>
      <w:r>
        <w:rPr>
          <w:rFonts w:ascii="Calibri" w:hAnsi="Calibri"/>
          <w:b/>
          <w:sz w:val="32"/>
          <w:lang w:val="es-ES_tradnl"/>
        </w:rPr>
        <w:t>.</w:t>
      </w:r>
    </w:p>
    <w:p>
      <w:pPr>
        <w:pStyle w:val="Normal"/>
        <w:spacing w:lineRule="auto" w:line="360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</w:r>
    </w:p>
    <w:tbl>
      <w:tblPr>
        <w:tblW w:w="10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19"/>
        <w:gridCol w:w="6248"/>
        <w:gridCol w:w="1266"/>
        <w:gridCol w:w="1703"/>
      </w:tblGrid>
      <w:tr>
        <w:trPr/>
        <w:tc>
          <w:tcPr>
            <w:tcW w:w="1033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b/>
                <w:b/>
                <w:sz w:val="24"/>
                <w:lang w:val="es-ES_tradnl"/>
              </w:rPr>
            </w:pPr>
            <w:r>
              <w:rPr>
                <w:rFonts w:ascii="Calibri" w:hAnsi="Calibri"/>
                <w:b/>
                <w:sz w:val="24"/>
                <w:lang w:val="es-ES_tradnl"/>
              </w:rPr>
              <w:t>NOMBRE:</w:t>
            </w:r>
          </w:p>
        </w:tc>
      </w:tr>
      <w:tr>
        <w:trPr/>
        <w:tc>
          <w:tcPr>
            <w:tcW w:w="1033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b/>
                <w:b/>
                <w:sz w:val="24"/>
                <w:lang w:val="es-ES_tradnl"/>
              </w:rPr>
            </w:pPr>
            <w:r>
              <w:rPr>
                <w:rFonts w:ascii="Calibri" w:hAnsi="Calibri"/>
                <w:b/>
                <w:sz w:val="24"/>
                <w:lang w:val="es-ES_tradnl"/>
              </w:rPr>
              <w:t>FECHA:</w:t>
            </w:r>
          </w:p>
        </w:tc>
      </w:tr>
      <w:tr>
        <w:trPr/>
        <w:tc>
          <w:tcPr>
            <w:tcW w:w="1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b/>
                <w:b/>
                <w:sz w:val="24"/>
                <w:lang w:val="es-ES_tradnl"/>
              </w:rPr>
            </w:pPr>
            <w:r>
              <w:rPr>
                <w:rFonts w:ascii="Calibri" w:hAnsi="Calibri"/>
                <w:b/>
                <w:sz w:val="24"/>
                <w:lang w:val="es-ES_tradnl"/>
              </w:rPr>
              <w:t xml:space="preserve">PUNTAJE   </w:t>
            </w:r>
          </w:p>
        </w:tc>
        <w:tc>
          <w:tcPr>
            <w:tcW w:w="62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b/>
                <w:b/>
                <w:sz w:val="24"/>
                <w:lang w:val="es-ES_tradnl"/>
              </w:rPr>
            </w:pPr>
            <w:r>
              <w:rPr>
                <w:rFonts w:ascii="Calibri" w:hAnsi="Calibri"/>
                <w:b/>
                <w:sz w:val="24"/>
                <w:lang w:val="es-ES_tradnl"/>
              </w:rPr>
            </w:r>
          </w:p>
        </w:tc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b/>
                <w:b/>
                <w:sz w:val="24"/>
                <w:lang w:val="es-ES_tradnl"/>
              </w:rPr>
            </w:pPr>
            <w:r>
              <w:rPr>
                <w:rFonts w:ascii="Calibri" w:hAnsi="Calibri"/>
                <w:b/>
                <w:sz w:val="24"/>
                <w:lang w:val="es-ES_tradnl"/>
              </w:rPr>
              <w:t>NOTA</w:t>
            </w:r>
          </w:p>
        </w:tc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Calibri" w:hAnsi="Calibri"/>
                <w:b/>
                <w:b/>
                <w:sz w:val="24"/>
                <w:lang w:val="es-ES_tradnl"/>
              </w:rPr>
            </w:pPr>
            <w:r>
              <w:rPr>
                <w:rFonts w:ascii="Calibri" w:hAnsi="Calibri"/>
                <w:b/>
                <w:sz w:val="24"/>
                <w:lang w:val="es-ES_tradnl"/>
              </w:rPr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</w:r>
    </w:p>
    <w:p>
      <w:pPr>
        <w:pStyle w:val="Normal"/>
        <w:jc w:val="both"/>
        <w:rPr>
          <w:rFonts w:ascii="Calibri" w:hAnsi="Calibri"/>
          <w:b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  <w:t>Instrucciones:</w:t>
      </w:r>
    </w:p>
    <w:p>
      <w:pPr>
        <w:pStyle w:val="Normal"/>
        <w:jc w:val="center"/>
        <w:rPr>
          <w:rFonts w:ascii="Calibri" w:hAnsi="Calibri"/>
          <w:b/>
          <w:b/>
          <w:sz w:val="24"/>
          <w:lang w:val="es-ES_tradnl"/>
        </w:rPr>
      </w:pPr>
      <w:r>
        <w:rPr>
          <w:rFonts w:ascii="Calibri" w:hAnsi="Calibri"/>
          <w:b/>
          <w:sz w:val="24"/>
          <w:lang w:val="es-ES_tradnl"/>
        </w:rPr>
      </w:r>
    </w:p>
    <w:p>
      <w:pPr>
        <w:pStyle w:val="Normal"/>
        <w:jc w:val="both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  <w:t>La nota 4,0 se obtiene logrando un 60% del puntaje total.</w:t>
      </w:r>
    </w:p>
    <w:p>
      <w:pPr>
        <w:pStyle w:val="Normal"/>
        <w:jc w:val="both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  <w:t>Cuando termine la evaluación, comprima la carpeta donde ha dejado los trabajos de la prueba y siga las instrucciones del docente.</w:t>
      </w:r>
    </w:p>
    <w:p>
      <w:pPr>
        <w:pStyle w:val="Normal"/>
        <w:jc w:val="both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</w:r>
    </w:p>
    <w:p>
      <w:pPr>
        <w:pStyle w:val="Normal"/>
        <w:jc w:val="both"/>
        <w:rPr>
          <w:rFonts w:ascii="Calibri" w:hAnsi="Calibri"/>
          <w:b/>
          <w:b/>
          <w:lang w:val="es-ES_tradnl"/>
        </w:rPr>
      </w:pPr>
      <w:r>
        <w:rPr>
          <w:rFonts w:ascii="Calibri" w:hAnsi="Calibri"/>
          <w:b/>
          <w:lang w:val="es-ES_tradnl"/>
        </w:rPr>
      </w:r>
    </w:p>
    <w:p>
      <w:pPr>
        <w:pStyle w:val="Normal"/>
        <w:jc w:val="center"/>
        <w:rPr>
          <w:rFonts w:ascii="Calibri" w:hAnsi="Calibri"/>
          <w:b/>
          <w:b/>
          <w:color w:val="FF0000"/>
          <w:lang w:val="es-ES_tradnl"/>
        </w:rPr>
      </w:pPr>
      <w:r>
        <w:rPr>
          <w:rFonts w:ascii="Calibri" w:hAnsi="Calibri"/>
          <w:b/>
          <w:color w:val="FF0000"/>
          <w:lang w:val="es-ES_tradnl"/>
        </w:rPr>
        <w:t>LEA TODO EL DOCUMENTO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APRENDIZAJES ESPERADOS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Crear un algoritmo en lenguaje JavaScript utilizando variables, estructuras de control, expresiones y funciones para dar solución a un problema de baja complejidad.</w:t>
      </w:r>
    </w:p>
    <w:p>
      <w:pPr>
        <w:pStyle w:val="ListParagraph"/>
        <w:widowControl w:val="false"/>
        <w:numPr>
          <w:ilvl w:val="0"/>
          <w:numId w:val="1"/>
        </w:numPr>
        <w:spacing w:before="0" w:after="240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Implementar elementos dinámicos en la capa de vista utilizando bibliotecas javascript para el manejo de objetos y eventos en un documento html.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ind w:left="720" w:hanging="720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ENUNCIADO</w:t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ListParagraph"/>
        <w:ind w:left="0" w:hanging="0"/>
        <w:jc w:val="both"/>
        <w:rPr>
          <w:rFonts w:ascii="Calibri" w:hAnsi="Calibri" w:cs="Calibri"/>
          <w:bCs/>
        </w:rPr>
      </w:pPr>
      <w:r>
        <w:rPr>
          <w:rFonts w:cs="Calibri" w:ascii="Calibri" w:hAnsi="Calibri"/>
          <w:bCs/>
        </w:rPr>
        <w:t xml:space="preserve">En el lavado de autos “Los Eren”, se requiere un sistema que permita la creación de </w:t>
      </w:r>
      <w:r>
        <w:rPr>
          <w:rFonts w:cs="Calibri" w:ascii="Calibri" w:hAnsi="Calibri"/>
          <w:b/>
          <w:bCs/>
        </w:rPr>
        <w:t>Órdenes de Trabajo</w:t>
      </w:r>
      <w:r>
        <w:rPr>
          <w:rFonts w:cs="Calibri" w:ascii="Calibri" w:hAnsi="Calibri"/>
          <w:bCs/>
        </w:rPr>
        <w:t xml:space="preserve"> de los servicios que presta la empresa. Esta ficha considera: El registro de cliente, datos del vehículo, totalizar los valores de los servicios que se entregan en el local y quien estuvo a cargo de realizar dichos servicios.</w:t>
      </w:r>
    </w:p>
    <w:p>
      <w:pPr>
        <w:pStyle w:val="ListParagraph"/>
        <w:ind w:left="0" w:hanging="0"/>
        <w:jc w:val="both"/>
        <w:rPr>
          <w:rFonts w:ascii="Calibri" w:hAnsi="Calibri" w:cs="Calibri"/>
          <w:bCs/>
        </w:rPr>
      </w:pPr>
      <w:r>
        <w:rPr>
          <w:rFonts w:cs="Calibri" w:ascii="Calibri" w:hAnsi="Calibri"/>
          <w:bCs/>
        </w:rPr>
      </w:r>
    </w:p>
    <w:p>
      <w:pPr>
        <w:pStyle w:val="ListParagraph"/>
        <w:ind w:left="0" w:hanging="0"/>
        <w:jc w:val="both"/>
        <w:rPr>
          <w:rFonts w:ascii="Calibri" w:hAnsi="Calibri" w:cs="Calibri"/>
          <w:bCs/>
        </w:rPr>
      </w:pPr>
      <w:r>
        <w:rPr>
          <w:rFonts w:cs="Calibri" w:ascii="Calibri" w:hAnsi="Calibri"/>
          <w:bCs/>
        </w:rPr>
        <w:t xml:space="preserve">En esta </w:t>
      </w:r>
      <w:r>
        <w:rPr>
          <w:rFonts w:cs="Calibri" w:ascii="Calibri" w:hAnsi="Calibri"/>
          <w:b/>
          <w:bCs/>
        </w:rPr>
        <w:t>nueva etapa</w:t>
      </w:r>
      <w:r>
        <w:rPr>
          <w:rFonts w:cs="Calibri" w:ascii="Calibri" w:hAnsi="Calibri"/>
          <w:bCs/>
        </w:rPr>
        <w:t xml:space="preserve"> del proyecto, se continuará con el desarrollo de la página solicitada a Ud., por lo tanto, deberá utilizar lo avanzado en la etapa anterior, para cumplir con los siguientes requisitos:</w:t>
      </w:r>
    </w:p>
    <w:p>
      <w:pPr>
        <w:pStyle w:val="ListParagraph"/>
        <w:ind w:left="0" w:hanging="0"/>
        <w:jc w:val="both"/>
        <w:rPr>
          <w:rFonts w:ascii="Calibri" w:hAnsi="Calibri" w:cs="Calibri"/>
          <w:bCs/>
        </w:rPr>
      </w:pPr>
      <w:r>
        <w:rPr>
          <w:rFonts w:cs="Calibri" w:ascii="Calibri" w:hAnsi="Calibri"/>
          <w:bCs/>
        </w:rPr>
      </w:r>
    </w:p>
    <w:p>
      <w:pPr>
        <w:pStyle w:val="ListParagraph"/>
        <w:ind w:left="0" w:hanging="0"/>
        <w:jc w:val="both"/>
        <w:rPr>
          <w:rFonts w:ascii="Calibri" w:hAnsi="Calibri" w:cs="Calibri"/>
          <w:bCs/>
        </w:rPr>
      </w:pPr>
      <w:r>
        <w:rPr>
          <w:rFonts w:cs="Calibri" w:ascii="Calibri" w:hAnsi="Calibri"/>
          <w:bCs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8"/>
          <w:u w:val="single"/>
        </w:rPr>
        <w:t>Validaciones de caracteres y su longitud.</w:t>
      </w:r>
    </w:p>
    <w:p>
      <w:pPr>
        <w:pStyle w:val="ListParagraph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Validar los datos requeridos para registrar los </w:t>
      </w:r>
      <w:r>
        <w:rPr>
          <w:rFonts w:cs="Calibri" w:ascii="Calibri" w:hAnsi="Calibri"/>
          <w:b/>
        </w:rPr>
        <w:t>clientes</w:t>
      </w:r>
      <w:r>
        <w:rPr>
          <w:rFonts w:cs="Calibri" w:ascii="Calibri" w:hAnsi="Calibri"/>
        </w:rPr>
        <w:t>: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Rut  </w:t>
        <w:tab/>
        <w:t>: Solo números</w:t>
        <w:tab/>
        <w:t>8 dígitos.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Digito verificador</w:t>
        <w:tab/>
        <w:t>: Números, k y K.</w:t>
        <w:tab/>
        <w:t>1 dígito.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Nombre</w:t>
        <w:tab/>
        <w:t xml:space="preserve">: Solo letras. </w:t>
        <w:tab/>
        <w:t>50 dígitos.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Apellido</w:t>
        <w:tab/>
        <w:t>: Solo letras.</w:t>
        <w:tab/>
        <w:t>50 dígitos.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Fecha de nacimiento</w:t>
        <w:tab/>
        <w:t>: OMITIR.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Dirección</w:t>
        <w:tab/>
        <w:t>: Letras, números y espacios.</w:t>
        <w:tab/>
        <w:t>100 dígitos.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Email                                          : Validar email correcto.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402" w:leader="none"/>
          <w:tab w:val="left" w:pos="6237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Comuna</w:t>
        <w:tab/>
        <w:t>: OMITIR.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 xml:space="preserve">Los datos del </w:t>
      </w:r>
      <w:r>
        <w:rPr>
          <w:rFonts w:cs="Calibri" w:ascii="Calibri" w:hAnsi="Calibri"/>
          <w:b/>
        </w:rPr>
        <w:t>vehículo</w:t>
      </w:r>
      <w:r>
        <w:rPr>
          <w:rFonts w:cs="Calibri" w:ascii="Calibri" w:hAnsi="Calibri"/>
        </w:rPr>
        <w:t xml:space="preserve"> son: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04" w:leader="none"/>
          <w:tab w:val="left" w:pos="8505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Tipo de Vehículo (furgón, automóvil, camión, camioneta y moto)</w:t>
        <w:tab/>
        <w:t>: OMITIR.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04" w:leader="none"/>
          <w:tab w:val="left" w:pos="8505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Marca</w:t>
        <w:tab/>
        <w:t>: Solo letras</w:t>
        <w:tab/>
        <w:t>20 dígitos.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04" w:leader="none"/>
          <w:tab w:val="left" w:pos="8505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Modelo</w:t>
        <w:tab/>
        <w:t>: Solo letras.</w:t>
        <w:tab/>
        <w:t>20 dígitos.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04" w:leader="none"/>
          <w:tab w:val="left" w:pos="8505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Año</w:t>
        <w:tab/>
        <w:t>: Solo números.</w:t>
        <w:tab/>
        <w:t>4 dígitos.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6804" w:leader="none"/>
        </w:tabs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Revisión técnica al día</w:t>
        <w:tab/>
        <w:t>: OMITIR.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En la actualidad se consideran 2 </w:t>
      </w:r>
      <w:r>
        <w:rPr>
          <w:rFonts w:eastAsia="Calibri" w:cs="Calibri" w:ascii="Calibri" w:hAnsi="Calibri"/>
          <w:b/>
        </w:rPr>
        <w:t>tipos de servicios</w:t>
      </w:r>
      <w:r>
        <w:rPr>
          <w:rFonts w:eastAsia="Calibri" w:cs="Calibri" w:ascii="Calibri" w:hAnsi="Calibri"/>
        </w:rPr>
        <w:t>: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Lavado exterior y </w:t>
      </w:r>
    </w:p>
    <w:p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Lavado de motor. </w:t>
      </w:r>
    </w:p>
    <w:p>
      <w:pPr>
        <w:pStyle w:val="Normal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El precio de lavado de cada servicio es de $5.000 y $8.000 pesos respectivamente. Valores NETO.</w:t>
      </w:r>
    </w:p>
    <w:p>
      <w:pPr>
        <w:pStyle w:val="Normal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Validar que sea solo números y 4 </w:t>
      </w:r>
      <w:r>
        <w:rPr>
          <w:rFonts w:cs="Calibri" w:ascii="Calibri" w:hAnsi="Calibri"/>
        </w:rPr>
        <w:t>dígitos.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b/>
          <w:b/>
          <w:sz w:val="28"/>
          <w:u w:val="single"/>
        </w:rPr>
      </w:pPr>
      <w:r>
        <w:rPr>
          <w:rFonts w:eastAsia="Calibri" w:cs="Calibri" w:ascii="Calibri" w:hAnsi="Calibri"/>
          <w:b/>
          <w:sz w:val="28"/>
          <w:u w:val="single"/>
        </w:rPr>
        <w:t>Calculo total de servicios.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Calcular el total </w:t>
      </w:r>
      <w:r>
        <w:rPr>
          <w:rFonts w:eastAsia="Calibri" w:cs="Calibri" w:ascii="Calibri" w:hAnsi="Calibri"/>
          <w:b/>
        </w:rPr>
        <w:t>CON</w:t>
      </w:r>
      <w:r>
        <w:rPr>
          <w:rFonts w:eastAsia="Calibri" w:cs="Calibri" w:ascii="Calibri" w:hAnsi="Calibri"/>
        </w:rPr>
        <w:t xml:space="preserve"> impuesto (19%) a pagar, por los servicios realizados al automóvil del cliente.</w:t>
      </w:r>
    </w:p>
    <w:p>
      <w:pPr>
        <w:pStyle w:val="ListParagraph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/>
          <w:b/>
          <w:b/>
          <w:sz w:val="28"/>
          <w:u w:val="single"/>
        </w:rPr>
      </w:pPr>
      <w:r>
        <w:rPr>
          <w:rFonts w:eastAsia="Calibri" w:cs="Calibri" w:ascii="Calibri" w:hAnsi="Calibri"/>
          <w:b/>
          <w:sz w:val="28"/>
          <w:u w:val="single"/>
        </w:rPr>
        <w:t>Requerimientos generales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ind w:left="36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Se debe realizar las siguientes validaciones y requerimientos: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istParagraph"/>
        <w:numPr>
          <w:ilvl w:val="0"/>
          <w:numId w:val="8"/>
        </w:numPr>
        <w:jc w:val="both"/>
        <w:rPr>
          <w:strike/>
        </w:rPr>
      </w:pPr>
      <w:r>
        <w:rPr>
          <w:rFonts w:eastAsia="Calibri" w:cs="Calibri" w:ascii="Calibri" w:hAnsi="Calibri"/>
          <w:strike/>
        </w:rPr>
        <w:t>La página debe tener una cabecera con una barra de navegación.</w:t>
      </w:r>
    </w:p>
    <w:p>
      <w:pPr>
        <w:pStyle w:val="ListParagraph"/>
        <w:numPr>
          <w:ilvl w:val="0"/>
          <w:numId w:val="8"/>
        </w:numPr>
        <w:jc w:val="both"/>
        <w:rPr>
          <w:strike/>
        </w:rPr>
      </w:pPr>
      <w:r>
        <w:rPr>
          <w:rFonts w:eastAsia="Calibri" w:cs="Calibri" w:ascii="Calibri" w:hAnsi="Calibri"/>
          <w:strike/>
        </w:rPr>
        <w:t>Agregar el mapa de ubicación del local.</w:t>
      </w:r>
    </w:p>
    <w:p>
      <w:pPr>
        <w:pStyle w:val="ListParagraph"/>
        <w:numPr>
          <w:ilvl w:val="0"/>
          <w:numId w:val="8"/>
        </w:numPr>
        <w:jc w:val="both"/>
        <w:rPr>
          <w:strike/>
        </w:rPr>
      </w:pPr>
      <w:r>
        <w:rPr>
          <w:rFonts w:eastAsia="Calibri" w:cs="Calibri" w:ascii="Calibri" w:hAnsi="Calibri"/>
          <w:strike/>
        </w:rPr>
        <w:t>Muestre en imágenes con los precios y servicios ofrecidos.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Verificar que todas las cajas de texto </w:t>
      </w:r>
      <w:r>
        <w:rPr>
          <w:rFonts w:eastAsia="Calibri" w:cs="Calibri" w:ascii="Calibri" w:hAnsi="Calibri"/>
          <w:b/>
        </w:rPr>
        <w:t>no</w:t>
      </w:r>
      <w:r>
        <w:rPr>
          <w:rFonts w:eastAsia="Calibri" w:cs="Calibri" w:ascii="Calibri" w:hAnsi="Calibri"/>
        </w:rPr>
        <w:t xml:space="preserve"> estén vacías.</w:t>
      </w:r>
    </w:p>
    <w:p>
      <w:pPr>
        <w:pStyle w:val="ListParagraph"/>
        <w:numPr>
          <w:ilvl w:val="0"/>
          <w:numId w:val="8"/>
        </w:numPr>
        <w:jc w:val="both"/>
        <w:rPr>
          <w:strike/>
        </w:rPr>
      </w:pPr>
      <w:r>
        <w:rPr>
          <w:rFonts w:eastAsia="Calibri" w:cs="Calibri" w:ascii="Calibri" w:hAnsi="Calibri"/>
          <w:strike/>
        </w:rPr>
        <w:t>Verificar que las listas desplegables (select), tengan seleccionado un elemento valido. Como regla, el primer elemento de esta lista será “Seleccionar” y su código: cero.</w:t>
      </w:r>
    </w:p>
    <w:p>
      <w:pPr>
        <w:pStyle w:val="ListParagraph"/>
        <w:numPr>
          <w:ilvl w:val="0"/>
          <w:numId w:val="8"/>
        </w:numPr>
        <w:jc w:val="both"/>
        <w:rPr>
          <w:strike/>
        </w:rPr>
      </w:pPr>
      <w:r>
        <w:rPr>
          <w:rFonts w:eastAsia="Calibri" w:cs="Calibri" w:ascii="Calibri" w:hAnsi="Calibri"/>
          <w:strike/>
        </w:rPr>
        <w:t>Agregar al menos 2 eventos con Jquery en su página web.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Capturar todos los datos y enviarlo por mensaje (alert).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Agregar un pie de página con datos del local como el teléfono, email y redes sociales.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Las páginas deben ser responsivas.</w:t>
      </w:r>
    </w:p>
    <w:p>
      <w:pPr>
        <w:pStyle w:val="Normal"/>
        <w:ind w:left="360" w:hanging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  <w:r>
        <w:br w:type="page"/>
      </w:r>
    </w:p>
    <w:p>
      <w:pPr>
        <w:pStyle w:val="Normal"/>
        <w:widowControl w:val="false"/>
        <w:spacing w:before="10" w:after="0"/>
        <w:ind w:left="1" w:right="707" w:hanging="0"/>
        <w:jc w:val="center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36"/>
          <w:szCs w:val="56"/>
          <w:lang w:eastAsia="en-US"/>
        </w:rPr>
      </w:pPr>
      <w:r>
        <w:rPr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36"/>
          <w:szCs w:val="56"/>
          <w:lang w:eastAsia="en-US"/>
        </w:rPr>
        <w:t>Rúbrica: Evaluación 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7F7BD1EB">
                <wp:simplePos x="0" y="0"/>
                <wp:positionH relativeFrom="column">
                  <wp:posOffset>-13335</wp:posOffset>
                </wp:positionH>
                <wp:positionV relativeFrom="paragraph">
                  <wp:posOffset>13335</wp:posOffset>
                </wp:positionV>
                <wp:extent cx="5662295" cy="1270"/>
                <wp:effectExtent l="0" t="0" r="28575" b="25400"/>
                <wp:wrapNone/>
                <wp:docPr id="2" name="2 Conector recto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7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05pt,1.05pt" to="444.7pt,1.05pt" ID="2 Conector recto" stroked="t" style="position:absolute" wp14:anchorId="7F7BD1EB">
                <v:stroke color="black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rPr>
          <w:rFonts w:cs="Calibri" w:cstheme="minorHAnsi"/>
        </w:rPr>
      </w:pPr>
      <w:r>
        <w:rPr>
          <w:rFonts w:cs="Calibri" w:cstheme="minorHAnsi"/>
        </w:rPr>
        <w:t>NOMBRE(S):_____________________________________________________________________________</w:t>
      </w:r>
    </w:p>
    <w:p>
      <w:pPr>
        <w:pStyle w:val="Normal"/>
        <w:spacing w:before="120" w:after="0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aconcuadrcula"/>
        <w:tblW w:w="52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2"/>
        <w:gridCol w:w="2601"/>
      </w:tblGrid>
      <w:tr>
        <w:trPr>
          <w:trHeight w:val="305" w:hRule="atLeast"/>
        </w:trPr>
        <w:tc>
          <w:tcPr>
            <w:tcW w:w="26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Sigla</w:t>
            </w:r>
          </w:p>
        </w:tc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Leyenda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TL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TOTALMENTE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ML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MEDIANAMENTE LOGRADO</w:t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PL 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PARCIALMENTE LOGRADO</w:t>
            </w:r>
          </w:p>
        </w:tc>
      </w:tr>
      <w:tr>
        <w:trPr>
          <w:trHeight w:val="171" w:hRule="atLeast"/>
        </w:trPr>
        <w:tc>
          <w:tcPr>
            <w:tcW w:w="26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NL 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NO LOGRADO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aconcuadrcula"/>
        <w:tblW w:w="99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3"/>
        <w:gridCol w:w="1702"/>
        <w:gridCol w:w="1560"/>
        <w:gridCol w:w="1558"/>
        <w:gridCol w:w="1732"/>
        <w:gridCol w:w="1160"/>
      </w:tblGrid>
      <w:tr>
        <w:trPr/>
        <w:tc>
          <w:tcPr>
            <w:tcW w:w="22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Aspectos a Evaluar</w:t>
            </w:r>
          </w:p>
        </w:tc>
        <w:tc>
          <w:tcPr>
            <w:tcW w:w="17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TL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3</w:t>
            </w:r>
          </w:p>
        </w:tc>
        <w:tc>
          <w:tcPr>
            <w:tcW w:w="15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ML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2</w:t>
            </w:r>
          </w:p>
        </w:tc>
        <w:tc>
          <w:tcPr>
            <w:tcW w:w="155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PL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1</w:t>
            </w:r>
          </w:p>
        </w:tc>
        <w:tc>
          <w:tcPr>
            <w:tcW w:w="17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NL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0</w:t>
            </w:r>
          </w:p>
        </w:tc>
        <w:tc>
          <w:tcPr>
            <w:tcW w:w="116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Ptos</w:t>
            </w:r>
          </w:p>
        </w:tc>
      </w:tr>
      <w:tr>
        <w:trPr/>
        <w:tc>
          <w:tcPr>
            <w:tcW w:w="994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Documento HTML</w:t>
            </w:r>
          </w:p>
        </w:tc>
      </w:tr>
      <w:tr>
        <w:trPr/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Define las secciones del documento HTML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Define correctamente todas las secciones de un documento HTML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Define correctamente 1 sección del documento HTML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No define correctamente las secciones del documento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Utiliza correctamente los TAG para cada dato requerido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Utilizó correctamente los TAG para cada dato requerido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Utilizó de forma </w:t>
            </w: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incorrecta</w:t>
            </w: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 2 a 4 TAG para los datos requeridos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Utilizó de forma </w:t>
            </w: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incorrecta</w:t>
            </w: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 5 a 8 TAG para los datos requeridos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Utilizó de forma </w:t>
            </w: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incorrecta</w:t>
            </w: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 más de 8 TAG o no los presenta.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637" w:hRule="atLeast"/>
        </w:trPr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El documento HTML está escrito de forma ordenada y tabulada para su fácil comprensión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La codificación presentó tabulaciones y orden según las convenciones determinadas en clases.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El documento HTML presentaron 2 a 4 faltas se tabulación u de orden 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El documento HTML presentaron 5 a 8 faltas se tabulación u de orden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El documento HTML presentaron más de 8 faltas se tabulación u de orden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637" w:hRule="atLeast"/>
        </w:trPr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Define los títulos tanto de la página como de los controles de forma correcta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Los títulos tanto de la página como de los controles están correctamente definidos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Los títulos  presentan 2 a 4 errores de definición o de visualización incorrecta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Los títulos  presentan 5 a 8 errores de definición o de visualización incorrecta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Los títulos  presentan más de 8 errores de definición o de visualización incorrecta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Validaciones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Validación de los campos según caracteres y longitud requeridos por el caso planteado.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la validación de caracteres y longitud en 100% de los campos requeridos por el caso.</w:t>
            </w:r>
          </w:p>
        </w:tc>
        <w:tc>
          <w:tcPr>
            <w:tcW w:w="156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validación de caracteres y longitud a más del 75% de los campos requeridos por el caso.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validación de caracteres y longitud a menos del 75% de los campos requeridos por el caso.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No Realiza las validaciones o estas no funcionan en la página.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Verificar que los valores no estén en blanco o vacío y las listas desplegables con un ítem valido.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la validación solicitada en un 100% de los campos requeridos</w:t>
            </w:r>
          </w:p>
        </w:tc>
        <w:tc>
          <w:tcPr>
            <w:tcW w:w="156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Realiza la validación solicitada a más del 75% de los campos requeridos 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la validación solicitada a menos del 75% de los campos requeridos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No Realiza las validaciones o estas no funcionan en la página.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190" w:hRule="atLeast"/>
        </w:trPr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Calcula el total a pagar de los servicios prestados al cliente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el cálculo correctamente incluye los servicios y el IVA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 el cálculo con algunas fallas u omisiones</w:t>
            </w:r>
          </w:p>
        </w:tc>
        <w:tc>
          <w:tcPr>
            <w:tcW w:w="1558" w:type="dxa"/>
            <w:tcBorders/>
            <w:shd w:color="auto" w:fill="808080" w:themeFill="background1" w:themeFillShade="8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 xml:space="preserve">No realiza las operaciones o estas no se aplican a la página. 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190" w:hRule="atLeast"/>
        </w:trPr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Creación de mensaje de envío al servidor con todos los datos requeridos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Crea correctamente el mensaje requerido.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Muestra todos los datos del formulario.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Crea el mensaje requerido, pero omite algunos de los datos del formulario.</w:t>
            </w:r>
          </w:p>
        </w:tc>
        <w:tc>
          <w:tcPr>
            <w:tcW w:w="155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Crea el mensaje requerido, pero presenta algunos errores.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No realiza el mensaje o no se aplica al momento de presionar el botón enviar.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439" w:hRule="atLeast"/>
        </w:trPr>
        <w:tc>
          <w:tcPr>
            <w:tcW w:w="9945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Trabajo en equipo</w:t>
            </w:r>
          </w:p>
        </w:tc>
      </w:tr>
      <w:tr>
        <w:trPr>
          <w:trHeight w:val="439" w:hRule="atLeast"/>
        </w:trPr>
        <w:tc>
          <w:tcPr>
            <w:tcW w:w="223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Realizar trabajo en equipo</w:t>
            </w:r>
          </w:p>
        </w:tc>
        <w:tc>
          <w:tcPr>
            <w:tcW w:w="17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El equipo logra asignar las tareas y trabajar en equipo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El equipo logra asignar las tareas y trabajar en equipo pero no existe mediación en el grupo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El equipo no logra asignar las tareas y trabaja cada integrante en forma individual</w:t>
            </w:r>
          </w:p>
        </w:tc>
        <w:tc>
          <w:tcPr>
            <w:tcW w:w="17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No hay trabajo en equipo y no se entrega el trabajo grupal</w:t>
            </w:r>
          </w:p>
        </w:tc>
        <w:tc>
          <w:tcPr>
            <w:tcW w:w="11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laconcuadrcula"/>
        <w:tblW w:w="52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2"/>
        <w:gridCol w:w="2601"/>
      </w:tblGrid>
      <w:tr>
        <w:trPr>
          <w:trHeight w:val="305" w:hRule="atLeast"/>
        </w:trPr>
        <w:tc>
          <w:tcPr>
            <w:tcW w:w="26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Puntajes</w:t>
            </w:r>
          </w:p>
        </w:tc>
        <w:tc>
          <w:tcPr>
            <w:tcW w:w="26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CL" w:eastAsia="es-CL" w:bidi="ar-SA"/>
              </w:rPr>
              <w:t>Nota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</w:r>
          </w:p>
        </w:tc>
      </w:tr>
      <w:tr>
        <w:trPr>
          <w:trHeight w:val="165" w:hRule="atLeast"/>
        </w:trPr>
        <w:tc>
          <w:tcPr>
            <w:tcW w:w="26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Puntaje Total: 27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7.0</w:t>
            </w:r>
          </w:p>
        </w:tc>
      </w:tr>
      <w:tr>
        <w:trPr>
          <w:trHeight w:val="201" w:hRule="atLeast"/>
        </w:trPr>
        <w:tc>
          <w:tcPr>
            <w:tcW w:w="260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Puntaje: 16</w:t>
            </w:r>
          </w:p>
        </w:tc>
        <w:tc>
          <w:tcPr>
            <w:tcW w:w="260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CL" w:eastAsia="es-CL" w:bidi="ar-SA"/>
              </w:rPr>
              <w:t>4.0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Escala de Notas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>La siguiente escala permite asociar el puntaje obtenido con una nota. En caso de puntajes con decimales, se debe aproximar al número entero de la siguiente manera: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>* Decimal igual o mayor a 0.5 se aproxima al entero superior.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>* Decimal menor a 0.5 se aproxima al entero inferior.</w:t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/>
          <w:b/>
          <w:b/>
          <w:lang w:val="es-ES_tradnl"/>
        </w:rPr>
      </w:pPr>
      <w:r>
        <w:rPr/>
      </w:r>
    </w:p>
    <w:sectPr>
      <w:footerReference w:type="default" r:id="rId3"/>
      <w:type w:val="nextPage"/>
      <w:pgSz w:w="12240" w:h="15840"/>
      <w:pgMar w:left="993" w:right="900" w:header="0" w:top="426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entury Gothic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58" w:type="dxa"/>
        <w:left w:w="115" w:type="dxa"/>
        <w:bottom w:w="58" w:type="dxa"/>
        <w:right w:w="115" w:type="dxa"/>
      </w:tblCellMar>
      <w:tblLook w:val="04a0" w:noHBand="0" w:noVBand="1" w:firstColumn="1" w:lastRow="0" w:lastColumn="0" w:firstRow="1"/>
    </w:tblPr>
    <w:tblGrid>
      <w:gridCol w:w="1552"/>
      <w:gridCol w:w="8794"/>
    </w:tblGrid>
    <w:tr>
      <w:trPr/>
      <w:tc>
        <w:tcPr>
          <w:tcW w:w="1552" w:type="dxa"/>
          <w:tcBorders>
            <w:right w:val="single" w:sz="18" w:space="0" w:color="4F81BD"/>
          </w:tcBorders>
        </w:tcPr>
        <w:p>
          <w:pPr>
            <w:pStyle w:val="Piedepgina"/>
            <w:widowControl w:val="false"/>
            <w:jc w:val="right"/>
            <w:rPr>
              <w:color w:val="4F81BD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8794" w:type="dxa"/>
          <w:tcBorders>
            <w:left w:val="single" w:sz="18" w:space="0" w:color="4F81BD"/>
          </w:tcBorders>
        </w:tcPr>
        <w:p>
          <w:pPr>
            <w:pStyle w:val="Piedepgina"/>
            <w:widowControl w:val="false"/>
            <w:rPr>
              <w:color w:val="4F81BD"/>
            </w:rPr>
          </w:pPr>
          <w:r>
            <w:rPr>
              <w:color w:val="4F81BD"/>
            </w:rPr>
          </w:r>
        </w:p>
      </w:tc>
    </w:tr>
  </w:tbl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6baf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Arial"/>
      <w:color w:val="000000"/>
      <w:kern w:val="0"/>
      <w:sz w:val="20"/>
      <w:szCs w:val="20"/>
      <w:lang w:val="es-CL" w:eastAsia="es-C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uiPriority w:val="99"/>
    <w:semiHidden/>
    <w:qFormat/>
    <w:rsid w:val="00233021"/>
    <w:rPr>
      <w:rFonts w:ascii="Century Gothic" w:hAnsi="Century Gothic" w:eastAsia="Times New Roman" w:cs="Arial"/>
      <w:color w:val="000000"/>
      <w:sz w:val="20"/>
      <w:szCs w:val="20"/>
      <w:lang w:eastAsia="es-CL"/>
    </w:rPr>
  </w:style>
  <w:style w:type="character" w:styleId="PiedepginaCar" w:customStyle="1">
    <w:name w:val="Pie de página Car"/>
    <w:link w:val="Piedepgina"/>
    <w:uiPriority w:val="99"/>
    <w:qFormat/>
    <w:rsid w:val="00233021"/>
    <w:rPr>
      <w:rFonts w:ascii="Century Gothic" w:hAnsi="Century Gothic" w:eastAsia="Times New Roman" w:cs="Arial"/>
      <w:color w:val="000000"/>
      <w:sz w:val="20"/>
      <w:szCs w:val="20"/>
      <w:lang w:eastAsia="es-C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Calibri" w:hAnsi="Calib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Calibri" w:hAnsi="Calib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233021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23302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23302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rsid w:val="005b4988"/>
    <w:pPr>
      <w:spacing w:beforeAutospacing="1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d35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5FB2A-B6E5-4F8B-9E46-AE8C4AFE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Application>LibreOffice/7.0.0.3$Linux_X86_64 LibreOffice_project/00$Build-3</Application>
  <Pages>4</Pages>
  <Words>1108</Words>
  <Characters>5556</Characters>
  <CharactersWithSpaces>6693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2019-09-20T23:08:00Z</dcterms:created>
  <dc:creator>Karyn Alamos</dc:creator>
  <dc:description/>
  <dc:language>es-CL</dc:language>
  <cp:lastModifiedBy>Ariel Armijo Quiroz</cp:lastModifiedBy>
  <dcterms:modified xsi:type="dcterms:W3CDTF">2020-09-09T09:43:05Z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