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6B46C1"/>
          <w:sz w:val="72"/>
          <w:szCs w:val="72"/>
        </w:rPr>
        <w:t xml:space="preserve">X+1</w:t>
      </w:r>
    </w:p>
    <w:p>
      <w:pPr>
        <w:spacing w:after="200"/>
        <w:jc w:val="center"/>
      </w:pPr>
      <w:r>
        <w:rPr>
          <w:i/>
          <w:iCs/>
          <w:color w:val="6B46C1"/>
          <w:sz w:val="32"/>
          <w:szCs w:val="32"/>
        </w:rPr>
        <w:t xml:space="preserve">Learn anything. Master everything.</w:t>
      </w:r>
    </w:p>
    <w:p>
      <w:pPr>
        <w:spacing w:after="600"/>
        <w:jc w:val="center"/>
      </w:pPr>
      <w:r>
        <w:rPr>
          <w:b/>
          <w:bCs/>
          <w:sz w:val="36"/>
          <w:szCs w:val="36"/>
        </w:rPr>
        <w:t xml:space="preserve">Product Requirements Document</w:t>
      </w:r>
    </w:p>
    <w:p>
      <w:pPr>
        <w:jc w:val="center"/>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E8E4F3" w:val="clear"/>
            <w:tcMar>
              <w:top w:type="dxa" w:w="100"/>
              <w:left w:type="dxa" w:w="140"/>
              <w:bottom w:type="dxa" w:w="100"/>
              <w:right w:type="dxa" w:w="140"/>
            </w:tcMar>
          </w:tcPr>
          <w:p>
            <w:r>
              <w:rPr>
                <w:b/>
                <w:bCs/>
              </w:rPr>
              <w:t xml:space="preserve">Product</w:t>
            </w:r>
          </w:p>
        </w:tc>
        <w:tc>
          <w:tcPr>
            <w:tcW w:type="dxa" w:w="6360"/>
            <w:tcBorders>
              <w:top w:val="single" w:color="BFBFBF" w:sz="4"/>
              <w:left w:val="single" w:color="BFBFBF" w:sz="4"/>
              <w:bottom w:val="single" w:color="BFBFBF" w:sz="4"/>
              <w:right w:val="single" w:color="BFBFBF" w:sz="4"/>
            </w:tcBorders>
            <w:shd w:fill="E8E4F3" w:val="clear"/>
            <w:tcMar>
              <w:top w:type="dxa" w:w="100"/>
              <w:left w:type="dxa" w:w="140"/>
              <w:bottom w:type="dxa" w:w="100"/>
              <w:right w:type="dxa" w:w="140"/>
            </w:tcMar>
          </w:tcPr>
          <w:p>
            <w:r>
              <w:rPr>
                <w:b/>
                <w:bCs/>
              </w:rPr>
              <w:t xml:space="preserve">X+1 (xplus1.ai)</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Category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AI-powered learning platform</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Document Version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1.0</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Document Date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April 2026</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Status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Baseline product specification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Audience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Product, Design, Marketing, Leadership, Investors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Prepared by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Product Team</w:t>
            </w:r>
          </w:p>
        </w:tc>
      </w:tr>
    </w:tbl>
    <w:p>
      <w:r>
        <w:br w:type="page"/>
      </w:r>
    </w:p>
    <w:p>
      <w:pPr>
        <w:pStyle w:val="Heading1"/>
      </w:pPr>
      <w:r>
        <w:t xml:space="preserve">Table of Contents</w:t>
      </w:r>
    </w:p>
    <w:p>
      <w:pPr>
        <w:spacing w:after="120"/>
      </w:pPr>
      <w:r>
        <w:t xml:space="preserve">1.  Executive Summary</w:t>
      </w:r>
    </w:p>
    <w:p>
      <w:pPr>
        <w:spacing w:after="120"/>
      </w:pPr>
      <w:r>
        <w:t xml:space="preserve">2.  Product Vision and Positioning</w:t>
      </w:r>
    </w:p>
    <w:p>
      <w:pPr>
        <w:spacing w:after="120"/>
      </w:pPr>
      <w:r>
        <w:t xml:space="preserve">3.  Target Audience and Personas</w:t>
      </w:r>
    </w:p>
    <w:p>
      <w:pPr>
        <w:spacing w:after="120"/>
      </w:pPr>
      <w:r>
        <w:t xml:space="preserve">4.  Product Goals and Success Measures</w:t>
      </w:r>
    </w:p>
    <w:p>
      <w:pPr>
        <w:spacing w:after="120"/>
      </w:pPr>
      <w:r>
        <w:t xml:space="preserve">5.  Product Principles</w:t>
      </w:r>
    </w:p>
    <w:p>
      <w:pPr>
        <w:spacing w:after="120"/>
      </w:pPr>
      <w:r>
        <w:t xml:space="preserve">6.  Feature Overview</w:t>
      </w:r>
    </w:p>
    <w:p>
      <w:pPr>
        <w:spacing w:after="120"/>
      </w:pPr>
      <w:r>
        <w:t xml:space="preserve">7.  Detailed Feature Descriptions</w:t>
      </w:r>
    </w:p>
    <w:p>
      <w:pPr>
        <w:spacing w:after="120"/>
      </w:pPr>
      <w:r>
        <w:t xml:space="preserve">8.  End-to-End User Journeys</w:t>
      </w:r>
    </w:p>
    <w:p>
      <w:pPr>
        <w:spacing w:after="120"/>
      </w:pPr>
      <w:r>
        <w:t xml:space="preserve">9.  Personalization Model</w:t>
      </w:r>
    </w:p>
    <w:p>
      <w:pPr>
        <w:spacing w:after="120"/>
      </w:pPr>
      <w:r>
        <w:t xml:space="preserve">10. Content Quality and Trust</w:t>
      </w:r>
    </w:p>
    <w:p>
      <w:pPr>
        <w:spacing w:after="120"/>
      </w:pPr>
      <w:r>
        <w:t xml:space="preserve">11. Privacy, Safety and Responsible AI</w:t>
      </w:r>
    </w:p>
    <w:p>
      <w:pPr>
        <w:spacing w:after="120"/>
      </w:pPr>
      <w:r>
        <w:t xml:space="preserve">12. Internationalization and Accessibility</w:t>
      </w:r>
    </w:p>
    <w:p>
      <w:pPr>
        <w:spacing w:after="120"/>
      </w:pPr>
      <w:r>
        <w:t xml:space="preserve">13. Mobile and Cross-Device Experience</w:t>
      </w:r>
    </w:p>
    <w:p>
      <w:pPr>
        <w:spacing w:after="120"/>
      </w:pPr>
      <w:r>
        <w:t xml:space="preserve">14. Measurement and Analytics</w:t>
      </w:r>
    </w:p>
    <w:p>
      <w:pPr>
        <w:spacing w:after="120"/>
      </w:pPr>
      <w:r>
        <w:t xml:space="preserve">15. Operational Readiness</w:t>
      </w:r>
    </w:p>
    <w:p>
      <w:pPr>
        <w:spacing w:after="120"/>
      </w:pPr>
      <w:r>
        <w:t xml:space="preserve">16. Open Questions and Future Opportunities</w:t>
      </w:r>
    </w:p>
    <w:p>
      <w:pPr>
        <w:spacing w:after="120"/>
      </w:pPr>
      <w:r>
        <w:t xml:space="preserve">17. Glossary</w:t>
      </w:r>
    </w:p>
    <w:p>
      <w:r>
        <w:br w:type="page"/>
      </w:r>
    </w:p>
    <w:p>
      <w:pPr>
        <w:pStyle w:val="Heading1"/>
      </w:pPr>
      <w:r>
        <w:t xml:space="preserve">1. Executive Summary</w:t>
      </w:r>
    </w:p>
    <w:p>
      <w:pPr>
        <w:spacing w:after="120"/>
      </w:pPr>
      <w:r>
        <w:t xml:space="preserve">X+1 is an AI-powered learning platform that transforms any study material — a photographed notebook page, a PDF, a lecture slide deck, a Word document, a past exam paper, or plain text — into a structured, interactive, multi-lesson course in under a minute. Around that core experience, X+1 provides a complete study stack: a spaced-repetition review system, an exam generator that matches the style of real past papers, a homework helper that teaches students instead of handing them answers, long-form exam preparation guides, and a visual learning engine that turns abstract concepts into interactive diagrams.</w:t>
      </w:r>
    </w:p>
    <w:p>
      <w:pPr>
        <w:spacing w:after="120"/>
      </w:pPr>
      <w:r>
        <w:t xml:space="preserve">The platform is built for students who study inside real curricula — International Baccalaureate, Advanced Placement, UK A-Levels and IGCSE, Israeli Bagrut, United States and United Kingdom high schools, and general frameworks. Every generated course, exam, and tutor conversation adapts to the student's education level, grade, subjects, goals, preferred study times, and learning styles. The experience is fully bilingual in English and Hebrew, with right-to-left support throughout.</w:t>
      </w:r>
    </w:p>
    <w:p>
      <w:pPr>
        <w:spacing w:after="120"/>
      </w:pPr>
      <w:r>
        <w:t xml:space="preserve">X+1 is currently available free of charge to all registered users. There is no paywall, subscription, or in-app purchase. The product has completed a launch-readiness pass covering analytics, email communications, rate limiting, search engine optimization, performance tuning, and accessibility improvements. The current release is version 3.1.</w:t>
      </w:r>
    </w:p>
    <w:p>
      <w:pPr>
        <w:pStyle w:val="Heading2"/>
      </w:pPr>
      <w:r>
        <w:t xml:space="preserve">1.1 What Makes X+1 Different</w:t>
      </w:r>
    </w:p>
    <w:p>
      <w:pPr>
        <w:pStyle w:val="ListParagraph"/>
        <w:numPr>
          <w:ilvl w:val="0"/>
          <w:numId w:val="2"/>
        </w:numPr>
      </w:pPr>
      <w:r>
        <w:t xml:space="preserve">Curriculum-aware. Every course and exam aligns with the student's real study system, grade and subjects — not generic content.</w:t>
      </w:r>
    </w:p>
    <w:p>
      <w:pPr>
        <w:pStyle w:val="ListParagraph"/>
        <w:numPr>
          <w:ilvl w:val="0"/>
          <w:numId w:val="2"/>
        </w:numPr>
      </w:pPr>
      <w:r>
        <w:t xml:space="preserve">Mastery-first. Progress is measured by concept mastery and memory strength, not just lesson completion.</w:t>
      </w:r>
    </w:p>
    <w:p>
      <w:pPr>
        <w:pStyle w:val="ListParagraph"/>
        <w:numPr>
          <w:ilvl w:val="0"/>
          <w:numId w:val="2"/>
        </w:numPr>
      </w:pPr>
      <w:r>
        <w:t xml:space="preserve">Pedagogically safe. The homework helper uses a Socratic teaching method and never hands students the answer until they have explored five progressively stronger hints.</w:t>
      </w:r>
    </w:p>
    <w:p>
      <w:pPr>
        <w:pStyle w:val="ListParagraph"/>
        <w:numPr>
          <w:ilvl w:val="0"/>
          <w:numId w:val="2"/>
        </w:numPr>
      </w:pPr>
      <w:r>
        <w:t xml:space="preserve">Fully bilingual. English and Hebrew with full right-to-left support across every screen, email, and generated document.</w:t>
      </w:r>
    </w:p>
    <w:p>
      <w:pPr>
        <w:pStyle w:val="ListParagraph"/>
        <w:numPr>
          <w:ilvl w:val="0"/>
          <w:numId w:val="2"/>
        </w:numPr>
      </w:pPr>
      <w:r>
        <w:t xml:space="preserve">Visual by default. A rich visual learning engine turns concepts into 100+ diagram types, many with step-by-step walkthroughs the student can animate.</w:t>
      </w:r>
    </w:p>
    <w:p>
      <w:pPr>
        <w:pStyle w:val="ListParagraph"/>
        <w:numPr>
          <w:ilvl w:val="0"/>
          <w:numId w:val="2"/>
        </w:numPr>
      </w:pPr>
      <w:r>
        <w:t xml:space="preserve">Mobile-first. Snap a photo of a notebook page on your phone and receive a complete course in seconds.</w:t>
      </w:r>
    </w:p>
    <w:p>
      <w:pPr>
        <w:pStyle w:val="Heading2"/>
      </w:pPr>
      <w:r>
        <w:t xml:space="preserve">1.2 Scale of the Product Today</w:t>
      </w:r>
    </w:p>
    <w:p>
      <w:pPr>
        <w:pStyle w:val="ListParagraph"/>
        <w:numPr>
          <w:ilvl w:val="0"/>
          <w:numId w:val="2"/>
        </w:numPr>
      </w:pPr>
      <w:r>
        <w:t xml:space="preserve">Twelve major product areas, from content ingestion to gamification.</w:t>
      </w:r>
    </w:p>
    <w:p>
      <w:pPr>
        <w:pStyle w:val="ListParagraph"/>
        <w:numPr>
          <w:ilvl w:val="0"/>
          <w:numId w:val="2"/>
        </w:numPr>
      </w:pPr>
      <w:r>
        <w:t xml:space="preserve">Over one hundred interactive visual diagram types across biology, physics, chemistry, math, earth science, astronomy, genetics and general study.</w:t>
      </w:r>
    </w:p>
    <w:p>
      <w:pPr>
        <w:pStyle w:val="ListParagraph"/>
        <w:numPr>
          <w:ilvl w:val="0"/>
          <w:numId w:val="2"/>
        </w:numPr>
      </w:pPr>
      <w:r>
        <w:t xml:space="preserve">Thirty-seven translated content areas in each of the two supported languages, with complete parity between English and Hebrew.</w:t>
      </w:r>
    </w:p>
    <w:p>
      <w:pPr>
        <w:pStyle w:val="ListParagraph"/>
        <w:numPr>
          <w:ilvl w:val="0"/>
          <w:numId w:val="2"/>
        </w:numPr>
      </w:pPr>
      <w:r>
        <w:t xml:space="preserve">Four recurring automated communications: weekly parent reports, re-engagement nudges, analytics aggregation, and data health maintenance.</w:t>
      </w:r>
    </w:p>
    <w:p>
      <w:pPr>
        <w:pStyle w:val="ListParagraph"/>
        <w:numPr>
          <w:ilvl w:val="0"/>
          <w:numId w:val="2"/>
        </w:numPr>
      </w:pPr>
      <w:r>
        <w:t xml:space="preserve">Comprehensive automated quality assurance running on every code change, including visual regression checks, performance checks, and end-to-end tests on desktop and mobile.</w:t>
      </w:r>
    </w:p>
    <w:p>
      <w:r>
        <w:br w:type="page"/>
      </w:r>
    </w:p>
    <w:p>
      <w:pPr>
        <w:pStyle w:val="Heading1"/>
      </w:pPr>
      <w:r>
        <w:t xml:space="preserve">2. Product Vision and Positioning</w:t>
      </w:r>
    </w:p>
    <w:p>
      <w:pPr>
        <w:pStyle w:val="Heading2"/>
      </w:pPr>
      <w:r>
        <w:t xml:space="preserve">2.1 Vision</w:t>
      </w:r>
    </w:p>
    <w:p>
      <w:pPr>
        <w:spacing w:after="120"/>
      </w:pPr>
      <w:r>
        <w:t xml:space="preserve">Learn anything. Master everything.</w:t>
      </w:r>
    </w:p>
    <w:p>
      <w:pPr>
        <w:spacing w:after="120"/>
      </w:pPr>
      <w:r>
        <w:t xml:space="preserve">X+1 exists to collapse the distance between a student's raw study material and a structured, adaptive, mastery-oriented learning experience. We believe that most students already have everything they need to succeed: their notes, their textbook, their homework, their past exams. What they lack is structure, practice, feedback, and memory. X+1 provides all four — privately, in their own language, and on their own schedule.</w:t>
      </w:r>
    </w:p>
    <w:p>
      <w:pPr>
        <w:pStyle w:val="Heading2"/>
      </w:pPr>
      <w:r>
        <w:t xml:space="preserve">2.2 Positioning Statement</w:t>
      </w:r>
    </w:p>
    <w:p>
      <w:pPr>
        <w:spacing w:after="120"/>
      </w:pPr>
      <w:r>
        <w:t xml:space="preserve">For students preparing for exams inside real curricula — IB, AP, A-Levels, Bagrut, US, UK — who feel that their notes are disorganized and their practice is unfocused, X+1 is an AI study companion that turns any study material into an interactive course, a spaced-repetition deck, a predictive exam, and a Socratic tutor. Unlike generic AI chatbots, X+1 is curriculum-aware, mastery-tracked, fully bilingual, and homework-safe — it teaches students to think, not just to copy.</w:t>
      </w:r>
    </w:p>
    <w:p>
      <w:pPr>
        <w:pStyle w:val="Heading2"/>
      </w:pPr>
      <w:r>
        <w:t xml:space="preserve">2.3 Brand System</w:t>
      </w:r>
    </w:p>
    <w:p>
      <w:pPr>
        <w:spacing w:after="120"/>
      </w:pPr>
      <w:r>
        <w:t xml:space="preserve">X+1 uses a distinctive visual identity called Aurora Design, built around a violet primary color, soft gradient surfaces, frosted-glass cards, pill-shaped buttons, and smooth micro-interactions. Typography uses Plus Jakarta Sans for English and Rubik for Hebrew, chosen for their clarity across all grade levels and reading abilities. A full dark mode is supported with adjusted shadows and text tiers for long study sessions at night.</w:t>
      </w:r>
    </w:p>
    <w:p>
      <w:pPr>
        <w:pStyle w:val="Heading2"/>
      </w:pPr>
      <w:r>
        <w:t xml:space="preserve">2.4 Business Model</w:t>
      </w:r>
    </w:p>
    <w:p>
      <w:pPr>
        <w:spacing w:after="120"/>
      </w:pPr>
      <w:r>
        <w:t xml:space="preserve">X+1 is currently free to all authenticated users. There are no subscriptions, plans, or paid features. Monetization is an open strategic question for a future phase and is explicitly out of scope for the current release.</w:t>
      </w:r>
    </w:p>
    <w:p>
      <w:r>
        <w:br w:type="page"/>
      </w:r>
    </w:p>
    <w:p>
      <w:pPr>
        <w:pStyle w:val="Heading1"/>
      </w:pPr>
      <w:r>
        <w:t xml:space="preserve">3. Target Audience and Personas</w:t>
      </w:r>
    </w:p>
    <w:p>
      <w:pPr>
        <w:pStyle w:val="Heading2"/>
      </w:pPr>
      <w:r>
        <w:t xml:space="preserve">3.1 Primary Audience</w:t>
      </w:r>
    </w:p>
    <w:p>
      <w:pPr>
        <w:spacing w:after="120"/>
      </w:pPr>
      <w:r>
        <w:t xml:space="preserve">The primary audience is exam-driven students aged roughly 12 to 22, studying inside a formal curriculum. The platform explicitly supports:</w:t>
      </w:r>
    </w:p>
    <w:p>
      <w:pPr>
        <w:pStyle w:val="ListParagraph"/>
        <w:numPr>
          <w:ilvl w:val="0"/>
          <w:numId w:val="2"/>
        </w:numPr>
      </w:pPr>
      <w:r>
        <w:t xml:space="preserve">International Baccalaureate (IB)</w:t>
      </w:r>
    </w:p>
    <w:p>
      <w:pPr>
        <w:pStyle w:val="ListParagraph"/>
        <w:numPr>
          <w:ilvl w:val="0"/>
          <w:numId w:val="2"/>
        </w:numPr>
      </w:pPr>
      <w:r>
        <w:t xml:space="preserve">Advanced Placement (AP)</w:t>
      </w:r>
    </w:p>
    <w:p>
      <w:pPr>
        <w:pStyle w:val="ListParagraph"/>
        <w:numPr>
          <w:ilvl w:val="0"/>
          <w:numId w:val="2"/>
        </w:numPr>
      </w:pPr>
      <w:r>
        <w:t xml:space="preserve">UK A-Levels and IGCSE</w:t>
      </w:r>
    </w:p>
    <w:p>
      <w:pPr>
        <w:pStyle w:val="ListParagraph"/>
        <w:numPr>
          <w:ilvl w:val="0"/>
          <w:numId w:val="2"/>
        </w:numPr>
      </w:pPr>
      <w:r>
        <w:t xml:space="preserve">Israeli Bagrut</w:t>
      </w:r>
    </w:p>
    <w:p>
      <w:pPr>
        <w:pStyle w:val="ListParagraph"/>
        <w:numPr>
          <w:ilvl w:val="0"/>
          <w:numId w:val="2"/>
        </w:numPr>
      </w:pPr>
      <w:r>
        <w:t xml:space="preserve">United States high school</w:t>
      </w:r>
    </w:p>
    <w:p>
      <w:pPr>
        <w:pStyle w:val="ListParagraph"/>
        <w:numPr>
          <w:ilvl w:val="0"/>
          <w:numId w:val="2"/>
        </w:numPr>
      </w:pPr>
      <w:r>
        <w:t xml:space="preserve">General and other frameworks</w:t>
      </w:r>
    </w:p>
    <w:p>
      <w:pPr>
        <w:spacing w:after="120"/>
      </w:pPr>
      <w:r>
        <w:t xml:space="preserve">Subject coverage spans sciences, mathematics, humanities, languages, arts and technology, with curriculum data that includes assessment objectives and subject levels (Higher, Standard, Foundation, and equivalents).</w:t>
      </w:r>
    </w:p>
    <w:p>
      <w:pPr>
        <w:pStyle w:val="Heading2"/>
      </w:pPr>
      <w:r>
        <w:t xml:space="preserve">3.2 Secondary Audience: Parents and Guardians</w:t>
      </w:r>
    </w:p>
    <w:p>
      <w:pPr>
        <w:spacing w:after="120"/>
      </w:pPr>
      <w:r>
        <w:t xml:space="preserve">Parents can receive optional weekly progress reports by email. These reports summarize the student's study time, mastery, and recommendations for the coming week. Parents do not have their own login or dashboard — the relationship is email-only and can be turned off at any time from the student's settings.</w:t>
      </w:r>
    </w:p>
    <w:p>
      <w:pPr>
        <w:pStyle w:val="Heading2"/>
      </w:pPr>
      <w:r>
        <w:t xml:space="preserve">3.3 Tertiary Audience: Teachers</w:t>
      </w:r>
    </w:p>
    <w:p>
      <w:pPr>
        <w:spacing w:after="120"/>
      </w:pPr>
      <w:r>
        <w:t xml:space="preserve">Teachers are not direct users of X+1 today, but their work is respected through the Rubric Check feature of the Homework Helper: a student can upload a photograph of the teacher's rubric, and X+1 grades the homework against the exact criteria the teacher will use. Teacher authoring, classroom management, and student rosters are explicitly out of scope.</w:t>
      </w:r>
    </w:p>
    <w:p>
      <w:pPr>
        <w:pStyle w:val="Heading2"/>
      </w:pPr>
      <w:r>
        <w:t xml:space="preserve">3.4 Personas</w:t>
      </w:r>
    </w:p>
    <w:p>
      <w:pPr>
        <w:pStyle w:val="Heading3"/>
      </w:pPr>
      <w:r>
        <w:t xml:space="preserve">Noa — Grade 11 Bagrut Student, Israel</w:t>
      </w:r>
    </w:p>
    <w:p>
      <w:pPr>
        <w:pStyle w:val="ListParagraph"/>
        <w:numPr>
          <w:ilvl w:val="0"/>
          <w:numId w:val="2"/>
        </w:numPr>
      </w:pPr>
      <w:r>
        <w:t xml:space="preserve">Primary device: iPhone. Secondary: family laptop.</w:t>
      </w:r>
    </w:p>
    <w:p>
      <w:pPr>
        <w:pStyle w:val="ListParagraph"/>
        <w:numPr>
          <w:ilvl w:val="0"/>
          <w:numId w:val="2"/>
        </w:numPr>
      </w:pPr>
      <w:r>
        <w:t xml:space="preserve">Languages: Hebrew interface, mixed Hebrew and English content.</w:t>
      </w:r>
    </w:p>
    <w:p>
      <w:pPr>
        <w:pStyle w:val="ListParagraph"/>
        <w:numPr>
          <w:ilvl w:val="0"/>
          <w:numId w:val="2"/>
        </w:numPr>
      </w:pPr>
      <w:r>
        <w:t xml:space="preserve">Goal: Pass Bagrut Biology and Math at the 5-unit level.</w:t>
      </w:r>
    </w:p>
    <w:p>
      <w:pPr>
        <w:pStyle w:val="ListParagraph"/>
        <w:numPr>
          <w:ilvl w:val="0"/>
          <w:numId w:val="2"/>
        </w:numPr>
      </w:pPr>
      <w:r>
        <w:t xml:space="preserve">Pain: Her notebook is chaotic, past Bagrut papers vary year over year, and her review feels random.</w:t>
      </w:r>
    </w:p>
    <w:p>
      <w:pPr>
        <w:pStyle w:val="ListParagraph"/>
        <w:numPr>
          <w:ilvl w:val="0"/>
          <w:numId w:val="2"/>
        </w:numPr>
      </w:pPr>
      <w:r>
        <w:t xml:space="preserve">Typical journey: Snap a biology lesson, generate a structured course, walk through it the same evening, review flashcards the next morning on the bus.</w:t>
      </w:r>
    </w:p>
    <w:p>
      <w:pPr>
        <w:pStyle w:val="Heading3"/>
      </w:pPr>
      <w:r>
        <w:t xml:space="preserve">Alex — International Baccalaureate Year 2, English-speaking</w:t>
      </w:r>
    </w:p>
    <w:p>
      <w:pPr>
        <w:pStyle w:val="ListParagraph"/>
        <w:numPr>
          <w:ilvl w:val="0"/>
          <w:numId w:val="2"/>
        </w:numPr>
      </w:pPr>
      <w:r>
        <w:t xml:space="preserve">Primary devices: iPad and MacBook.</w:t>
      </w:r>
    </w:p>
    <w:p>
      <w:pPr>
        <w:pStyle w:val="ListParagraph"/>
        <w:numPr>
          <w:ilvl w:val="0"/>
          <w:numId w:val="2"/>
        </w:numPr>
      </w:pPr>
      <w:r>
        <w:t xml:space="preserve">Goal: Higher-Level Physics and Higher-Level Mathematics.</w:t>
      </w:r>
    </w:p>
    <w:p>
      <w:pPr>
        <w:pStyle w:val="ListParagraph"/>
        <w:numPr>
          <w:ilvl w:val="0"/>
          <w:numId w:val="2"/>
        </w:numPr>
      </w:pPr>
      <w:r>
        <w:t xml:space="preserve">Pain: Needs a predictive exam score and a concise cheatsheet before the real exam.</w:t>
      </w:r>
    </w:p>
    <w:p>
      <w:pPr>
        <w:pStyle w:val="ListParagraph"/>
        <w:numPr>
          <w:ilvl w:val="0"/>
          <w:numId w:val="2"/>
        </w:numPr>
      </w:pPr>
      <w:r>
        <w:t xml:space="preserve">Typical journey: Upload a lecture slide deck, run it through Deep Practice mode, read the exam preparation guide, and run an exam prediction to see weak areas.</w:t>
      </w:r>
    </w:p>
    <w:p>
      <w:pPr>
        <w:pStyle w:val="Heading3"/>
      </w:pPr>
      <w:r>
        <w:t xml:space="preserve">Ms. Levi — Parent of a Grade 8 Student</w:t>
      </w:r>
    </w:p>
    <w:p>
      <w:pPr>
        <w:pStyle w:val="ListParagraph"/>
        <w:numPr>
          <w:ilvl w:val="0"/>
          <w:numId w:val="2"/>
        </w:numPr>
      </w:pPr>
      <w:r>
        <w:t xml:space="preserve">Interaction: email only.</w:t>
      </w:r>
    </w:p>
    <w:p>
      <w:pPr>
        <w:pStyle w:val="ListParagraph"/>
        <w:numPr>
          <w:ilvl w:val="0"/>
          <w:numId w:val="2"/>
        </w:numPr>
      </w:pPr>
      <w:r>
        <w:t xml:space="preserve">Goal: Know whether her child actually studied this week and what they struggled with.</w:t>
      </w:r>
    </w:p>
    <w:p>
      <w:pPr>
        <w:pStyle w:val="ListParagraph"/>
        <w:numPr>
          <w:ilvl w:val="0"/>
          <w:numId w:val="2"/>
        </w:numPr>
      </w:pPr>
      <w:r>
        <w:t xml:space="preserve">Typical journey: Receives the weekly progress report on Sunday morning and scans it on her phone during breakfast.</w:t>
      </w:r>
    </w:p>
    <w:p>
      <w:r>
        <w:br w:type="page"/>
      </w:r>
    </w:p>
    <w:p>
      <w:pPr>
        <w:pStyle w:val="Heading1"/>
      </w:pPr>
      <w:r>
        <w:t xml:space="preserve">4. Product Goals and Success Measures</w:t>
      </w:r>
    </w:p>
    <w:p>
      <w:pPr>
        <w:pStyle w:val="Heading2"/>
      </w:pPr>
      <w:r>
        <w:t xml:space="preserve">4.1 Product Goals</w:t>
      </w:r>
    </w:p>
    <w:p>
      <w:pPr>
        <w:pStyle w:val="ListParagraph"/>
        <w:numPr>
          <w:ilvl w:val="0"/>
          <w:numId w:val="3"/>
        </w:numPr>
      </w:pPr>
      <w:r>
        <w:t xml:space="preserve">Frictionless content ingestion. A student should be able to turn a photo or document into a usable, lesson-structured course in under a minute, with the first lessons appearing as they are generated so the student never stares at a loading screen.</w:t>
      </w:r>
    </w:p>
    <w:p>
      <w:pPr>
        <w:pStyle w:val="ListParagraph"/>
        <w:numPr>
          <w:ilvl w:val="0"/>
          <w:numId w:val="3"/>
        </w:numPr>
      </w:pPr>
      <w:r>
        <w:t xml:space="preserve">Curriculum-aligned personalization. Every generated artifact is shaped by the student's study system, grade, subjects, learning styles, goals, and preferred language.</w:t>
      </w:r>
    </w:p>
    <w:p>
      <w:pPr>
        <w:pStyle w:val="ListParagraph"/>
        <w:numPr>
          <w:ilvl w:val="0"/>
          <w:numId w:val="3"/>
        </w:numPr>
      </w:pPr>
      <w:r>
        <w:t xml:space="preserve">Mastery over speed. Progress is measured by concept mastery and memory strength, with active detection of knowledge gaps and memory decay, not just lesson completion.</w:t>
      </w:r>
    </w:p>
    <w:p>
      <w:pPr>
        <w:pStyle w:val="ListParagraph"/>
        <w:numPr>
          <w:ilvl w:val="0"/>
          <w:numId w:val="3"/>
        </w:numPr>
      </w:pPr>
      <w:r>
        <w:t xml:space="preserve">Pedagogically safe help. The homework tutor never gives direct answers until the student has explored progressively stronger hints, and celebrates effort and persistence.</w:t>
      </w:r>
    </w:p>
    <w:p>
      <w:pPr>
        <w:pStyle w:val="ListParagraph"/>
        <w:numPr>
          <w:ilvl w:val="0"/>
          <w:numId w:val="3"/>
        </w:numPr>
      </w:pPr>
      <w:r>
        <w:t xml:space="preserve">Bilingual parity. English and Hebrew experiences are fully equivalent in content, tone, and polish, with right-to-left layout handled correctly throughout.</w:t>
      </w:r>
    </w:p>
    <w:p>
      <w:pPr>
        <w:pStyle w:val="Heading2"/>
      </w:pPr>
      <w:r>
        <w:t xml:space="preserve">4.2 Non-Goals</w:t>
      </w:r>
    </w:p>
    <w:p>
      <w:pPr>
        <w:pStyle w:val="ListParagraph"/>
        <w:numPr>
          <w:ilvl w:val="0"/>
          <w:numId w:val="2"/>
        </w:numPr>
      </w:pPr>
      <w:r>
        <w:t xml:space="preserve">Teacher authoring, classroom management, or student rosters.</w:t>
      </w:r>
    </w:p>
    <w:p>
      <w:pPr>
        <w:pStyle w:val="ListParagraph"/>
        <w:numPr>
          <w:ilvl w:val="0"/>
          <w:numId w:val="2"/>
        </w:numPr>
      </w:pPr>
      <w:r>
        <w:t xml:space="preserve">Parent accounts or parent dashboards (parents receive emails only).</w:t>
      </w:r>
    </w:p>
    <w:p>
      <w:pPr>
        <w:pStyle w:val="ListParagraph"/>
        <w:numPr>
          <w:ilvl w:val="0"/>
          <w:numId w:val="2"/>
        </w:numPr>
      </w:pPr>
      <w:r>
        <w:t xml:space="preserve">Social features such as public feeds, sharing, friends, or global leaderboards.</w:t>
      </w:r>
    </w:p>
    <w:p>
      <w:pPr>
        <w:pStyle w:val="ListParagraph"/>
        <w:numPr>
          <w:ilvl w:val="0"/>
          <w:numId w:val="2"/>
        </w:numPr>
      </w:pPr>
      <w:r>
        <w:t xml:space="preserve">Live tutoring or human-in-the-loop teaching.</w:t>
      </w:r>
    </w:p>
    <w:p>
      <w:pPr>
        <w:pStyle w:val="ListParagraph"/>
        <w:numPr>
          <w:ilvl w:val="0"/>
          <w:numId w:val="2"/>
        </w:numPr>
      </w:pPr>
      <w:r>
        <w:t xml:space="preserve">Native mobile apps — X+1 is delivered as an installable progressive web app.</w:t>
      </w:r>
    </w:p>
    <w:p>
      <w:pPr>
        <w:pStyle w:val="ListParagraph"/>
        <w:numPr>
          <w:ilvl w:val="0"/>
          <w:numId w:val="2"/>
        </w:numPr>
      </w:pPr>
      <w:r>
        <w:t xml:space="preserve">Offline-first study — the product requires a connection.</w:t>
      </w:r>
    </w:p>
    <w:p>
      <w:pPr>
        <w:pStyle w:val="ListParagraph"/>
        <w:numPr>
          <w:ilvl w:val="0"/>
          <w:numId w:val="2"/>
        </w:numPr>
      </w:pPr>
      <w:r>
        <w:t xml:space="preserve">Monetization — no billing, subscriptions, or paid tiers.</w:t>
      </w:r>
    </w:p>
    <w:p>
      <w:pPr>
        <w:pStyle w:val="Heading2"/>
      </w:pPr>
      <w:r>
        <w:t xml:space="preserve">4.3 Success Measures</w:t>
      </w:r>
    </w:p>
    <w:p>
      <w:pPr>
        <w:spacing w:after="120"/>
      </w:pPr>
      <w:r>
        <w:t xml:space="preserve">X+1 measures its success across five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8E4F3" w:val="clear"/>
            <w:tcMar>
              <w:top w:type="dxa" w:w="100"/>
              <w:left w:type="dxa" w:w="140"/>
              <w:bottom w:type="dxa" w:w="100"/>
              <w:right w:type="dxa" w:w="140"/>
            </w:tcMar>
          </w:tcPr>
          <w:p>
            <w:r>
              <w:rPr>
                <w:b/>
                <w:bCs/>
              </w:rPr>
              <w:t xml:space="preserve">Dimension</w:t>
            </w:r>
          </w:p>
        </w:tc>
        <w:tc>
          <w:tcPr>
            <w:tcW w:type="dxa" w:w="7160"/>
            <w:tcBorders>
              <w:top w:val="single" w:color="BFBFBF" w:sz="4"/>
              <w:left w:val="single" w:color="BFBFBF" w:sz="4"/>
              <w:bottom w:val="single" w:color="BFBFBF" w:sz="4"/>
              <w:right w:val="single" w:color="BFBFBF" w:sz="4"/>
            </w:tcBorders>
            <w:shd w:fill="E8E4F3" w:val="clear"/>
            <w:tcMar>
              <w:top w:type="dxa" w:w="100"/>
              <w:left w:type="dxa" w:w="140"/>
              <w:bottom w:type="dxa" w:w="100"/>
              <w:right w:type="dxa" w:w="140"/>
            </w:tcMar>
          </w:tcPr>
          <w:p>
            <w:r>
              <w:rPr>
                <w:b/>
                <w:bCs/>
              </w:rPr>
              <w:t xml:space="preserve">What We Measure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Acquisition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New signups, onboarding completion rate, drop-off at each step of onboarding.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Activation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Time from signup to first successfully generated course; share of users who generate at least one course in the first session.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Engagement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Daily active reviews, lesson completion rate, weekly retention, review session completion rate.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Retention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Current streak length, longest streak, share of users returning after 7, 14, and 30 days.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Mastery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Average concept mastery growth, rate of gap resolution, exam prediction accuracy, memory retention rate over the last thirty days.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Quality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Homework grading consistency, visual diagram quality acceptance rate, extraction confidence on ingested materials.</w:t>
            </w:r>
          </w:p>
        </w:tc>
      </w:tr>
    </w:tbl>
    <w:p>
      <w:r>
        <w:br w:type="page"/>
      </w:r>
    </w:p>
    <w:p>
      <w:pPr>
        <w:pStyle w:val="Heading1"/>
      </w:pPr>
      <w:r>
        <w:t xml:space="preserve">5. Product Principles</w:t>
      </w:r>
    </w:p>
    <w:p>
      <w:pPr>
        <w:spacing w:after="120"/>
      </w:pPr>
      <w:r>
        <w:t xml:space="preserve">Every decision in X+1 is evaluated against five product principles:</w:t>
      </w:r>
    </w:p>
    <w:p>
      <w:pPr>
        <w:pStyle w:val="Heading2"/>
      </w:pPr>
      <w:r>
        <w:t xml:space="preserve">5.1 The Student Owns Their Learning</w:t>
      </w:r>
    </w:p>
    <w:p>
      <w:pPr>
        <w:spacing w:after="120"/>
      </w:pPr>
      <w:r>
        <w:t xml:space="preserve">The student is always the actor. X+1 never takes the pen away from them. Hints are progressive. Answers are gated. Reflection is invited. The student's effort is visible and celebrated.</w:t>
      </w:r>
    </w:p>
    <w:p>
      <w:pPr>
        <w:pStyle w:val="Heading2"/>
      </w:pPr>
      <w:r>
        <w:t xml:space="preserve">5.2 Context Is Everything</w:t>
      </w:r>
    </w:p>
    <w:p>
      <w:pPr>
        <w:spacing w:after="120"/>
      </w:pPr>
      <w:r>
        <w:t xml:space="preserve">A Year 11 Bagrut Biology student and a university Chemistry student deserve different explanations for the same concept. Every generated artifact is shaped by the student's curriculum, grade, subjects, learning style, and language.</w:t>
      </w:r>
    </w:p>
    <w:p>
      <w:pPr>
        <w:pStyle w:val="Heading2"/>
      </w:pPr>
      <w:r>
        <w:t xml:space="preserve">5.3 Mastery Over Completion</w:t>
      </w:r>
    </w:p>
    <w:p>
      <w:pPr>
        <w:spacing w:after="120"/>
      </w:pPr>
      <w:r>
        <w:t xml:space="preserve">Finishing a lesson is not the same as learning. X+1 tracks what the student has truly mastered and actively surfaces weak areas for re-practice. Memory decay is detected and addressed before the student notices it.</w:t>
      </w:r>
    </w:p>
    <w:p>
      <w:pPr>
        <w:pStyle w:val="Heading2"/>
      </w:pPr>
      <w:r>
        <w:t xml:space="preserve">5.4 Bilingual By Design, Not Translation</w:t>
      </w:r>
    </w:p>
    <w:p>
      <w:pPr>
        <w:spacing w:after="120"/>
      </w:pPr>
      <w:r>
        <w:t xml:space="preserve">Hebrew is not an afterthought. Every surface, every email, every generated document respects right-to-left layout, native typography, and locale-specific dates and numbers.</w:t>
      </w:r>
    </w:p>
    <w:p>
      <w:pPr>
        <w:pStyle w:val="Heading2"/>
      </w:pPr>
      <w:r>
        <w:t xml:space="preserve">5.5 Trust Is Built Quietly</w:t>
      </w:r>
    </w:p>
    <w:p>
      <w:pPr>
        <w:spacing w:after="120"/>
      </w:pPr>
      <w:r>
        <w:t xml:space="preserve">Reliability, privacy, and emotional safety are invisible when they work and obvious when they don't. X+1 is designed to be boring in all the right ways: it just works, it doesn't lose your data, it doesn't judge you when you get things wrong.</w:t>
      </w:r>
    </w:p>
    <w:p>
      <w:r>
        <w:br w:type="page"/>
      </w:r>
    </w:p>
    <w:p>
      <w:pPr>
        <w:pStyle w:val="Heading1"/>
      </w:pPr>
      <w:r>
        <w:t xml:space="preserve">6. Feature Overview</w:t>
      </w:r>
    </w:p>
    <w:p>
      <w:pPr>
        <w:spacing w:after="120"/>
      </w:pPr>
      <w:r>
        <w:t xml:space="preserve">The product decomposes into twelve functional areas. Each is described in detail in Section 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6000"/>
      </w:tblGrid>
      <w:tr>
        <w:tc>
          <w:tcPr>
            <w:tcW w:type="dxa" w:w="700"/>
            <w:tcBorders>
              <w:top w:val="single" w:color="BFBFBF" w:sz="4"/>
              <w:left w:val="single" w:color="BFBFBF" w:sz="4"/>
              <w:bottom w:val="single" w:color="BFBFBF" w:sz="4"/>
              <w:right w:val="single" w:color="BFBFBF" w:sz="4"/>
            </w:tcBorders>
            <w:shd w:fill="E8E4F3" w:val="clear"/>
            <w:tcMar>
              <w:top w:type="dxa" w:w="100"/>
              <w:left w:type="dxa" w:w="140"/>
              <w:bottom w:type="dxa" w:w="100"/>
              <w:right w:type="dxa" w:w="140"/>
            </w:tcMar>
          </w:tcPr>
          <w:p>
            <w:r>
              <w:rPr>
                <w:b/>
                <w:bCs/>
              </w:rPr>
              <w:t xml:space="preserve">#</w:t>
            </w:r>
          </w:p>
        </w:tc>
        <w:tc>
          <w:tcPr>
            <w:tcW w:type="dxa" w:w="2700"/>
            <w:tcBorders>
              <w:top w:val="single" w:color="BFBFBF" w:sz="4"/>
              <w:left w:val="single" w:color="BFBFBF" w:sz="4"/>
              <w:bottom w:val="single" w:color="BFBFBF" w:sz="4"/>
              <w:right w:val="single" w:color="BFBFBF" w:sz="4"/>
            </w:tcBorders>
            <w:shd w:fill="E8E4F3" w:val="clear"/>
            <w:tcMar>
              <w:top w:type="dxa" w:w="100"/>
              <w:left w:type="dxa" w:w="140"/>
              <w:bottom w:type="dxa" w:w="100"/>
              <w:right w:type="dxa" w:w="140"/>
            </w:tcMar>
          </w:tcPr>
          <w:p>
            <w:r>
              <w:rPr>
                <w:b/>
                <w:bCs/>
              </w:rPr>
              <w:t xml:space="preserve">Area</w:t>
            </w:r>
          </w:p>
        </w:tc>
        <w:tc>
          <w:tcPr>
            <w:tcW w:type="dxa" w:w="6000"/>
            <w:tcBorders>
              <w:top w:val="single" w:color="BFBFBF" w:sz="4"/>
              <w:left w:val="single" w:color="BFBFBF" w:sz="4"/>
              <w:bottom w:val="single" w:color="BFBFBF" w:sz="4"/>
              <w:right w:val="single" w:color="BFBFBF" w:sz="4"/>
            </w:tcBorders>
            <w:shd w:fill="E8E4F3" w:val="clear"/>
            <w:tcMar>
              <w:top w:type="dxa" w:w="100"/>
              <w:left w:type="dxa" w:w="140"/>
              <w:bottom w:type="dxa" w:w="100"/>
              <w:right w:type="dxa" w:w="140"/>
            </w:tcMar>
          </w:tcPr>
          <w:p>
            <w:r>
              <w:rPr>
                <w:b/>
                <w:bCs/>
              </w:rPr>
              <w:t xml:space="preserve">What It Does</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Sign-Up and Onboarding</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Collects the student's profile and learning preferences to personalize every later experience.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Content Ingestion and Course Generation</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Turns photos, PDFs, slide decks, Word documents, YouTube videos, and plain text into structured, lesson-based courses.</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3</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Learning Experience</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Delivers courses as a sequence of interactive steps, with progress tracking, retry flows, and a celebration screen at the end of each lesson.</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4</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Spaced Repetition Review</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memory-science-based review system that schedules practice sessions to maximize long-term retention.</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5</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Exams and Past Exams</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Generates practice exams that match the style of real past papers, grades them automatically, and predicts future performance.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6</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Homework Helper</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Two complementary tools: a checker that grades homework before submission and a Socratic tutor that guides students to solve problems themselves.</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7</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Exam Preparation Guides</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Long-form, richly formatted study guides with tables, diagrams, and embedded videos, plus a per-guide chat assistant.</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8</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Visual Learning Engine</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Over one hundred diagram types with step-by-step walkthroughs, covering geometry, biology, physics, chemistry, data visualization, and more.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9</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Progress, Analytics and Gamification</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Streaks, experience points, achievements, knowledge maps, and detailed progress analytics.</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10</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Study Plan and Personalization</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personalized daily plan with tasks, time estimates, and exam countdowns, adapted to the student's rhythm.</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Settings, Reports and Account</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Profile management, visual preferences, language, parent reports, theme, and onboarding reset.</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12</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Operational Health</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Automated maintenance, re-engagement nudges, weekly reports, and health monitoring.</w:t>
            </w:r>
          </w:p>
        </w:tc>
      </w:tr>
    </w:tbl>
    <w:p>
      <w:r>
        <w:br w:type="page"/>
      </w:r>
    </w:p>
    <w:p>
      <w:pPr>
        <w:pStyle w:val="Heading1"/>
      </w:pPr>
      <w:r>
        <w:t xml:space="preserve">7. Detailed Feature Descriptions</w:t>
      </w:r>
    </w:p>
    <w:p>
      <w:pPr>
        <w:pStyle w:val="Heading2"/>
      </w:pPr>
      <w:r>
        <w:t xml:space="preserve">7.1 Sign-Up and Onboarding</w:t>
      </w:r>
    </w:p>
    <w:p>
      <w:pPr>
        <w:spacing w:after="120"/>
      </w:pPr>
      <w:r>
        <w:t xml:space="preserve">A new student creates an account with an email address and password. An email verification link is sent immediately, and the link works even when the student clicks it on a different device from the one they signed up on. A friendly welcome email follows right after verification, with a few short tips and a link back to the dashboard.</w:t>
      </w:r>
    </w:p>
    <w:p>
      <w:pPr>
        <w:spacing w:after="120"/>
      </w:pPr>
      <w:r>
        <w:t xml:space="preserve">Onboarding is an eight-step flow that collects the student's learning context:</w:t>
      </w:r>
    </w:p>
    <w:p>
      <w:pPr>
        <w:pStyle w:val="ListParagraph"/>
        <w:numPr>
          <w:ilvl w:val="0"/>
          <w:numId w:val="3"/>
        </w:numPr>
      </w:pPr>
      <w:r>
        <w:t xml:space="preserve">Full name.</w:t>
      </w:r>
    </w:p>
    <w:p>
      <w:pPr>
        <w:pStyle w:val="ListParagraph"/>
        <w:numPr>
          <w:ilvl w:val="0"/>
          <w:numId w:val="3"/>
        </w:numPr>
      </w:pPr>
      <w:r>
        <w:t xml:space="preserve">Educational system — IB, AP, A-Levels, Bagrut, US, UK, or General.</w:t>
      </w:r>
    </w:p>
    <w:p>
      <w:pPr>
        <w:pStyle w:val="ListParagraph"/>
        <w:numPr>
          <w:ilvl w:val="0"/>
          <w:numId w:val="3"/>
        </w:numPr>
      </w:pPr>
      <w:r>
        <w:t xml:space="preserve">Grade or year within that system.</w:t>
      </w:r>
    </w:p>
    <w:p>
      <w:pPr>
        <w:pStyle w:val="ListParagraph"/>
        <w:numPr>
          <w:ilvl w:val="0"/>
          <w:numId w:val="3"/>
        </w:numPr>
      </w:pPr>
      <w:r>
        <w:t xml:space="preserve">Subjects, if the selected system supports a curriculum catalog, including level selections such as Higher or Standard.</w:t>
      </w:r>
    </w:p>
    <w:p>
      <w:pPr>
        <w:pStyle w:val="ListParagraph"/>
        <w:numPr>
          <w:ilvl w:val="0"/>
          <w:numId w:val="3"/>
        </w:numPr>
      </w:pPr>
      <w:r>
        <w:t xml:space="preserve">Primary study goal — exam preparation, general learning, or skill improvement.</w:t>
      </w:r>
    </w:p>
    <w:p>
      <w:pPr>
        <w:pStyle w:val="ListParagraph"/>
        <w:numPr>
          <w:ilvl w:val="0"/>
          <w:numId w:val="3"/>
        </w:numPr>
      </w:pPr>
      <w:r>
        <w:t xml:space="preserve">Time availability per session — short, medium, or long.</w:t>
      </w:r>
    </w:p>
    <w:p>
      <w:pPr>
        <w:pStyle w:val="ListParagraph"/>
        <w:numPr>
          <w:ilvl w:val="0"/>
          <w:numId w:val="3"/>
        </w:numPr>
      </w:pPr>
      <w:r>
        <w:t xml:space="preserve">Preferred study time — morning, afternoon, evening, or varies.</w:t>
      </w:r>
    </w:p>
    <w:p>
      <w:pPr>
        <w:pStyle w:val="ListParagraph"/>
        <w:numPr>
          <w:ilvl w:val="0"/>
          <w:numId w:val="3"/>
        </w:numPr>
      </w:pPr>
      <w:r>
        <w:t xml:space="preserve">Learning styles — reading, visual, practice, or any combination.</w:t>
      </w:r>
    </w:p>
    <w:p>
      <w:pPr>
        <w:spacing w:after="120"/>
      </w:pPr>
      <w:r>
        <w:t xml:space="preserve">A Quick Mode is available for students who want to get started immediately: after picking their system, they only answer Grade and Goal before being dropped into the dashboard. Their progress through onboarding is saved locally so they never lose their work if they close the browser. Every step is tracked so the team can identify and remove friction.</w:t>
      </w:r>
    </w:p>
    <w:p>
      <w:pPr>
        <w:pStyle w:val="Heading2"/>
      </w:pPr>
      <w:r>
        <w:t xml:space="preserve">7.2 Content Ingestion and Course Generation</w:t>
      </w:r>
    </w:p>
    <w:p>
      <w:pPr>
        <w:spacing w:after="120"/>
      </w:pPr>
      <w:r>
        <w:t xml:space="preserve">This is the heart of the product. A student can feed X+1 any of the following inputs:</w:t>
      </w:r>
    </w:p>
    <w:p>
      <w:pPr>
        <w:pStyle w:val="ListParagraph"/>
        <w:numPr>
          <w:ilvl w:val="0"/>
          <w:numId w:val="2"/>
        </w:numPr>
      </w:pPr>
      <w:r>
        <w:t xml:space="preserve">One or more photographs of notebook pages, taken directly from the phone camera.</w:t>
      </w:r>
    </w:p>
    <w:p>
      <w:pPr>
        <w:pStyle w:val="ListParagraph"/>
        <w:numPr>
          <w:ilvl w:val="0"/>
          <w:numId w:val="2"/>
        </w:numPr>
      </w:pPr>
      <w:r>
        <w:t xml:space="preserve">A PDF document up to twenty megabytes.</w:t>
      </w:r>
    </w:p>
    <w:p>
      <w:pPr>
        <w:pStyle w:val="ListParagraph"/>
        <w:numPr>
          <w:ilvl w:val="0"/>
          <w:numId w:val="2"/>
        </w:numPr>
      </w:pPr>
      <w:r>
        <w:t xml:space="preserve">A PowerPoint presentation up to twenty megabytes.</w:t>
      </w:r>
    </w:p>
    <w:p>
      <w:pPr>
        <w:pStyle w:val="ListParagraph"/>
        <w:numPr>
          <w:ilvl w:val="0"/>
          <w:numId w:val="2"/>
        </w:numPr>
      </w:pPr>
      <w:r>
        <w:t xml:space="preserve">A Word document up to twenty megabytes.</w:t>
      </w:r>
    </w:p>
    <w:p>
      <w:pPr>
        <w:pStyle w:val="ListParagraph"/>
        <w:numPr>
          <w:ilvl w:val="0"/>
          <w:numId w:val="2"/>
        </w:numPr>
      </w:pPr>
      <w:r>
        <w:t xml:space="preserve">Plain text pasted or typed in.</w:t>
      </w:r>
    </w:p>
    <w:p>
      <w:pPr>
        <w:pStyle w:val="ListParagraph"/>
        <w:numPr>
          <w:ilvl w:val="0"/>
          <w:numId w:val="2"/>
        </w:numPr>
      </w:pPr>
      <w:r>
        <w:t xml:space="preserve">A YouTube video URL.</w:t>
      </w:r>
    </w:p>
    <w:p>
      <w:pPr>
        <w:spacing w:after="120"/>
      </w:pPr>
      <w:r>
        <w:t xml:space="preserve">Photos can be handwritten or printed, and can use HEIC, JPEG, PNG, WebP, or GIF. Multiple pages can be uploaded together and treated as a single lesson source. Uploads of up to ten files at a time are supported.</w:t>
      </w:r>
    </w:p>
    <w:p>
      <w:pPr>
        <w:pStyle w:val="Heading3"/>
      </w:pPr>
      <w:r>
        <w:t xml:space="preserve">Intensity Modes</w:t>
      </w:r>
    </w:p>
    <w:p>
      <w:pPr>
        <w:spacing w:after="120"/>
      </w:pPr>
      <w:r>
        <w:t xml:space="preserve">Before generation begins, the student picks one of three intensity modes that reshape the depth and volume of the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BFBFBF" w:sz="4"/>
              <w:left w:val="single" w:color="BFBFBF" w:sz="4"/>
              <w:bottom w:val="single" w:color="BFBFBF" w:sz="4"/>
              <w:right w:val="single" w:color="BFBFBF" w:sz="4"/>
            </w:tcBorders>
            <w:shd w:fill="E8E4F3" w:val="clear"/>
            <w:tcMar>
              <w:top w:type="dxa" w:w="100"/>
              <w:left w:type="dxa" w:w="140"/>
              <w:bottom w:type="dxa" w:w="100"/>
              <w:right w:type="dxa" w:w="140"/>
            </w:tcMar>
          </w:tcPr>
          <w:p>
            <w:r>
              <w:rPr>
                <w:b/>
                <w:bCs/>
              </w:rPr>
              <w:t xml:space="preserve">Mode</w:t>
            </w:r>
          </w:p>
        </w:tc>
        <w:tc>
          <w:tcPr>
            <w:tcW w:type="dxa" w:w="1400"/>
            <w:tcBorders>
              <w:top w:val="single" w:color="BFBFBF" w:sz="4"/>
              <w:left w:val="single" w:color="BFBFBF" w:sz="4"/>
              <w:bottom w:val="single" w:color="BFBFBF" w:sz="4"/>
              <w:right w:val="single" w:color="BFBFBF" w:sz="4"/>
            </w:tcBorders>
            <w:shd w:fill="E8E4F3" w:val="clear"/>
            <w:tcMar>
              <w:top w:type="dxa" w:w="100"/>
              <w:left w:type="dxa" w:w="140"/>
              <w:bottom w:type="dxa" w:w="100"/>
              <w:right w:type="dxa" w:w="140"/>
            </w:tcMar>
          </w:tcPr>
          <w:p>
            <w:r>
              <w:rPr>
                <w:b/>
                <w:bCs/>
              </w:rPr>
              <w:t xml:space="preserve">Duration</w:t>
            </w:r>
          </w:p>
        </w:tc>
        <w:tc>
          <w:tcPr>
            <w:tcW w:type="dxa" w:w="2000"/>
            <w:tcBorders>
              <w:top w:val="single" w:color="BFBFBF" w:sz="4"/>
              <w:left w:val="single" w:color="BFBFBF" w:sz="4"/>
              <w:bottom w:val="single" w:color="BFBFBF" w:sz="4"/>
              <w:right w:val="single" w:color="BFBFBF" w:sz="4"/>
            </w:tcBorders>
            <w:shd w:fill="E8E4F3" w:val="clear"/>
            <w:tcMar>
              <w:top w:type="dxa" w:w="100"/>
              <w:left w:type="dxa" w:w="140"/>
              <w:bottom w:type="dxa" w:w="100"/>
              <w:right w:type="dxa" w:w="140"/>
            </w:tcMar>
          </w:tcPr>
          <w:p>
            <w:r>
              <w:rPr>
                <w:b/>
                <w:bCs/>
              </w:rPr>
              <w:t xml:space="preserve">Practice Volume</w:t>
            </w:r>
          </w:p>
        </w:tc>
        <w:tc>
          <w:tcPr>
            <w:tcW w:type="dxa" w:w="4160"/>
            <w:tcBorders>
              <w:top w:val="single" w:color="BFBFBF" w:sz="4"/>
              <w:left w:val="single" w:color="BFBFBF" w:sz="4"/>
              <w:bottom w:val="single" w:color="BFBFBF" w:sz="4"/>
              <w:right w:val="single" w:color="BFBFBF" w:sz="4"/>
            </w:tcBorders>
            <w:shd w:fill="E8E4F3" w:val="clear"/>
            <w:tcMar>
              <w:top w:type="dxa" w:w="100"/>
              <w:left w:type="dxa" w:w="140"/>
              <w:bottom w:type="dxa" w:w="100"/>
              <w:right w:type="dxa" w:w="140"/>
            </w:tcMar>
          </w:tcPr>
          <w:p>
            <w:r>
              <w:rPr>
                <w:b/>
                <w:bCs/>
              </w:rPr>
              <w:t xml:space="preserve">Best For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Quick</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10–15 minutes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Light — two to three concepts, brief explanations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Quick refreshers and reviews before class.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Standard</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20–30 minutes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Balanced — worked examples and four practice questions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Normal lesson-by-lesson learning.</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Deep Practice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45–60 minutes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Heavy — fifteen graduated problems with three hints each</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Exam preparation and mastery-level study.</w:t>
            </w:r>
          </w:p>
        </w:tc>
      </w:tr>
    </w:tbl>
    <w:p>
      <w:pPr>
        <w:pStyle w:val="Heading3"/>
      </w:pPr>
      <w:r>
        <w:t xml:space="preserve">Progressive Delivery</w:t>
      </w:r>
    </w:p>
    <w:p>
      <w:pPr>
        <w:spacing w:after="120"/>
      </w:pPr>
      <w:r>
        <w:t xml:space="preserve">For multi-page documents, X+1 uses a two-phase generation pattern. The first two lessons appear in roughly thirty seconds, along with a complete outline of all the remaining lessons and a short document summary. The remaining lessons are generated in the background, two at a time, while the student is already reading and studying. The course view shows a live progress indicator until the final lesson arrives.</w:t>
      </w:r>
    </w:p>
    <w:p>
      <w:pPr>
        <w:pStyle w:val="Heading3"/>
      </w:pPr>
      <w:r>
        <w:t xml:space="preserve">Extraction Confidence</w:t>
      </w:r>
    </w:p>
    <w:p>
      <w:pPr>
        <w:spacing w:after="120"/>
      </w:pPr>
      <w:r>
        <w:t xml:space="preserve">When X+1 reads handwritten or noisy material, it computes a confidence score across four dimensions: the quality of extracted text, the clarity of the document's structure, the reliability of formulas, and the clarity of diagrams. Low-confidence areas are flagged so the student can review them or provide clearer source material.</w:t>
      </w:r>
    </w:p>
    <w:p>
      <w:pPr>
        <w:pStyle w:val="Heading3"/>
      </w:pPr>
      <w:r>
        <w:t xml:space="preserve">Everything That Happens Automatically</w:t>
      </w:r>
    </w:p>
    <w:p>
      <w:pPr>
        <w:spacing w:after="120"/>
      </w:pPr>
      <w:r>
        <w:t xml:space="preserve">Alongside the main lesson content, X+1 generates several companion artifacts in the background. If any of them fail, the student's core course is unaffected:</w:t>
      </w:r>
    </w:p>
    <w:p>
      <w:pPr>
        <w:pStyle w:val="ListParagraph"/>
        <w:numPr>
          <w:ilvl w:val="0"/>
          <w:numId w:val="2"/>
        </w:numPr>
      </w:pPr>
      <w:r>
        <w:t xml:space="preserve">A beautiful cover image generated specifically for the course title.</w:t>
      </w:r>
    </w:p>
    <w:p>
      <w:pPr>
        <w:pStyle w:val="ListParagraph"/>
        <w:numPr>
          <w:ilvl w:val="0"/>
          <w:numId w:val="2"/>
        </w:numPr>
      </w:pPr>
      <w:r>
        <w:t xml:space="preserve">Relevant educational images from a curated library are attached to explanation steps that need them.</w:t>
      </w:r>
    </w:p>
    <w:p>
      <w:pPr>
        <w:pStyle w:val="ListParagraph"/>
        <w:numPr>
          <w:ilvl w:val="0"/>
          <w:numId w:val="2"/>
        </w:numPr>
      </w:pPr>
      <w:r>
        <w:t xml:space="preserve">Visual diagrams for concepts that benefit from them.</w:t>
      </w:r>
    </w:p>
    <w:p>
      <w:pPr>
        <w:pStyle w:val="ListParagraph"/>
        <w:numPr>
          <w:ilvl w:val="0"/>
          <w:numId w:val="2"/>
        </w:numPr>
      </w:pPr>
      <w:r>
        <w:t xml:space="preserve">A full deck of spaced-repetition flashcards tied to the course content.</w:t>
      </w:r>
    </w:p>
    <w:p>
      <w:pPr>
        <w:pStyle w:val="ListParagraph"/>
        <w:numPr>
          <w:ilvl w:val="0"/>
          <w:numId w:val="2"/>
        </w:numPr>
      </w:pPr>
      <w:r>
        <w:t xml:space="preserve">Concept extraction and curriculum alignment for the knowledge graph.</w:t>
      </w:r>
    </w:p>
    <w:p>
      <w:pPr>
        <w:pStyle w:val="ListParagraph"/>
        <w:numPr>
          <w:ilvl w:val="0"/>
          <w:numId w:val="2"/>
        </w:numPr>
      </w:pPr>
      <w:r>
        <w:t xml:space="preserve">Learning objectives, when the source material suggests them.</w:t>
      </w:r>
    </w:p>
    <w:p>
      <w:pPr>
        <w:pStyle w:val="Heading2"/>
      </w:pPr>
      <w:r>
        <w:t xml:space="preserve">7.3 Learning Experience</w:t>
      </w:r>
    </w:p>
    <w:p>
      <w:pPr>
        <w:spacing w:after="120"/>
      </w:pPr>
      <w:r>
        <w:t xml:space="preserve">Each course is organized into lessons, and each lesson is a sequence of steps. X+1 supports nine distinct step types, each with its own visual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8E4F3" w:val="clear"/>
            <w:tcMar>
              <w:top w:type="dxa" w:w="100"/>
              <w:left w:type="dxa" w:w="140"/>
              <w:bottom w:type="dxa" w:w="100"/>
              <w:right w:type="dxa" w:w="140"/>
            </w:tcMar>
          </w:tcPr>
          <w:p>
            <w:r>
              <w:rPr>
                <w:b/>
                <w:bCs/>
              </w:rPr>
              <w:t xml:space="preserve">Step Type</w:t>
            </w:r>
          </w:p>
        </w:tc>
        <w:tc>
          <w:tcPr>
            <w:tcW w:type="dxa" w:w="7160"/>
            <w:tcBorders>
              <w:top w:val="single" w:color="BFBFBF" w:sz="4"/>
              <w:left w:val="single" w:color="BFBFBF" w:sz="4"/>
              <w:bottom w:val="single" w:color="BFBFBF" w:sz="4"/>
              <w:right w:val="single" w:color="BFBFBF" w:sz="4"/>
            </w:tcBorders>
            <w:shd w:fill="E8E4F3" w:val="clear"/>
            <w:tcMar>
              <w:top w:type="dxa" w:w="100"/>
              <w:left w:type="dxa" w:w="140"/>
              <w:bottom w:type="dxa" w:w="100"/>
              <w:right w:type="dxa" w:w="140"/>
            </w:tcMar>
          </w:tcPr>
          <w:p>
            <w:r>
              <w:rPr>
                <w:b/>
                <w:bCs/>
              </w:rPr>
              <w:t xml:space="preserve">What the Student Sees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Explanation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Clear prose with an optional illustrative image, presented in large readable type.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Key Point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warm amber-gold highlighted box marking something essential to remember.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Formula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blue-violet formula card with a clean monospaced formula and a plain-language explanation of what every symbol means.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Diagram</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An interactive or step-by-step visual that the student can play forward and backward.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Example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concrete, worked example in a green success-colored box.</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Summary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violet recap card with numbered key points at the end of a concept.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Question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multiple-choice question with immediate feedback, explanations, and optional worked examples when the student struggles.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Worked Example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full step-by-step solution shown after a second wrong answer, with the method name and a common-mistake diagnosis.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Practice Problem</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Only in Deep Practice mode — a graduated series of problems with three progressive hints each.</w:t>
            </w:r>
          </w:p>
        </w:tc>
      </w:tr>
    </w:tbl>
    <w:p>
      <w:pPr>
        <w:spacing w:after="120"/>
      </w:pPr>
      <w:r>
        <w:t xml:space="preserve">The lesson viewer presents steps one at a time with a progress bar that the student can click to jump forward or backward. Wrong answers do not block progress: failed questions are queued and presented again in a retry mode with a friendly amber header. The lesson is considered complete only when all questions have been answered correctly. At completion, the student sees a celebration screen with animated experience points, a perfect-accuracy bonus when earned, a streak popup if it was maintained, a recap of the most important key points, and a button to continue into the next lesson.</w:t>
      </w:r>
    </w:p>
    <w:p>
      <w:pPr>
        <w:pStyle w:val="Heading2"/>
      </w:pPr>
      <w:r>
        <w:t xml:space="preserve">7.4 Spaced Repetition Review</w:t>
      </w:r>
    </w:p>
    <w:p>
      <w:pPr>
        <w:spacing w:after="120"/>
      </w:pPr>
      <w:r>
        <w:t xml:space="preserve">X+1 includes a complete spaced-repetition system based on well-established memory science. Every course generates a deck of review cards drawn from its most important concepts. Each card is scheduled individually based on how well the student remembers it — cards the student knows well are shown less often, cards they struggle with are shown sooner and more frequently.</w:t>
      </w:r>
    </w:p>
    <w:p>
      <w:pPr>
        <w:pStyle w:val="Heading3"/>
      </w:pPr>
      <w:r>
        <w:t xml:space="preserve">Card Types</w:t>
      </w:r>
    </w:p>
    <w:p>
      <w:pPr>
        <w:spacing w:after="120"/>
      </w:pPr>
      <w:r>
        <w:t xml:space="preserve">The system supports eight different card formats so review never feels repetitive:</w:t>
      </w:r>
    </w:p>
    <w:p>
      <w:pPr>
        <w:pStyle w:val="ListParagraph"/>
        <w:numPr>
          <w:ilvl w:val="0"/>
          <w:numId w:val="2"/>
        </w:numPr>
      </w:pPr>
      <w:r>
        <w:t xml:space="preserve">Classic flashcards.</w:t>
      </w:r>
    </w:p>
    <w:p>
      <w:pPr>
        <w:pStyle w:val="ListParagraph"/>
        <w:numPr>
          <w:ilvl w:val="0"/>
          <w:numId w:val="2"/>
        </w:numPr>
      </w:pPr>
      <w:r>
        <w:t xml:space="preserve">Multiple-choice questions.</w:t>
      </w:r>
    </w:p>
    <w:p>
      <w:pPr>
        <w:pStyle w:val="ListParagraph"/>
        <w:numPr>
          <w:ilvl w:val="0"/>
          <w:numId w:val="2"/>
        </w:numPr>
      </w:pPr>
      <w:r>
        <w:t xml:space="preserve">True or false.</w:t>
      </w:r>
    </w:p>
    <w:p>
      <w:pPr>
        <w:pStyle w:val="ListParagraph"/>
        <w:numPr>
          <w:ilvl w:val="0"/>
          <w:numId w:val="2"/>
        </w:numPr>
      </w:pPr>
      <w:r>
        <w:t xml:space="preserve">Fill in the blank, with support for multiple acceptable answers.</w:t>
      </w:r>
    </w:p>
    <w:p>
      <w:pPr>
        <w:pStyle w:val="ListParagraph"/>
        <w:numPr>
          <w:ilvl w:val="0"/>
          <w:numId w:val="2"/>
        </w:numPr>
      </w:pPr>
      <w:r>
        <w:t xml:space="preserve">Short answer.</w:t>
      </w:r>
    </w:p>
    <w:p>
      <w:pPr>
        <w:pStyle w:val="ListParagraph"/>
        <w:numPr>
          <w:ilvl w:val="0"/>
          <w:numId w:val="2"/>
        </w:numPr>
      </w:pPr>
      <w:r>
        <w:t xml:space="preserve">Matching pairs.</w:t>
      </w:r>
    </w:p>
    <w:p>
      <w:pPr>
        <w:pStyle w:val="ListParagraph"/>
        <w:numPr>
          <w:ilvl w:val="0"/>
          <w:numId w:val="2"/>
        </w:numPr>
      </w:pPr>
      <w:r>
        <w:t xml:space="preserve">Sequence ordering.</w:t>
      </w:r>
    </w:p>
    <w:p>
      <w:pPr>
        <w:pStyle w:val="ListParagraph"/>
        <w:numPr>
          <w:ilvl w:val="0"/>
          <w:numId w:val="2"/>
        </w:numPr>
      </w:pPr>
      <w:r>
        <w:t xml:space="preserve">Multi-select questions.</w:t>
      </w:r>
    </w:p>
    <w:p>
      <w:pPr>
        <w:pStyle w:val="Heading3"/>
      </w:pPr>
      <w:r>
        <w:t xml:space="preserve">Daily Review Session</w:t>
      </w:r>
    </w:p>
    <w:p>
      <w:pPr>
        <w:spacing w:after="120"/>
      </w:pPr>
      <w:r>
        <w:t xml:space="preserve">A daily review session mixes four kinds of cards so the student's time is always spent where it matters most:</w:t>
      </w:r>
    </w:p>
    <w:p>
      <w:pPr>
        <w:pStyle w:val="ListParagraph"/>
        <w:numPr>
          <w:ilvl w:val="0"/>
          <w:numId w:val="3"/>
        </w:numPr>
      </w:pPr>
      <w:r>
        <w:t xml:space="preserve">Due cards that are scheduled for today or overdue.</w:t>
      </w:r>
    </w:p>
    <w:p>
      <w:pPr>
        <w:pStyle w:val="ListParagraph"/>
        <w:numPr>
          <w:ilvl w:val="0"/>
          <w:numId w:val="3"/>
        </w:numPr>
      </w:pPr>
      <w:r>
        <w:t xml:space="preserve">Cards that target the student's identified weak concepts.</w:t>
      </w:r>
    </w:p>
    <w:p>
      <w:pPr>
        <w:pStyle w:val="ListParagraph"/>
        <w:numPr>
          <w:ilvl w:val="0"/>
          <w:numId w:val="3"/>
        </w:numPr>
      </w:pPr>
      <w:r>
        <w:t xml:space="preserve">Reinforcement cards for concepts showing signs of memory decay.</w:t>
      </w:r>
    </w:p>
    <w:p>
      <w:pPr>
        <w:pStyle w:val="ListParagraph"/>
        <w:numPr>
          <w:ilvl w:val="0"/>
          <w:numId w:val="3"/>
        </w:numPr>
      </w:pPr>
      <w:r>
        <w:t xml:space="preserve">A limited number of new cards to introduce fresh material.</w:t>
      </w:r>
    </w:p>
    <w:p>
      <w:pPr>
        <w:spacing w:after="120"/>
      </w:pPr>
      <w:r>
        <w:t xml:space="preserve">Cards from different courses and lessons are interleaved, because mixing topics is proven to improve retention. The student rates how well they remembered each card — Again, Hard, Good, or Easy — and the system adjusts the next review date accordingly. After fifty reviews, the system begins tuning itself to the individual student's memory curve, blending their actual retention rate into its scheduling parameters.</w:t>
      </w:r>
    </w:p>
    <w:p>
      <w:pPr>
        <w:pStyle w:val="Heading3"/>
      </w:pPr>
      <w:r>
        <w:t xml:space="preserve">Dashboard</w:t>
      </w:r>
    </w:p>
    <w:p>
      <w:pPr>
        <w:spacing w:after="120"/>
      </w:pPr>
      <w:r>
        <w:t xml:space="preserve">The review dashboard shows the number of cards due today, the number of cards reviewed, the current review streak, the overall retention rate across the last thirty days, and the number of unresolved knowledge gaps.</w:t>
      </w:r>
    </w:p>
    <w:p>
      <w:pPr>
        <w:pStyle w:val="Heading2"/>
      </w:pPr>
      <w:r>
        <w:t xml:space="preserve">7.5 Exams and Past Exams</w:t>
      </w:r>
    </w:p>
    <w:p>
      <w:pPr>
        <w:spacing w:after="120"/>
      </w:pPr>
      <w:r>
        <w:t xml:space="preserve">The exam system lets the student create and take practice exams in the style of their real curriculum.</w:t>
      </w:r>
    </w:p>
    <w:p>
      <w:pPr>
        <w:pStyle w:val="Heading3"/>
      </w:pPr>
      <w:r>
        <w:t xml:space="preserve">Generating a Practice Exam</w:t>
      </w:r>
    </w:p>
    <w:p>
      <w:pPr>
        <w:spacing w:after="120"/>
      </w:pPr>
      <w:r>
        <w:t xml:space="preserve">The student picks a course, chooses the number of questions (five to fifty), sets a time limit (five to a hundred eighty minutes), and optionally picks an exam format and a past exam template to match. X+1 analyzes the course content, the student's weak concepts, any past exam templates the student has uploaded, and the curriculum's assessment objectives, and generates a balanced paper. The exam generator intentionally drops vague or unhelpful questions and enforces a minimum quality threshold before accepting the result.</w:t>
      </w:r>
    </w:p>
    <w:p>
      <w:pPr>
        <w:pStyle w:val="Heading3"/>
      </w:pPr>
      <w:r>
        <w:t xml:space="preserve">Question Types</w:t>
      </w:r>
    </w:p>
    <w:p>
      <w:pPr>
        <w:spacing w:after="120"/>
      </w:pPr>
      <w:r>
        <w:t xml:space="preserve">Exams may include eight question types, including advanced formats rarely supported by other platforms:</w:t>
      </w:r>
    </w:p>
    <w:p>
      <w:pPr>
        <w:pStyle w:val="ListParagraph"/>
        <w:numPr>
          <w:ilvl w:val="0"/>
          <w:numId w:val="2"/>
        </w:numPr>
      </w:pPr>
      <w:r>
        <w:t xml:space="preserve">Multiple choice.</w:t>
      </w:r>
    </w:p>
    <w:p>
      <w:pPr>
        <w:pStyle w:val="ListParagraph"/>
        <w:numPr>
          <w:ilvl w:val="0"/>
          <w:numId w:val="2"/>
        </w:numPr>
      </w:pPr>
      <w:r>
        <w:t xml:space="preserve">True or false.</w:t>
      </w:r>
    </w:p>
    <w:p>
      <w:pPr>
        <w:pStyle w:val="ListParagraph"/>
        <w:numPr>
          <w:ilvl w:val="0"/>
          <w:numId w:val="2"/>
        </w:numPr>
      </w:pPr>
      <w:r>
        <w:t xml:space="preserve">Fill in the blank.</w:t>
      </w:r>
    </w:p>
    <w:p>
      <w:pPr>
        <w:pStyle w:val="ListParagraph"/>
        <w:numPr>
          <w:ilvl w:val="0"/>
          <w:numId w:val="2"/>
        </w:numPr>
      </w:pPr>
      <w:r>
        <w:t xml:space="preserve">Short answer.</w:t>
      </w:r>
    </w:p>
    <w:p>
      <w:pPr>
        <w:pStyle w:val="ListParagraph"/>
        <w:numPr>
          <w:ilvl w:val="0"/>
          <w:numId w:val="2"/>
        </w:numPr>
      </w:pPr>
      <w:r>
        <w:t xml:space="preserve">Matching (with partial credit for 75% or more correct pairs).</w:t>
      </w:r>
    </w:p>
    <w:p>
      <w:pPr>
        <w:pStyle w:val="ListParagraph"/>
        <w:numPr>
          <w:ilvl w:val="0"/>
          <w:numId w:val="2"/>
        </w:numPr>
      </w:pPr>
      <w:r>
        <w:t xml:space="preserve">Ordering.</w:t>
      </w:r>
    </w:p>
    <w:p>
      <w:pPr>
        <w:pStyle w:val="ListParagraph"/>
        <w:numPr>
          <w:ilvl w:val="0"/>
          <w:numId w:val="2"/>
        </w:numPr>
      </w:pPr>
      <w:r>
        <w:t xml:space="preserve">Passage-based with several sub-questions.</w:t>
      </w:r>
    </w:p>
    <w:p>
      <w:pPr>
        <w:pStyle w:val="ListParagraph"/>
        <w:numPr>
          <w:ilvl w:val="0"/>
          <w:numId w:val="2"/>
        </w:numPr>
      </w:pPr>
      <w:r>
        <w:t xml:space="preserve">Image labeling, where the student drags or types labels onto specific points on an educational image.</w:t>
      </w:r>
    </w:p>
    <w:p>
      <w:pPr>
        <w:pStyle w:val="Heading3"/>
      </w:pPr>
      <w:r>
        <w:t xml:space="preserve">Taking an Exam</w:t>
      </w:r>
    </w:p>
    <w:p>
      <w:pPr>
        <w:spacing w:after="120"/>
      </w:pPr>
      <w:r>
        <w:t xml:space="preserve">The exam-taking experience includes a question palette, a Mark for Review flag, a countdown timer, and automatic local saving so the student can safely leave and return without losing their answers. When they submit, the exam is graded automatically, producing a score, a percentage, a letter grade, a correct and incorrect count, and a list of weak lessons to revisit.</w:t>
      </w:r>
    </w:p>
    <w:p>
      <w:pPr>
        <w:pStyle w:val="Heading3"/>
      </w:pPr>
      <w:r>
        <w:t xml:space="preserve">Past Exam Templates</w:t>
      </w:r>
    </w:p>
    <w:p>
      <w:pPr>
        <w:spacing w:after="120"/>
      </w:pPr>
      <w:r>
        <w:t xml:space="preserve">Students can upload their real past exam papers as images, PDFs, or documents. X+1 reads them and extracts the question type distribution, difficulty distribution, point distribution, section structure, grading style, command terms, and Bloom's taxonomy levels. Future exams generated by X+1 can then match that real style — for example, the same mix of short answer and essay questions, the same typical question length, and the same use of diagrams and scenarios.</w:t>
      </w:r>
    </w:p>
    <w:p>
      <w:pPr>
        <w:pStyle w:val="Heading3"/>
      </w:pPr>
      <w:r>
        <w:t xml:space="preserve">Exam Prediction</w:t>
      </w:r>
    </w:p>
    <w:p>
      <w:pPr>
        <w:spacing w:after="120"/>
      </w:pPr>
      <w:r>
        <w:t xml:space="preserve">Based on the student's mastery profile and historical performance, X+1 can predict their likely score on a future exam and identify the curriculum-weighted weaknesses most worth studying before the real thing.</w:t>
      </w:r>
    </w:p>
    <w:p>
      <w:pPr>
        <w:pStyle w:val="Heading2"/>
      </w:pPr>
      <w:r>
        <w:t xml:space="preserve">7.6 Homework Helper</w:t>
      </w:r>
    </w:p>
    <w:p>
      <w:pPr>
        <w:spacing w:after="120"/>
      </w:pPr>
      <w:r>
        <w:t xml:space="preserve">The Homework Helper is split into two complementary tools: a Checker that grades finished work and a Tutor that guides the student while they are still stuck.</w:t>
      </w:r>
    </w:p>
    <w:p>
      <w:pPr>
        <w:pStyle w:val="Heading3"/>
      </w:pPr>
      <w:r>
        <w:t xml:space="preserve">The Checker: Four Modes</w:t>
      </w:r>
    </w:p>
    <w:p>
      <w:pPr>
        <w:spacing w:after="120"/>
      </w:pPr>
      <w:r>
        <w:t xml:space="preserve">The student can ask X+1 to check their homework in one of four modes, depending on the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8E4F3" w:val="clear"/>
            <w:tcMar>
              <w:top w:type="dxa" w:w="100"/>
              <w:left w:type="dxa" w:w="140"/>
              <w:bottom w:type="dxa" w:w="100"/>
              <w:right w:type="dxa" w:w="140"/>
            </w:tcMar>
          </w:tcPr>
          <w:p>
            <w:r>
              <w:rPr>
                <w:b/>
                <w:bCs/>
              </w:rPr>
              <w:t xml:space="preserve">Mode</w:t>
            </w:r>
          </w:p>
        </w:tc>
        <w:tc>
          <w:tcPr>
            <w:tcW w:type="dxa" w:w="7160"/>
            <w:tcBorders>
              <w:top w:val="single" w:color="BFBFBF" w:sz="4"/>
              <w:left w:val="single" w:color="BFBFBF" w:sz="4"/>
              <w:bottom w:val="single" w:color="BFBFBF" w:sz="4"/>
              <w:right w:val="single" w:color="BFBFBF" w:sz="4"/>
            </w:tcBorders>
            <w:shd w:fill="E8E4F3" w:val="clear"/>
            <w:tcMar>
              <w:top w:type="dxa" w:w="100"/>
              <w:left w:type="dxa" w:w="140"/>
              <w:bottom w:type="dxa" w:w="100"/>
              <w:right w:type="dxa" w:w="140"/>
            </w:tcMar>
          </w:tcPr>
          <w:p>
            <w:r>
              <w:rPr>
                <w:b/>
                <w:bCs/>
              </w:rPr>
              <w:t xml:space="preserve">Description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Standard Check</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One problem at a time. Returns a grade estimate, a list of what the student did well, a list of things to improve (with severity), specific suggestions, and warm encouragement. Visual annotations are placed directly on the answer image to mark correct and incorrect regions.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Batch Worksheet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The student uploads one to four pages of a worksheet and receives a single report covering every problem, with topic-by-topic breakdowns and error classifications (factual, conceptual, calculation, formatting, or incomplete).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Before-Submit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non-revealing mode used right before handing in homework. X+1 tells the student only whether each answer looks correct, needs checking, needs rework, or is unclear — and offers three escalating hints that never give the answer away.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Rubric Check</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The student uploads both their work and a photograph of the teacher's rubric. X+1 extracts the criteria and point values, then grades the homework against the exact rubric with per-criterion reasoning and improvement suggestions.</w:t>
            </w:r>
          </w:p>
        </w:tc>
      </w:tr>
    </w:tbl>
    <w:p>
      <w:pPr>
        <w:spacing w:after="120"/>
      </w:pPr>
      <w:r>
        <w:t xml:space="preserve">In every mode, the final grade is recalculated from the individual feedback items and validated against the model's grade estimate, so that the letter grade cannot drift away from the actual evidence in the feedback.</w:t>
      </w:r>
    </w:p>
    <w:p>
      <w:pPr>
        <w:pStyle w:val="Heading3"/>
      </w:pPr>
      <w:r>
        <w:t xml:space="preserve">The Tutor: Socratic By Design</w:t>
      </w:r>
    </w:p>
    <w:p>
      <w:pPr>
        <w:spacing w:after="120"/>
      </w:pPr>
      <w:r>
        <w:t xml:space="preserve">The Tutor is built on one rule: guide, do not tell. The student begins a session by uploading or typing a problem, optionally providing reference material, and choosing a comfort level (new to the topic, some idea, or just stuck). From there, they chat with X+1 as they would with a patient older sibling.</w:t>
      </w:r>
    </w:p>
    <w:p>
      <w:pPr>
        <w:spacing w:after="120"/>
      </w:pPr>
      <w:r>
        <w:t xml:space="preserve">Help escalates through five progressive hint levels, and the student moves up only when they genuinely need to:</w:t>
      </w:r>
    </w:p>
    <w:p>
      <w:pPr>
        <w:pStyle w:val="ListParagraph"/>
        <w:numPr>
          <w:ilvl w:val="0"/>
          <w:numId w:val="3"/>
        </w:numPr>
      </w:pPr>
      <w:r>
        <w:t xml:space="preserve">Conceptual Nudge — a gentle pointer to the relevant concept or formula.</w:t>
      </w:r>
    </w:p>
    <w:p>
      <w:pPr>
        <w:pStyle w:val="ListParagraph"/>
        <w:numPr>
          <w:ilvl w:val="0"/>
          <w:numId w:val="3"/>
        </w:numPr>
      </w:pPr>
      <w:r>
        <w:t xml:space="preserve">Strategic Guide — the first step is suggested, but the student does the work.</w:t>
      </w:r>
    </w:p>
    <w:p>
      <w:pPr>
        <w:pStyle w:val="ListParagraph"/>
        <w:numPr>
          <w:ilvl w:val="0"/>
          <w:numId w:val="3"/>
        </w:numPr>
      </w:pPr>
      <w:r>
        <w:t xml:space="preserve">Worked Example — a similar but simpler problem is walked through in full.</w:t>
      </w:r>
    </w:p>
    <w:p>
      <w:pPr>
        <w:pStyle w:val="ListParagraph"/>
        <w:numPr>
          <w:ilvl w:val="0"/>
          <w:numId w:val="3"/>
        </w:numPr>
      </w:pPr>
      <w:r>
        <w:t xml:space="preserve">Step-by-Step Guide — the first one or two steps of the student's own problem, with heavy scaffolding.</w:t>
      </w:r>
    </w:p>
    <w:p>
      <w:pPr>
        <w:pStyle w:val="ListParagraph"/>
        <w:numPr>
          <w:ilvl w:val="0"/>
          <w:numId w:val="3"/>
        </w:numPr>
      </w:pPr>
      <w:r>
        <w:t xml:space="preserve">Show Answer — the full solution, with a gentle note that solving it next time will be more effective for learning.</w:t>
      </w:r>
    </w:p>
    <w:p>
      <w:pPr>
        <w:spacing w:after="120"/>
      </w:pPr>
      <w:r>
        <w:t xml:space="preserve">When a student is genuinely stuck, the Tutor can escalate its style: rephrase in simpler words, offer a real-world analogy, walk through a numerical concrete example, search for a relevant video, or generate an easier version of the same problem type. Diagrams attached to tutor messages evolve with the conversation — as the student makes progress, the diagram advances through its steps to visually track their thinking.</w:t>
      </w:r>
    </w:p>
    <w:p>
      <w:pPr>
        <w:pStyle w:val="Heading2"/>
      </w:pPr>
      <w:r>
        <w:t xml:space="preserve">7.7 Exam Preparation Guides</w:t>
      </w:r>
    </w:p>
    <w:p>
      <w:pPr>
        <w:spacing w:after="120"/>
      </w:pPr>
      <w:r>
        <w:t xml:space="preserve">Prepare is a long-form study guide format designed for focused exam preparation. A student provides a topic or uploads source material, and X+1 produces a dense, richly formatted guide with three to four topics, each containing three to five sections drawn from a library of nine section types:</w:t>
      </w:r>
    </w:p>
    <w:p>
      <w:pPr>
        <w:pStyle w:val="ListParagraph"/>
        <w:numPr>
          <w:ilvl w:val="0"/>
          <w:numId w:val="2"/>
        </w:numPr>
      </w:pPr>
      <w:r>
        <w:t xml:space="preserve">Overview.</w:t>
      </w:r>
    </w:p>
    <w:p>
      <w:pPr>
        <w:pStyle w:val="ListParagraph"/>
        <w:numPr>
          <w:ilvl w:val="0"/>
          <w:numId w:val="2"/>
        </w:numPr>
      </w:pPr>
      <w:r>
        <w:t xml:space="preserve">Definitions, usually as a table.</w:t>
      </w:r>
    </w:p>
    <w:p>
      <w:pPr>
        <w:pStyle w:val="ListParagraph"/>
        <w:numPr>
          <w:ilvl w:val="0"/>
          <w:numId w:val="2"/>
        </w:numPr>
      </w:pPr>
      <w:r>
        <w:t xml:space="preserve">Theory — detailed conceptual explanation.</w:t>
      </w:r>
    </w:p>
    <w:p>
      <w:pPr>
        <w:pStyle w:val="ListParagraph"/>
        <w:numPr>
          <w:ilvl w:val="0"/>
          <w:numId w:val="2"/>
        </w:numPr>
      </w:pPr>
      <w:r>
        <w:t xml:space="preserve">Examples — real-world applications, often as tables.</w:t>
      </w:r>
    </w:p>
    <w:p>
      <w:pPr>
        <w:pStyle w:val="ListParagraph"/>
        <w:numPr>
          <w:ilvl w:val="0"/>
          <w:numId w:val="2"/>
        </w:numPr>
      </w:pPr>
      <w:r>
        <w:t xml:space="preserve">Model Answer — an exam-quality written response.</w:t>
      </w:r>
    </w:p>
    <w:p>
      <w:pPr>
        <w:pStyle w:val="ListParagraph"/>
        <w:numPr>
          <w:ilvl w:val="0"/>
          <w:numId w:val="2"/>
        </w:numPr>
      </w:pPr>
      <w:r>
        <w:t xml:space="preserve">Formulas — with usage guidance and mathematical notation.</w:t>
      </w:r>
    </w:p>
    <w:p>
      <w:pPr>
        <w:pStyle w:val="ListParagraph"/>
        <w:numPr>
          <w:ilvl w:val="0"/>
          <w:numId w:val="2"/>
        </w:numPr>
      </w:pPr>
      <w:r>
        <w:t xml:space="preserve">Comparisons — side-by-side contrast tables.</w:t>
      </w:r>
    </w:p>
    <w:p>
      <w:pPr>
        <w:pStyle w:val="ListParagraph"/>
        <w:numPr>
          <w:ilvl w:val="0"/>
          <w:numId w:val="2"/>
        </w:numPr>
      </w:pPr>
      <w:r>
        <w:t xml:space="preserve">Quick Reference — a scannable summary of every key point.</w:t>
      </w:r>
    </w:p>
    <w:p>
      <w:pPr>
        <w:pStyle w:val="ListParagraph"/>
        <w:numPr>
          <w:ilvl w:val="0"/>
          <w:numId w:val="2"/>
        </w:numPr>
      </w:pPr>
      <w:r>
        <w:t xml:space="preserve">Possible Questions — a list of likely exam questions to think through.</w:t>
      </w:r>
    </w:p>
    <w:p>
      <w:pPr>
        <w:spacing w:after="120"/>
      </w:pPr>
      <w:r>
        <w:t xml:space="preserve">Every guide is enriched with relevant YouTube videos, filtered for safe content and embeddability. Each guide also has its own chat sidebar where the student can ask questions, request a quiz on a specific section, ask for a different explanation, or ask for a supporting diagram. Guides can be shared with a link and exported as a PDF.</w:t>
      </w:r>
    </w:p>
    <w:p>
      <w:pPr>
        <w:pStyle w:val="Heading2"/>
      </w:pPr>
      <w:r>
        <w:t xml:space="preserve">7.8 Visual Learning Engine</w:t>
      </w:r>
    </w:p>
    <w:p>
      <w:pPr>
        <w:spacing w:after="120"/>
      </w:pPr>
      <w:r>
        <w:t xml:space="preserve">X+1 includes a sophisticated visual learning engine that turns concepts into over one hundred types of educational diagrams. Diagrams are used inside lessons, inside homework tutor conversations, inside exam questions, and inside prepare guides.</w:t>
      </w:r>
    </w:p>
    <w:p>
      <w:pPr>
        <w:pStyle w:val="Heading3"/>
      </w:pPr>
      <w:r>
        <w:t xml:space="preserve">Diagram Categories</w:t>
      </w:r>
    </w:p>
    <w:p>
      <w:pPr>
        <w:spacing w:after="120"/>
      </w:pPr>
      <w:r>
        <w:t xml:space="preserve">The visual engine covers every major school subject:</w:t>
      </w:r>
    </w:p>
    <w:p>
      <w:pPr>
        <w:pStyle w:val="ListParagraph"/>
        <w:numPr>
          <w:ilvl w:val="0"/>
          <w:numId w:val="2"/>
        </w:numPr>
      </w:pPr>
      <w:r>
        <w:t xml:space="preserve">Geometry — triangles, circles, polygons, angles, transformations, coordinate planes, tessellation, and Pythagorean theorem.</w:t>
      </w:r>
    </w:p>
    <w:p>
      <w:pPr>
        <w:pStyle w:val="ListParagraph"/>
        <w:numPr>
          <w:ilvl w:val="0"/>
          <w:numId w:val="2"/>
        </w:numPr>
      </w:pPr>
      <w:r>
        <w:t xml:space="preserve">Biology and anatomy — plant and animal cells, organelles, organs, DNA and RNA, body systems.</w:t>
      </w:r>
    </w:p>
    <w:p>
      <w:pPr>
        <w:pStyle w:val="ListParagraph"/>
        <w:numPr>
          <w:ilvl w:val="0"/>
          <w:numId w:val="2"/>
        </w:numPr>
      </w:pPr>
      <w:r>
        <w:t xml:space="preserve">Physics — free-body diagrams, projectiles, circuits, optics, waves, mechanics, forces, and inclined planes.</w:t>
      </w:r>
    </w:p>
    <w:p>
      <w:pPr>
        <w:pStyle w:val="ListParagraph"/>
        <w:numPr>
          <w:ilvl w:val="0"/>
          <w:numId w:val="2"/>
        </w:numPr>
      </w:pPr>
      <w:r>
        <w:t xml:space="preserve">Chemistry — molecules, Bohr atoms, chemical bonds, Lewis structures, and balanced equations.</w:t>
      </w:r>
    </w:p>
    <w:p>
      <w:pPr>
        <w:pStyle w:val="ListParagraph"/>
        <w:numPr>
          <w:ilvl w:val="0"/>
          <w:numId w:val="2"/>
        </w:numPr>
      </w:pPr>
      <w:r>
        <w:t xml:space="preserve">Ecology — food chains and webs, energy pyramids, and the water, carbon, nitrogen, rock and life cycles.</w:t>
      </w:r>
    </w:p>
    <w:p>
      <w:pPr>
        <w:pStyle w:val="ListParagraph"/>
        <w:numPr>
          <w:ilvl w:val="0"/>
          <w:numId w:val="2"/>
        </w:numPr>
      </w:pPr>
      <w:r>
        <w:t xml:space="preserve">Elementary mathematics — ten frames, base-ten blocks, place value, fractions, tape diagrams, area models, arrays, and ratio tables.</w:t>
      </w:r>
    </w:p>
    <w:p>
      <w:pPr>
        <w:pStyle w:val="ListParagraph"/>
        <w:numPr>
          <w:ilvl w:val="0"/>
          <w:numId w:val="2"/>
        </w:numPr>
      </w:pPr>
      <w:r>
        <w:t xml:space="preserve">Graphs and functions — coordinate geometry, function graphs, lines, parabolas, polynomials, and inequalities.</w:t>
      </w:r>
    </w:p>
    <w:p>
      <w:pPr>
        <w:pStyle w:val="ListParagraph"/>
        <w:numPr>
          <w:ilvl w:val="0"/>
          <w:numId w:val="2"/>
        </w:numPr>
      </w:pPr>
      <w:r>
        <w:t xml:space="preserve">Data visualization — bar charts, histograms, box plots, scatter plots, pie charts, and dot plots.</w:t>
      </w:r>
    </w:p>
    <w:p>
      <w:pPr>
        <w:pStyle w:val="ListParagraph"/>
        <w:numPr>
          <w:ilvl w:val="0"/>
          <w:numId w:val="2"/>
        </w:numPr>
      </w:pPr>
      <w:r>
        <w:t xml:space="preserve">Earth science, astronomy and genetics — including layers of the earth, volcano structure, moon phases, Punnett squares, and pedigrees.</w:t>
      </w:r>
    </w:p>
    <w:p>
      <w:pPr>
        <w:pStyle w:val="Heading3"/>
      </w:pPr>
      <w:r>
        <w:t xml:space="preserve">Interactive and Step-by-Step</w:t>
      </w:r>
    </w:p>
    <w:p>
      <w:pPr>
        <w:spacing w:after="120"/>
      </w:pPr>
      <w:r>
        <w:t xml:space="preserve">Many diagrams are fully interactive — the student can zoom, pan, and change parameters on the fly. Geometric diagrams allow live manipulation of shapes. Functions can be traced and analyzed. For concepts that benefit from it, a Step-by-Step walkthrough lets the student play the diagram forward and backward, with each step accompanied by a bilingual explanation of what is happening and why.</w:t>
      </w:r>
    </w:p>
    <w:p>
      <w:pPr>
        <w:pStyle w:val="Heading3"/>
      </w:pPr>
      <w:r>
        <w:t xml:space="preserve">Quality Assurance</w:t>
      </w:r>
    </w:p>
    <w:p>
      <w:pPr>
        <w:spacing w:after="120"/>
      </w:pPr>
      <w:r>
        <w:t xml:space="preserve">Every diagram is checked for quality before it reaches the student. If the first attempt fails quality checks, the system automatically retries with feedback. Diagrams that pass are cached, so that the second time the same concept is requested the student sees it instantly.</w:t>
      </w:r>
    </w:p>
    <w:p>
      <w:pPr>
        <w:pStyle w:val="Heading2"/>
      </w:pPr>
      <w:r>
        <w:t xml:space="preserve">7.9 Progress, Analytics and Gamification</w:t>
      </w:r>
    </w:p>
    <w:p>
      <w:pPr>
        <w:pStyle w:val="Heading3"/>
      </w:pPr>
      <w:r>
        <w:t xml:space="preserve">Gamification</w:t>
      </w:r>
    </w:p>
    <w:p>
      <w:pPr>
        <w:spacing w:after="120"/>
      </w:pPr>
      <w:r>
        <w:t xml:space="preserve">Gamification in X+1 is designed to encourage consistency without becoming the point of the product:</w:t>
      </w:r>
    </w:p>
    <w:p>
      <w:pPr>
        <w:pStyle w:val="ListParagraph"/>
        <w:numPr>
          <w:ilvl w:val="0"/>
          <w:numId w:val="2"/>
        </w:numPr>
      </w:pPr>
      <w:r>
        <w:t xml:space="preserve">Experience points are awarded for completing lessons, with a five-point bonus for 100% accuracy on questions.</w:t>
      </w:r>
    </w:p>
    <w:p>
      <w:pPr>
        <w:pStyle w:val="ListParagraph"/>
        <w:numPr>
          <w:ilvl w:val="0"/>
          <w:numId w:val="2"/>
        </w:numPr>
      </w:pPr>
      <w:r>
        <w:t xml:space="preserve">A daily streak tracks consecutive days of study, with a visible seven-day activity band, an at-risk indicator, and a countdown timer when the streak is in danger.</w:t>
      </w:r>
    </w:p>
    <w:p>
      <w:pPr>
        <w:pStyle w:val="ListParagraph"/>
        <w:numPr>
          <w:ilvl w:val="0"/>
          <w:numId w:val="2"/>
        </w:numPr>
      </w:pPr>
      <w:r>
        <w:t xml:space="preserve">Streak freezes allow the student to miss a day once in a while without losing their progress.</w:t>
      </w:r>
    </w:p>
    <w:p>
      <w:pPr>
        <w:pStyle w:val="ListParagraph"/>
        <w:numPr>
          <w:ilvl w:val="0"/>
          <w:numId w:val="2"/>
        </w:numPr>
      </w:pPr>
      <w:r>
        <w:t xml:space="preserve">Milestone badges are awarded at 7, 14, 30 and 100 days.</w:t>
      </w:r>
    </w:p>
    <w:p>
      <w:pPr>
        <w:pStyle w:val="ListParagraph"/>
        <w:numPr>
          <w:ilvl w:val="0"/>
          <w:numId w:val="2"/>
        </w:numPr>
      </w:pPr>
      <w:r>
        <w:t xml:space="preserve">Level-up notifications celebrate each new threshold of experience points.</w:t>
      </w:r>
    </w:p>
    <w:p>
      <w:pPr>
        <w:pStyle w:val="Heading3"/>
      </w:pPr>
      <w:r>
        <w:t xml:space="preserve">Progress Analytics</w:t>
      </w:r>
    </w:p>
    <w:p>
      <w:pPr>
        <w:spacing w:after="120"/>
      </w:pPr>
      <w:r>
        <w:t xml:space="preserve">The Progress page gives the student a comprehensive view of their journey: day streak, total experience points, courses completed, questions answered, overall accuracy, study time this week and this month, cards reviewed, achievements earned, an accuracy-over-time chart, and a breakdown of study time by feature.</w:t>
      </w:r>
    </w:p>
    <w:p>
      <w:pPr>
        <w:pStyle w:val="Heading3"/>
      </w:pPr>
      <w:r>
        <w:t xml:space="preserve">Knowledge Map</w:t>
      </w:r>
    </w:p>
    <w:p>
      <w:pPr>
        <w:spacing w:after="120"/>
      </w:pPr>
      <w:r>
        <w:t xml:space="preserve">The Knowledge Map is a visual representation of concept mastery across all the student's courses. Each concept is colored by mastery level, and clicking a concept reveals the lessons where it appears and the cards associated with it. This is the student's single source of truth for what they know and what they still need to work on.</w:t>
      </w:r>
    </w:p>
    <w:p>
      <w:pPr>
        <w:pStyle w:val="Heading2"/>
      </w:pPr>
      <w:r>
        <w:t xml:space="preserve">7.10 Study Plan and Personalization</w:t>
      </w:r>
    </w:p>
    <w:p>
      <w:pPr>
        <w:spacing w:after="120"/>
      </w:pPr>
      <w:r>
        <w:t xml:space="preserve">The Study Plan is a personalized daily task list generated for each student. Tasks come in three types — Learn, Review, and Practice — each with a time estimate. An exam countdown is displayed prominently, and the plan takes the student's preferred study time and typical session length into account.</w:t>
      </w:r>
    </w:p>
    <w:p>
      <w:pPr>
        <w:spacing w:after="120"/>
      </w:pPr>
      <w:r>
        <w:t xml:space="preserve">Behind the scenes, X+1 continuously refines its understanding of each student. It tracks rolling accuracy, typical response time, estimated ability, inferred optimal session length, preferred study hour, and preferred pace. Each of those inferred attributes has its own confidence score, and confident attributes are used to shape every future content generation — from question difficulty to the length of explanations to the time of day at which re-engagement emails are sent.</w:t>
      </w:r>
    </w:p>
    <w:p>
      <w:pPr>
        <w:spacing w:after="120"/>
      </w:pPr>
      <w:r>
        <w:t xml:space="preserve">The student can also chat with their study plan directly, asking questions like 'What should I do next?' or 'Rebalance my plan to focus on Chapter Four', and the system will recalculate accordingly.</w:t>
      </w:r>
    </w:p>
    <w:p>
      <w:pPr>
        <w:pStyle w:val="Heading2"/>
      </w:pPr>
      <w:r>
        <w:t xml:space="preserve">7.11 Settings, Reports and Account</w:t>
      </w:r>
    </w:p>
    <w:p>
      <w:pPr>
        <w:spacing w:after="120"/>
      </w:pPr>
      <w:r>
        <w:t xml:space="preserve">The Settings screen is the student's home for all personalization:</w:t>
      </w:r>
    </w:p>
    <w:p>
      <w:pPr>
        <w:pStyle w:val="ListParagraph"/>
        <w:numPr>
          <w:ilvl w:val="0"/>
          <w:numId w:val="2"/>
        </w:numPr>
      </w:pPr>
      <w:r>
        <w:t xml:space="preserve">Profile — display name (editable), email (read-only), account creation date.</w:t>
      </w:r>
    </w:p>
    <w:p>
      <w:pPr>
        <w:pStyle w:val="ListParagraph"/>
        <w:numPr>
          <w:ilvl w:val="0"/>
          <w:numId w:val="2"/>
        </w:numPr>
      </w:pPr>
      <w:r>
        <w:t xml:space="preserve">Learning preferences — study system, grade, subjects, exam format, language.</w:t>
      </w:r>
    </w:p>
    <w:p>
      <w:pPr>
        <w:pStyle w:val="ListParagraph"/>
        <w:numPr>
          <w:ilvl w:val="0"/>
          <w:numId w:val="2"/>
        </w:numPr>
      </w:pPr>
      <w:r>
        <w:t xml:space="preserve">Parent reports — optional parent email and a toggle to enable or disable weekly reports.</w:t>
      </w:r>
    </w:p>
    <w:p>
      <w:pPr>
        <w:pStyle w:val="ListParagraph"/>
        <w:numPr>
          <w:ilvl w:val="0"/>
          <w:numId w:val="2"/>
        </w:numPr>
      </w:pPr>
      <w:r>
        <w:t xml:space="preserve">Visual preferences — diagrams on or off, auto-generate diagrams, visual complexity level, and animation speed.</w:t>
      </w:r>
    </w:p>
    <w:p>
      <w:pPr>
        <w:pStyle w:val="ListParagraph"/>
        <w:numPr>
          <w:ilvl w:val="0"/>
          <w:numId w:val="2"/>
        </w:numPr>
      </w:pPr>
      <w:r>
        <w:t xml:space="preserve">Theme — light, dark, or system.</w:t>
      </w:r>
    </w:p>
    <w:p>
      <w:pPr>
        <w:pStyle w:val="ListParagraph"/>
        <w:numPr>
          <w:ilvl w:val="0"/>
          <w:numId w:val="2"/>
        </w:numPr>
      </w:pPr>
      <w:r>
        <w:t xml:space="preserve">Onboarding reset — restart the onboarding flow if preferences have changed.</w:t>
      </w:r>
    </w:p>
    <w:p>
      <w:pPr>
        <w:pStyle w:val="ListParagraph"/>
        <w:numPr>
          <w:ilvl w:val="0"/>
          <w:numId w:val="2"/>
        </w:numPr>
      </w:pPr>
      <w:r>
        <w:t xml:space="preserve">Account actions — sign out, and request account deletion via support.</w:t>
      </w:r>
    </w:p>
    <w:p>
      <w:pPr>
        <w:spacing w:after="120"/>
      </w:pPr>
      <w:r>
        <w:t xml:space="preserve">Weekly parent reports are sent automatically on Sunday mornings for any student whose account has a valid parent email and whose reports toggle is enabled. The report summarizes the student's activity for the week, the areas they have mastered, the areas they are struggling with, and a set of recommendations for the upcoming week. A re-engagement nudge email is sent to students who have been inactive for several days, timed to arrive at the student's own preferred study hour.</w:t>
      </w:r>
    </w:p>
    <w:p>
      <w:pPr>
        <w:pStyle w:val="Heading2"/>
      </w:pPr>
      <w:r>
        <w:t xml:space="preserve">7.12 Operational Health</w:t>
      </w:r>
    </w:p>
    <w:p>
      <w:pPr>
        <w:spacing w:after="120"/>
      </w:pPr>
      <w:r>
        <w:t xml:space="preserve">X+1 runs several automated routines that keep the product healthy without any human intervention:</w:t>
      </w:r>
    </w:p>
    <w:p>
      <w:pPr>
        <w:pStyle w:val="ListParagraph"/>
        <w:numPr>
          <w:ilvl w:val="0"/>
          <w:numId w:val="2"/>
        </w:numPr>
      </w:pPr>
      <w:r>
        <w:t xml:space="preserve">Analytics aggregation runs every night, rolling raw events up into daily and hourly metrics for product analysis.</w:t>
      </w:r>
    </w:p>
    <w:p>
      <w:pPr>
        <w:pStyle w:val="ListParagraph"/>
        <w:numPr>
          <w:ilvl w:val="0"/>
          <w:numId w:val="2"/>
        </w:numPr>
      </w:pPr>
      <w:r>
        <w:t xml:space="preserve">Stuck-course cleanup runs every night to recover any course whose generation was interrupted, marking it as failed so the student can retry without waiting.</w:t>
      </w:r>
    </w:p>
    <w:p>
      <w:pPr>
        <w:pStyle w:val="ListParagraph"/>
        <w:numPr>
          <w:ilvl w:val="0"/>
          <w:numId w:val="2"/>
        </w:numPr>
      </w:pPr>
      <w:r>
        <w:t xml:space="preserve">Weekly parent reports are sent every Sunday morning.</w:t>
      </w:r>
    </w:p>
    <w:p>
      <w:pPr>
        <w:pStyle w:val="ListParagraph"/>
        <w:numPr>
          <w:ilvl w:val="0"/>
          <w:numId w:val="2"/>
        </w:numPr>
      </w:pPr>
      <w:r>
        <w:t xml:space="preserve">Re-engagement nudge emails are sent daily to students who have been inactive for several days.</w:t>
      </w:r>
    </w:p>
    <w:p>
      <w:pPr>
        <w:pStyle w:val="ListParagraph"/>
        <w:numPr>
          <w:ilvl w:val="0"/>
          <w:numId w:val="2"/>
        </w:numPr>
      </w:pPr>
      <w:r>
        <w:t xml:space="preserve">A health monitor continuously verifies that the core systems — authentication, database, and key integrations — are responsive.</w:t>
      </w:r>
    </w:p>
    <w:p>
      <w:r>
        <w:br w:type="page"/>
      </w:r>
    </w:p>
    <w:p>
      <w:pPr>
        <w:pStyle w:val="Heading1"/>
      </w:pPr>
      <w:r>
        <w:t xml:space="preserve">8. End-to-End User Journeys</w:t>
      </w:r>
    </w:p>
    <w:p>
      <w:pPr>
        <w:pStyle w:val="Heading2"/>
      </w:pPr>
      <w:r>
        <w:t xml:space="preserve">8.1 Notebook to Course to Mastery</w:t>
      </w:r>
    </w:p>
    <w:p>
      <w:pPr>
        <w:spacing w:after="120"/>
      </w:pPr>
      <w:r>
        <w:t xml:space="preserve">This is the canonical X+1 experience and the journey every new student should be able to complete in their first session:</w:t>
      </w:r>
    </w:p>
    <w:p>
      <w:pPr>
        <w:pStyle w:val="ListParagraph"/>
        <w:numPr>
          <w:ilvl w:val="0"/>
          <w:numId w:val="3"/>
        </w:numPr>
      </w:pPr>
      <w:r>
        <w:t xml:space="preserve">Sign up with email and password; verify the email link on any device.</w:t>
      </w:r>
    </w:p>
    <w:p>
      <w:pPr>
        <w:pStyle w:val="ListParagraph"/>
        <w:numPr>
          <w:ilvl w:val="0"/>
          <w:numId w:val="3"/>
        </w:numPr>
      </w:pPr>
      <w:r>
        <w:t xml:space="preserve">Complete onboarding: name, system, grade, subjects, goal, time, preferred time, and learning styles.</w:t>
      </w:r>
    </w:p>
    <w:p>
      <w:pPr>
        <w:pStyle w:val="ListParagraph"/>
        <w:numPr>
          <w:ilvl w:val="0"/>
          <w:numId w:val="3"/>
        </w:numPr>
      </w:pPr>
      <w:r>
        <w:t xml:space="preserve">Land on the dashboard and tap Upload.</w:t>
      </w:r>
    </w:p>
    <w:p>
      <w:pPr>
        <w:pStyle w:val="ListParagraph"/>
        <w:numPr>
          <w:ilvl w:val="0"/>
          <w:numId w:val="3"/>
        </w:numPr>
      </w:pPr>
      <w:r>
        <w:t xml:space="preserve">Take a photo of a notebook page, pick an intensity mode, and tap Generate.</w:t>
      </w:r>
    </w:p>
    <w:p>
      <w:pPr>
        <w:pStyle w:val="ListParagraph"/>
        <w:numPr>
          <w:ilvl w:val="0"/>
          <w:numId w:val="3"/>
        </w:numPr>
      </w:pPr>
      <w:r>
        <w:t xml:space="preserve">Watch the first two lessons arrive within about thirty seconds, with a progress indicator showing the remaining lessons generating in the background.</w:t>
      </w:r>
    </w:p>
    <w:p>
      <w:pPr>
        <w:pStyle w:val="ListParagraph"/>
        <w:numPr>
          <w:ilvl w:val="0"/>
          <w:numId w:val="3"/>
        </w:numPr>
      </w:pPr>
      <w:r>
        <w:t xml:space="preserve">Open the first lesson and work through its steps: explanations, key points, formulas, diagrams, examples, and questions.</w:t>
      </w:r>
    </w:p>
    <w:p>
      <w:pPr>
        <w:pStyle w:val="ListParagraph"/>
        <w:numPr>
          <w:ilvl w:val="0"/>
          <w:numId w:val="3"/>
        </w:numPr>
      </w:pPr>
      <w:r>
        <w:t xml:space="preserve">Get a wrong answer, see a worked example, retry, and continue.</w:t>
      </w:r>
    </w:p>
    <w:p>
      <w:pPr>
        <w:pStyle w:val="ListParagraph"/>
        <w:numPr>
          <w:ilvl w:val="0"/>
          <w:numId w:val="3"/>
        </w:numPr>
      </w:pPr>
      <w:r>
        <w:t xml:space="preserve">Finish the lesson and see the celebration screen with experience points, a streak update, and a key-point recap.</w:t>
      </w:r>
    </w:p>
    <w:p>
      <w:pPr>
        <w:pStyle w:val="ListParagraph"/>
        <w:numPr>
          <w:ilvl w:val="0"/>
          <w:numId w:val="3"/>
        </w:numPr>
      </w:pPr>
      <w:r>
        <w:t xml:space="preserve">The next morning, open the review screen and complete a short, interleaved spaced-repetition session.</w:t>
      </w:r>
    </w:p>
    <w:p>
      <w:pPr>
        <w:pStyle w:val="Heading2"/>
      </w:pPr>
      <w:r>
        <w:t xml:space="preserve">8.2 Panic Before a Homework Deadline</w:t>
      </w:r>
    </w:p>
    <w:p>
      <w:pPr>
        <w:pStyle w:val="ListParagraph"/>
        <w:numPr>
          <w:ilvl w:val="0"/>
          <w:numId w:val="3"/>
        </w:numPr>
      </w:pPr>
      <w:r>
        <w:t xml:space="preserve">Open the Homework Helper and choose Before-Submit mode.</w:t>
      </w:r>
    </w:p>
    <w:p>
      <w:pPr>
        <w:pStyle w:val="ListParagraph"/>
        <w:numPr>
          <w:ilvl w:val="0"/>
          <w:numId w:val="3"/>
        </w:numPr>
      </w:pPr>
      <w:r>
        <w:t xml:space="preserve">Upload a photograph of the finished worksheet.</w:t>
      </w:r>
    </w:p>
    <w:p>
      <w:pPr>
        <w:pStyle w:val="ListParagraph"/>
        <w:numPr>
          <w:ilvl w:val="0"/>
          <w:numId w:val="3"/>
        </w:numPr>
      </w:pPr>
      <w:r>
        <w:t xml:space="preserve">Receive a per-problem status: correct, check again, needs rework, or unclear.</w:t>
      </w:r>
    </w:p>
    <w:p>
      <w:pPr>
        <w:pStyle w:val="ListParagraph"/>
        <w:numPr>
          <w:ilvl w:val="0"/>
          <w:numId w:val="3"/>
        </w:numPr>
      </w:pPr>
      <w:r>
        <w:t xml:space="preserve">For any problem flagged for review, tap through three escalating hints that never give the answer away.</w:t>
      </w:r>
    </w:p>
    <w:p>
      <w:pPr>
        <w:pStyle w:val="ListParagraph"/>
        <w:numPr>
          <w:ilvl w:val="0"/>
          <w:numId w:val="3"/>
        </w:numPr>
      </w:pPr>
      <w:r>
        <w:t xml:space="preserve">Fix the answers and submit the homework with confidence.</w:t>
      </w:r>
    </w:p>
    <w:p>
      <w:pPr>
        <w:pStyle w:val="Heading2"/>
      </w:pPr>
      <w:r>
        <w:t xml:space="preserve">8.3 Studying for an Exam Next Week</w:t>
      </w:r>
    </w:p>
    <w:p>
      <w:pPr>
        <w:pStyle w:val="ListParagraph"/>
        <w:numPr>
          <w:ilvl w:val="0"/>
          <w:numId w:val="3"/>
        </w:numPr>
      </w:pPr>
      <w:r>
        <w:t xml:space="preserve">Open the exam section and generate a practice exam from the relevant course, matched to the style of an uploaded past paper.</w:t>
      </w:r>
    </w:p>
    <w:p>
      <w:pPr>
        <w:pStyle w:val="ListParagraph"/>
        <w:numPr>
          <w:ilvl w:val="0"/>
          <w:numId w:val="3"/>
        </w:numPr>
      </w:pPr>
      <w:r>
        <w:t xml:space="preserve">Take the exam inside the platform with a countdown timer, flagging any questions to review later.</w:t>
      </w:r>
    </w:p>
    <w:p>
      <w:pPr>
        <w:pStyle w:val="ListParagraph"/>
        <w:numPr>
          <w:ilvl w:val="0"/>
          <w:numId w:val="3"/>
        </w:numPr>
      </w:pPr>
      <w:r>
        <w:t xml:space="preserve">Submit and see the score, letter grade, and list of weak lessons.</w:t>
      </w:r>
    </w:p>
    <w:p>
      <w:pPr>
        <w:pStyle w:val="ListParagraph"/>
        <w:numPr>
          <w:ilvl w:val="0"/>
          <w:numId w:val="3"/>
        </w:numPr>
      </w:pPr>
      <w:r>
        <w:t xml:space="preserve">Open the Prepare guide for the topic most heavily represented in the weak lessons.</w:t>
      </w:r>
    </w:p>
    <w:p>
      <w:pPr>
        <w:pStyle w:val="ListParagraph"/>
        <w:numPr>
          <w:ilvl w:val="0"/>
          <w:numId w:val="3"/>
        </w:numPr>
      </w:pPr>
      <w:r>
        <w:t xml:space="preserve">Chat with the guide to ask clarifying questions on difficult sections.</w:t>
      </w:r>
    </w:p>
    <w:p>
      <w:pPr>
        <w:pStyle w:val="ListParagraph"/>
        <w:numPr>
          <w:ilvl w:val="0"/>
          <w:numId w:val="3"/>
        </w:numPr>
      </w:pPr>
      <w:r>
        <w:t xml:space="preserve">Run Exam Prediction to see the expected score on the real exam and the areas most worth studying in the remaining time.</w:t>
      </w:r>
    </w:p>
    <w:p>
      <w:r>
        <w:br w:type="page"/>
      </w:r>
    </w:p>
    <w:p>
      <w:pPr>
        <w:pStyle w:val="Heading1"/>
      </w:pPr>
      <w:r>
        <w:t xml:space="preserve">9. Personalization Model</w:t>
      </w:r>
    </w:p>
    <w:p>
      <w:pPr>
        <w:spacing w:after="120"/>
      </w:pPr>
      <w:r>
        <w:t xml:space="preserve">Personalization in X+1 happens at three layers: what the student tells us, what we learn about them, and what the curriculum tells us.</w:t>
      </w:r>
    </w:p>
    <w:p>
      <w:pPr>
        <w:pStyle w:val="Heading2"/>
      </w:pPr>
      <w:r>
        <w:t xml:space="preserve">9.1 Declared Preferences</w:t>
      </w:r>
    </w:p>
    <w:p>
      <w:pPr>
        <w:spacing w:after="120"/>
      </w:pPr>
      <w:r>
        <w:t xml:space="preserve">Collected during onboarding and editable at any time in Settings: name, education system, grade, subjects and levels, study goal, time availability, preferred study time, and learning styles. Every course, exam, guide, and tutor conversation incorporates these preferences.</w:t>
      </w:r>
    </w:p>
    <w:p>
      <w:pPr>
        <w:pStyle w:val="Heading2"/>
      </w:pPr>
      <w:r>
        <w:t xml:space="preserve">9.2 Inferred Attributes</w:t>
      </w:r>
    </w:p>
    <w:p>
      <w:pPr>
        <w:spacing w:after="120"/>
      </w:pPr>
      <w:r>
        <w:t xml:space="preserve">Learned continuously from behavior. Each attribute has its own confidence score, and only confident attributes influence downstream content:</w:t>
      </w:r>
    </w:p>
    <w:p>
      <w:pPr>
        <w:pStyle w:val="ListParagraph"/>
        <w:numPr>
          <w:ilvl w:val="0"/>
          <w:numId w:val="2"/>
        </w:numPr>
      </w:pPr>
      <w:r>
        <w:t xml:space="preserve">Rolling accuracy — how often the student gets questions right.</w:t>
      </w:r>
    </w:p>
    <w:p>
      <w:pPr>
        <w:pStyle w:val="ListParagraph"/>
        <w:numPr>
          <w:ilvl w:val="0"/>
          <w:numId w:val="2"/>
        </w:numPr>
      </w:pPr>
      <w:r>
        <w:t xml:space="preserve">Typical response time — how long they take to think.</w:t>
      </w:r>
    </w:p>
    <w:p>
      <w:pPr>
        <w:pStyle w:val="ListParagraph"/>
        <w:numPr>
          <w:ilvl w:val="0"/>
          <w:numId w:val="2"/>
        </w:numPr>
      </w:pPr>
      <w:r>
        <w:t xml:space="preserve">Estimated ability — the student's current level within their grade.</w:t>
      </w:r>
    </w:p>
    <w:p>
      <w:pPr>
        <w:pStyle w:val="ListParagraph"/>
        <w:numPr>
          <w:ilvl w:val="0"/>
          <w:numId w:val="2"/>
        </w:numPr>
      </w:pPr>
      <w:r>
        <w:t xml:space="preserve">Optimal session length — the length of session after which performance declines.</w:t>
      </w:r>
    </w:p>
    <w:p>
      <w:pPr>
        <w:pStyle w:val="ListParagraph"/>
        <w:numPr>
          <w:ilvl w:val="0"/>
          <w:numId w:val="2"/>
        </w:numPr>
      </w:pPr>
      <w:r>
        <w:t xml:space="preserve">Peak study hour — the time of day when the student is most engaged.</w:t>
      </w:r>
    </w:p>
    <w:p>
      <w:pPr>
        <w:pStyle w:val="ListParagraph"/>
        <w:numPr>
          <w:ilvl w:val="0"/>
          <w:numId w:val="2"/>
        </w:numPr>
      </w:pPr>
      <w:r>
        <w:t xml:space="preserve">Speed preference — whether they learn best at a fast, moderate, or slow pace.</w:t>
      </w:r>
    </w:p>
    <w:p>
      <w:pPr>
        <w:pStyle w:val="Heading2"/>
      </w:pPr>
      <w:r>
        <w:t xml:space="preserve">9.3 Curriculum Context</w:t>
      </w:r>
    </w:p>
    <w:p>
      <w:pPr>
        <w:spacing w:after="120"/>
      </w:pPr>
      <w:r>
        <w:t xml:space="preserve">Each supported study system contributes assessment objectives, subject catalogs, level definitions, and style conventions. Course generators, exam generators and prepare guides all reference this context so that an IB Higher-Level Biology student receives content framed in command terms familiar to IB examiners, a Bagrut student receives content aligned to the Israeli Ministry of Education's expectations, and so on.</w:t>
      </w:r>
    </w:p>
    <w:p>
      <w:r>
        <w:br w:type="page"/>
      </w:r>
    </w:p>
    <w:p>
      <w:pPr>
        <w:pStyle w:val="Heading1"/>
      </w:pPr>
      <w:r>
        <w:t xml:space="preserve">10. Content Quality and Trust</w:t>
      </w:r>
    </w:p>
    <w:p>
      <w:pPr>
        <w:spacing w:after="120"/>
      </w:pPr>
      <w:r>
        <w:t xml:space="preserve">X+1's credibility rests on the quality of every piece of content it produces. Quality is enforced at several layers:</w:t>
      </w:r>
    </w:p>
    <w:p>
      <w:pPr>
        <w:pStyle w:val="Heading2"/>
      </w:pPr>
      <w:r>
        <w:t xml:space="preserve">10.1 Extraction Quality</w:t>
      </w:r>
    </w:p>
    <w:p>
      <w:pPr>
        <w:spacing w:after="120"/>
      </w:pPr>
      <w:r>
        <w:t xml:space="preserve">When reading handwritten or noisy material, the platform computes a confidence score across the quality of text, structure, formulas, and diagrams. Low-confidence areas are flagged to the student so they know which parts may need review.</w:t>
      </w:r>
    </w:p>
    <w:p>
      <w:pPr>
        <w:pStyle w:val="Heading2"/>
      </w:pPr>
      <w:r>
        <w:t xml:space="preserve">10.2 Course Validation</w:t>
      </w:r>
    </w:p>
    <w:p>
      <w:pPr>
        <w:spacing w:after="120"/>
      </w:pPr>
      <w:r>
        <w:t xml:space="preserve">Every generated course passes through a content filter that removes inappropriate material and validates the structural integrity of the lesson outline.</w:t>
      </w:r>
    </w:p>
    <w:p>
      <w:pPr>
        <w:pStyle w:val="Heading2"/>
      </w:pPr>
      <w:r>
        <w:t xml:space="preserve">10.3 Flashcard Filtering</w:t>
      </w:r>
    </w:p>
    <w:p>
      <w:pPr>
        <w:spacing w:after="120"/>
      </w:pPr>
      <w:r>
        <w:t xml:space="preserve">Review cards are validated through a series of filters that reject vague, garbled, or duplicate questions before they ever reach the student. Bad cards detected at review time are silently regenerated in the background.</w:t>
      </w:r>
    </w:p>
    <w:p>
      <w:pPr>
        <w:pStyle w:val="Heading2"/>
      </w:pPr>
      <w:r>
        <w:t xml:space="preserve">10.4 Exam Quality Gate</w:t>
      </w:r>
    </w:p>
    <w:p>
      <w:pPr>
        <w:spacing w:after="120"/>
      </w:pPr>
      <w:r>
        <w:t xml:space="preserve">Exam generation enforces a minimum quality threshold: if fewer than half of the generated questions pass validation, the exam is rejected and regenerated. Vague or unanswerable questions are filtered out before the student ever sees them.</w:t>
      </w:r>
    </w:p>
    <w:p>
      <w:pPr>
        <w:pStyle w:val="Heading2"/>
      </w:pPr>
      <w:r>
        <w:t xml:space="preserve">10.5 Homework Grading Consistency</w:t>
      </w:r>
    </w:p>
    <w:p>
      <w:pPr>
        <w:spacing w:after="120"/>
      </w:pPr>
      <w:r>
        <w:t xml:space="preserve">The Homework Checker does not trust the model's letter-grade estimate. Instead, it recomputes the grade from the individual feedback items and penalizes by error severity. If the recomputed grade differs from the model's estimate by more than a small tolerance, the recomputed grade wins.</w:t>
      </w:r>
    </w:p>
    <w:p>
      <w:pPr>
        <w:pStyle w:val="Heading2"/>
      </w:pPr>
      <w:r>
        <w:t xml:space="preserve">10.6 Diagram Quality Loop</w:t>
      </w:r>
    </w:p>
    <w:p>
      <w:pPr>
        <w:spacing w:after="120"/>
      </w:pPr>
      <w:r>
        <w:t xml:space="preserve">Every generated diagram is checked for quality. If it fails, the system tries again with feedback. Only diagrams that pass quality are cached for reuse, ensuring the library of cached visuals improves over time.</w:t>
      </w:r>
    </w:p>
    <w:p>
      <w:pPr>
        <w:pStyle w:val="Heading2"/>
      </w:pPr>
      <w:r>
        <w:t xml:space="preserve">10.7 Tutor Safety</w:t>
      </w:r>
    </w:p>
    <w:p>
      <w:pPr>
        <w:spacing w:after="120"/>
      </w:pPr>
      <w:r>
        <w:t xml:space="preserve">The Homework Tutor's system prompt is carefully crafted to prevent shortcut answers, to encourage effort and reflection, and to validate struggle emotionally. Answers are never revealed before the five-hint ladder is complete.</w:t>
      </w:r>
    </w:p>
    <w:p>
      <w:r>
        <w:br w:type="page"/>
      </w:r>
    </w:p>
    <w:p>
      <w:pPr>
        <w:pStyle w:val="Heading1"/>
      </w:pPr>
      <w:r>
        <w:t xml:space="preserve">11. Privacy, Safety and Responsible AI</w:t>
      </w:r>
    </w:p>
    <w:p>
      <w:pPr>
        <w:pStyle w:val="Heading2"/>
      </w:pPr>
      <w:r>
        <w:t xml:space="preserve">11.1 Data Ownership</w:t>
      </w:r>
    </w:p>
    <w:p>
      <w:pPr>
        <w:spacing w:after="120"/>
      </w:pPr>
      <w:r>
        <w:t xml:space="preserve">The student owns their content. Notes, homework, chats, and courses are private to the student and are never exposed to other users. Access is enforced at the database level.</w:t>
      </w:r>
    </w:p>
    <w:p>
      <w:pPr>
        <w:pStyle w:val="Heading2"/>
      </w:pPr>
      <w:r>
        <w:t xml:space="preserve">11.2 Account Safety</w:t>
      </w:r>
    </w:p>
    <w:p>
      <w:pPr>
        <w:pStyle w:val="ListParagraph"/>
        <w:numPr>
          <w:ilvl w:val="0"/>
          <w:numId w:val="2"/>
        </w:numPr>
      </w:pPr>
      <w:r>
        <w:t xml:space="preserve">Passwords are hashed using industry-standard algorithms.</w:t>
      </w:r>
    </w:p>
    <w:p>
      <w:pPr>
        <w:pStyle w:val="ListParagraph"/>
        <w:numPr>
          <w:ilvl w:val="0"/>
          <w:numId w:val="2"/>
        </w:numPr>
      </w:pPr>
      <w:r>
        <w:t xml:space="preserve">Sessions are stored in secure, HTTP-only cookies that cannot be read by client scripts.</w:t>
      </w:r>
    </w:p>
    <w:p>
      <w:pPr>
        <w:pStyle w:val="ListParagraph"/>
        <w:numPr>
          <w:ilvl w:val="0"/>
          <w:numId w:val="2"/>
        </w:numPr>
      </w:pPr>
      <w:r>
        <w:t xml:space="preserve">Login attempts are rate-limited to prevent brute force attacks.</w:t>
      </w:r>
    </w:p>
    <w:p>
      <w:pPr>
        <w:pStyle w:val="ListParagraph"/>
        <w:numPr>
          <w:ilvl w:val="0"/>
          <w:numId w:val="2"/>
        </w:numPr>
      </w:pPr>
      <w:r>
        <w:t xml:space="preserve">Password reset requests are rate-limited per email address per hour and always return a generic success message to prevent account enumeration.</w:t>
      </w:r>
    </w:p>
    <w:p>
      <w:pPr>
        <w:pStyle w:val="ListParagraph"/>
        <w:numPr>
          <w:ilvl w:val="0"/>
          <w:numId w:val="2"/>
        </w:numPr>
      </w:pPr>
      <w:r>
        <w:t xml:space="preserve">Email verification is required before the account becomes active, and verification links work across devices.</w:t>
      </w:r>
    </w:p>
    <w:p>
      <w:pPr>
        <w:pStyle w:val="Heading2"/>
      </w:pPr>
      <w:r>
        <w:t xml:space="preserve">11.3 Content Safety</w:t>
      </w:r>
    </w:p>
    <w:p>
      <w:pPr>
        <w:pStyle w:val="ListParagraph"/>
        <w:numPr>
          <w:ilvl w:val="0"/>
          <w:numId w:val="2"/>
        </w:numPr>
      </w:pPr>
      <w:r>
        <w:t xml:space="preserve">All AI-generated content is passed through a forbidden-content filter before it is saved.</w:t>
      </w:r>
    </w:p>
    <w:p>
      <w:pPr>
        <w:pStyle w:val="ListParagraph"/>
        <w:numPr>
          <w:ilvl w:val="0"/>
          <w:numId w:val="2"/>
        </w:numPr>
      </w:pPr>
      <w:r>
        <w:t xml:space="preserve">User inputs are sanitized to remove unsafe characters and to enforce reasonable length limits.</w:t>
      </w:r>
    </w:p>
    <w:p>
      <w:pPr>
        <w:pStyle w:val="ListParagraph"/>
        <w:numPr>
          <w:ilvl w:val="0"/>
          <w:numId w:val="2"/>
        </w:numPr>
      </w:pPr>
      <w:r>
        <w:t xml:space="preserve">YouTube search results are filtered to strict-safe-search and to videos that are embeddable.</w:t>
      </w:r>
    </w:p>
    <w:p>
      <w:pPr>
        <w:pStyle w:val="ListParagraph"/>
        <w:numPr>
          <w:ilvl w:val="0"/>
          <w:numId w:val="2"/>
        </w:numPr>
      </w:pPr>
      <w:r>
        <w:t xml:space="preserve">Image search is restricted to a curated set of educational and licensed sources.</w:t>
      </w:r>
    </w:p>
    <w:p>
      <w:pPr>
        <w:pStyle w:val="Heading2"/>
      </w:pPr>
      <w:r>
        <w:t xml:space="preserve">11.4 Responsible AI</w:t>
      </w:r>
    </w:p>
    <w:p>
      <w:pPr>
        <w:pStyle w:val="ListParagraph"/>
        <w:numPr>
          <w:ilvl w:val="0"/>
          <w:numId w:val="2"/>
        </w:numPr>
      </w:pPr>
      <w:r>
        <w:t xml:space="preserve">The Homework Tutor is explicitly designed to resist requests for direct answers.</w:t>
      </w:r>
    </w:p>
    <w:p>
      <w:pPr>
        <w:pStyle w:val="ListParagraph"/>
        <w:numPr>
          <w:ilvl w:val="0"/>
          <w:numId w:val="2"/>
        </w:numPr>
      </w:pPr>
      <w:r>
        <w:t xml:space="preserve">Diagrams that fail quality checks are retried or fall back to text-based explanations rather than shipping broken visuals.</w:t>
      </w:r>
    </w:p>
    <w:p>
      <w:pPr>
        <w:pStyle w:val="ListParagraph"/>
        <w:numPr>
          <w:ilvl w:val="0"/>
          <w:numId w:val="2"/>
        </w:numPr>
      </w:pPr>
      <w:r>
        <w:t xml:space="preserve">Hebrew content is never mixed into diagram source code, because doing so would produce rendering errors — Hebrew labels are kept in metadata and rendered separately.</w:t>
      </w:r>
    </w:p>
    <w:p>
      <w:pPr>
        <w:pStyle w:val="Heading2"/>
      </w:pPr>
      <w:r>
        <w:t xml:space="preserve">11.5 Known Privacy Gaps</w:t>
      </w:r>
    </w:p>
    <w:p>
      <w:pPr>
        <w:spacing w:after="120"/>
      </w:pPr>
      <w:r>
        <w:t xml:space="preserve">Two gaps are known and deliberately listed here so they can be tracked to closure:</w:t>
      </w:r>
    </w:p>
    <w:p>
      <w:pPr>
        <w:pStyle w:val="ListParagraph"/>
        <w:numPr>
          <w:ilvl w:val="0"/>
          <w:numId w:val="2"/>
        </w:numPr>
      </w:pPr>
      <w:r>
        <w:t xml:space="preserve">Self-serve account deletion is not yet implemented. Students who wish to delete their account must email support, which processes the request manually. This limits the product's ability to meet modern data-protection expectations and is a priority fix.</w:t>
      </w:r>
    </w:p>
    <w:p>
      <w:pPr>
        <w:pStyle w:val="ListParagraph"/>
        <w:numPr>
          <w:ilvl w:val="0"/>
          <w:numId w:val="2"/>
        </w:numPr>
      </w:pPr>
      <w:r>
        <w:t xml:space="preserve">Self-serve data export is similarly not yet implemented and should be added alongside account deletion.</w:t>
      </w:r>
    </w:p>
    <w:p>
      <w:r>
        <w:br w:type="page"/>
      </w:r>
    </w:p>
    <w:p>
      <w:pPr>
        <w:pStyle w:val="Heading1"/>
      </w:pPr>
      <w:r>
        <w:t xml:space="preserve">12. Internationalization and Accessibility</w:t>
      </w:r>
    </w:p>
    <w:p>
      <w:pPr>
        <w:pStyle w:val="Heading2"/>
      </w:pPr>
      <w:r>
        <w:t xml:space="preserve">12.1 Languages</w:t>
      </w:r>
    </w:p>
    <w:p>
      <w:pPr>
        <w:spacing w:after="120"/>
      </w:pPr>
      <w:r>
        <w:t xml:space="preserve">X+1 supports English and Hebrew. The interface, emails, generated courses, exams, guides, and diagrams all respect the student's language preference. The preferred language is detected automatically on first visit from the browser's language settings, and can be changed at any time in Settings. Every content area is fully translated — there are no untranslated strings at the time of this document.</w:t>
      </w:r>
    </w:p>
    <w:p>
      <w:pPr>
        <w:pStyle w:val="Heading2"/>
      </w:pPr>
      <w:r>
        <w:t xml:space="preserve">12.2 Right-to-Left</w:t>
      </w:r>
    </w:p>
    <w:p>
      <w:pPr>
        <w:spacing w:after="120"/>
      </w:pPr>
      <w:r>
        <w:t xml:space="preserve">Hebrew is a right-to-left language, and X+1 treats this as a first-class concern rather than a post-hoc adaptation. Layouts flip direction correctly, chat bubbles align to the correct side, arrow keys swap left and right, diagram step controls invert, dates and numbers use Hebrew locale formatting, and Hebrew-specific typography (Rubik) is loaded for optimal readability.</w:t>
      </w:r>
    </w:p>
    <w:p>
      <w:pPr>
        <w:pStyle w:val="Heading2"/>
      </w:pPr>
      <w:r>
        <w:t xml:space="preserve">12.3 Accessibility</w:t>
      </w:r>
    </w:p>
    <w:p>
      <w:pPr>
        <w:spacing w:after="120"/>
      </w:pPr>
      <w:r>
        <w:t xml:space="preserve">Accessibility is built into the platform's design system:</w:t>
      </w:r>
    </w:p>
    <w:p>
      <w:pPr>
        <w:pStyle w:val="ListParagraph"/>
        <w:numPr>
          <w:ilvl w:val="0"/>
          <w:numId w:val="2"/>
        </w:numPr>
      </w:pPr>
      <w:r>
        <w:t xml:space="preserve">Semantic markup is used throughout, with appropriate labels for screen readers on interactive elements.</w:t>
      </w:r>
    </w:p>
    <w:p>
      <w:pPr>
        <w:pStyle w:val="ListParagraph"/>
        <w:numPr>
          <w:ilvl w:val="0"/>
          <w:numId w:val="2"/>
        </w:numPr>
      </w:pPr>
      <w:r>
        <w:t xml:space="preserve">Focus indicators are visible and consistent across all interactive controls.</w:t>
      </w:r>
    </w:p>
    <w:p>
      <w:pPr>
        <w:pStyle w:val="ListParagraph"/>
        <w:numPr>
          <w:ilvl w:val="0"/>
          <w:numId w:val="2"/>
        </w:numPr>
      </w:pPr>
      <w:r>
        <w:t xml:space="preserve">Modal dialogs, progress bars, radio groups and form fields use accessible patterns with appropriate labels.</w:t>
      </w:r>
    </w:p>
    <w:p>
      <w:pPr>
        <w:pStyle w:val="ListParagraph"/>
        <w:numPr>
          <w:ilvl w:val="0"/>
          <w:numId w:val="2"/>
        </w:numPr>
      </w:pPr>
      <w:r>
        <w:t xml:space="preserve">Color contrast follows the aurora palette, which has been chosen to be readable in both light and dark modes.</w:t>
      </w:r>
    </w:p>
    <w:p>
      <w:pPr>
        <w:pStyle w:val="ListParagraph"/>
        <w:numPr>
          <w:ilvl w:val="0"/>
          <w:numId w:val="2"/>
        </w:numPr>
      </w:pPr>
      <w:r>
        <w:t xml:space="preserve">Keyboard navigation is supported for modals and for diagram step navigation.</w:t>
      </w:r>
    </w:p>
    <w:p>
      <w:pPr>
        <w:spacing w:after="120"/>
      </w:pPr>
      <w:r>
        <w:t xml:space="preserve">Known accessibility gaps include the need for more detailed screen-reader descriptions on the most complex diagrams, and a formal WCAG 2.1 AA audit which has not yet been performed. Both are tracked in the roadmap.</w:t>
      </w:r>
    </w:p>
    <w:p>
      <w:r>
        <w:br w:type="page"/>
      </w:r>
    </w:p>
    <w:p>
      <w:pPr>
        <w:pStyle w:val="Heading1"/>
      </w:pPr>
      <w:r>
        <w:t xml:space="preserve">13. Mobile and Cross-Device Experience</w:t>
      </w:r>
    </w:p>
    <w:p>
      <w:pPr>
        <w:spacing w:after="120"/>
      </w:pPr>
      <w:r>
        <w:t xml:space="preserve">X+1 is mobile-first. The most common student interaction is snapping a photograph of a notebook page on their phone during or right after class, then studying the generated course the same evening on the same phone or a larger screen at home.</w:t>
      </w:r>
    </w:p>
    <w:p>
      <w:pPr>
        <w:pStyle w:val="Heading2"/>
      </w:pPr>
      <w:r>
        <w:t xml:space="preserve">13.1 Responsive Design</w:t>
      </w:r>
    </w:p>
    <w:p>
      <w:pPr>
        <w:spacing w:after="120"/>
      </w:pPr>
      <w:r>
        <w:t xml:space="preserve">Every screen is designed for small phones first and scales up to tablets and desktops. A custom breakpoint is included for the smallest iPhones, and key interactive targets are sized for touch.</w:t>
      </w:r>
    </w:p>
    <w:p>
      <w:pPr>
        <w:pStyle w:val="Heading2"/>
      </w:pPr>
      <w:r>
        <w:t xml:space="preserve">13.2 Camera Capture</w:t>
      </w:r>
    </w:p>
    <w:p>
      <w:pPr>
        <w:spacing w:after="120"/>
      </w:pPr>
      <w:r>
        <w:t xml:space="preserve">The upload experience integrates with the device's native camera through the operating system's file picker. On iOS and Android, tapping the camera icon opens the camera directly. Photos taken in Apple's HEIC format are converted automatically and transparently to a universal format.</w:t>
      </w:r>
    </w:p>
    <w:p>
      <w:pPr>
        <w:pStyle w:val="Heading2"/>
      </w:pPr>
      <w:r>
        <w:t xml:space="preserve">13.3 Progressive Web App</w:t>
      </w:r>
    </w:p>
    <w:p>
      <w:pPr>
        <w:spacing w:after="120"/>
      </w:pPr>
      <w:r>
        <w:t xml:space="preserve">X+1 installs as a progressive web app on mobile and desktop. After a few visits, the student is offered a one-tap Install button that places X+1 on their home screen with its own icon and launches the application in a standalone window without browser chrome. The application respects the device's theme and orientation.</w:t>
      </w:r>
    </w:p>
    <w:p>
      <w:pPr>
        <w:pStyle w:val="Heading2"/>
      </w:pPr>
      <w:r>
        <w:t xml:space="preserve">13.4 Long Operations on Mobile</w:t>
      </w:r>
    </w:p>
    <w:p>
      <w:pPr>
        <w:spacing w:after="120"/>
      </w:pPr>
      <w:r>
        <w:t xml:space="preserve">Some operations — particularly course generation from large documents — can take several minutes. On mobile Safari, connections to the server are kept alive with frequent keep-alive pulses so that the student never sees a dropped connection or a blank screen during generation. A live progress indicator keeps them informed of what is happening.</w:t>
      </w:r>
    </w:p>
    <w:p>
      <w:pPr>
        <w:pStyle w:val="Heading2"/>
      </w:pPr>
      <w:r>
        <w:t xml:space="preserve">13.5 Offline Handling</w:t>
      </w:r>
    </w:p>
    <w:p>
      <w:pPr>
        <w:spacing w:after="120"/>
      </w:pPr>
      <w:r>
        <w:t xml:space="preserve">X+1 requires an internet connection for most operations. When the student goes offline, a yellow banner appears at the top of the screen informing them of the degraded state. An offline fallback page is shown if the student tries to navigate while disconnected. Full offline study is not a goal of the current release.</w:t>
      </w:r>
    </w:p>
    <w:p>
      <w:r>
        <w:br w:type="page"/>
      </w:r>
    </w:p>
    <w:p>
      <w:pPr>
        <w:pStyle w:val="Heading1"/>
      </w:pPr>
      <w:r>
        <w:t xml:space="preserve">14. Measurement and Analytics</w:t>
      </w:r>
    </w:p>
    <w:p>
      <w:pPr>
        <w:pStyle w:val="Heading2"/>
      </w:pPr>
      <w:r>
        <w:t xml:space="preserve">14.1 What We Measure</w:t>
      </w:r>
    </w:p>
    <w:p>
      <w:pPr>
        <w:spacing w:after="120"/>
      </w:pPr>
      <w:r>
        <w:t xml:space="preserve">X+1 instruments three categories of events across every page and interaction:</w:t>
      </w:r>
    </w:p>
    <w:p>
      <w:pPr>
        <w:pStyle w:val="ListParagraph"/>
        <w:numPr>
          <w:ilvl w:val="0"/>
          <w:numId w:val="2"/>
        </w:numPr>
      </w:pPr>
      <w:r>
        <w:t xml:space="preserve">Page views, including time on page, scroll depth, entry and exit pages.</w:t>
      </w:r>
    </w:p>
    <w:p>
      <w:pPr>
        <w:pStyle w:val="ListParagraph"/>
        <w:numPr>
          <w:ilvl w:val="0"/>
          <w:numId w:val="2"/>
        </w:numPr>
      </w:pPr>
      <w:r>
        <w:t xml:space="preserve">Feature events — every meaningful interaction, categorized by feature area.</w:t>
      </w:r>
    </w:p>
    <w:p>
      <w:pPr>
        <w:pStyle w:val="ListParagraph"/>
        <w:numPr>
          <w:ilvl w:val="0"/>
          <w:numId w:val="2"/>
        </w:numPr>
      </w:pPr>
      <w:r>
        <w:t xml:space="preserve">Funnel steps — for critical conversion flows such as onboarding and first course generation.</w:t>
      </w:r>
    </w:p>
    <w:p>
      <w:pPr>
        <w:pStyle w:val="Heading2"/>
      </w:pPr>
      <w:r>
        <w:t xml:space="preserve">14.2 How We Use the Data</w:t>
      </w:r>
    </w:p>
    <w:p>
      <w:pPr>
        <w:pStyle w:val="ListParagraph"/>
        <w:numPr>
          <w:ilvl w:val="0"/>
          <w:numId w:val="2"/>
        </w:numPr>
      </w:pPr>
      <w:r>
        <w:t xml:space="preserve">Weekly team reviews use the data to identify friction points in the onboarding funnel and the first course creation flow.</w:t>
      </w:r>
    </w:p>
    <w:p>
      <w:pPr>
        <w:pStyle w:val="ListParagraph"/>
        <w:numPr>
          <w:ilvl w:val="0"/>
          <w:numId w:val="2"/>
        </w:numPr>
      </w:pPr>
      <w:r>
        <w:t xml:space="preserve">Session analytics surface the most-used and least-used features to inform roadmap prioritization.</w:t>
      </w:r>
    </w:p>
    <w:p>
      <w:pPr>
        <w:pStyle w:val="ListParagraph"/>
        <w:numPr>
          <w:ilvl w:val="0"/>
          <w:numId w:val="2"/>
        </w:numPr>
      </w:pPr>
      <w:r>
        <w:t xml:space="preserve">Error telemetry surfaces quality issues before students complain about them.</w:t>
      </w:r>
    </w:p>
    <w:p>
      <w:pPr>
        <w:pStyle w:val="ListParagraph"/>
        <w:numPr>
          <w:ilvl w:val="0"/>
          <w:numId w:val="2"/>
        </w:numPr>
      </w:pPr>
      <w:r>
        <w:t xml:space="preserve">Admin users are automatically excluded from analytics collection so that internal testing does not pollute product metrics.</w:t>
      </w:r>
    </w:p>
    <w:p>
      <w:pPr>
        <w:pStyle w:val="Heading2"/>
      </w:pPr>
      <w:r>
        <w:t xml:space="preserve">14.3 Dashboards</w:t>
      </w:r>
    </w:p>
    <w:p>
      <w:pPr>
        <w:spacing w:after="120"/>
      </w:pPr>
      <w:r>
        <w:t xml:space="preserve">The admin dashboard exposes views of overall engagement, page-by-page performance, user journeys, conversion funnels, a click heatmap, exportable reports, and a dedicated view of diagram quality acceptance rates.</w:t>
      </w:r>
    </w:p>
    <w:p>
      <w:r>
        <w:br w:type="page"/>
      </w:r>
    </w:p>
    <w:p>
      <w:pPr>
        <w:pStyle w:val="Heading1"/>
      </w:pPr>
      <w:r>
        <w:t xml:space="preserve">15. Operational Readiness</w:t>
      </w:r>
    </w:p>
    <w:p>
      <w:pPr>
        <w:pStyle w:val="Heading2"/>
      </w:pPr>
      <w:r>
        <w:t xml:space="preserve">15.1 Reliability</w:t>
      </w:r>
    </w:p>
    <w:p>
      <w:pPr>
        <w:spacing w:after="120"/>
      </w:pPr>
      <w:r>
        <w:t xml:space="preserve">The platform includes a health check endpoint that continuously verifies the core services, an error logging system that captures every unhandled exception with its context, and an admin console that surfaces errors for investigation. Every long-running operation is time-bounded and heart-beat protected so that unexpected server delays do not leave students staring at blank screens.</w:t>
      </w:r>
    </w:p>
    <w:p>
      <w:pPr>
        <w:pStyle w:val="Heading2"/>
      </w:pPr>
      <w:r>
        <w:t xml:space="preserve">15.2 Rate Limiting</w:t>
      </w:r>
    </w:p>
    <w:p>
      <w:pPr>
        <w:spacing w:after="120"/>
      </w:pPr>
      <w:r>
        <w:t xml:space="preserve">Expensive operations are rate-limited per user to protect the service from abuse and to ensure fair use. Authentication endpoints are rate-limited more aggressively to prevent brute-force attacks. When rate limits are exceeded, the student receives a clear message telling them when they can try again.</w:t>
      </w:r>
    </w:p>
    <w:p>
      <w:pPr>
        <w:pStyle w:val="Heading2"/>
      </w:pPr>
      <w:r>
        <w:t xml:space="preserve">15.3 Quality Assurance</w:t>
      </w:r>
    </w:p>
    <w:p>
      <w:pPr>
        <w:spacing w:after="120"/>
      </w:pPr>
      <w:r>
        <w:t xml:space="preserve">A comprehensive automated quality assurance pipeline runs on every code change. It includes static analysis, unit tests, feature-level integration tests, end-to-end tests on desktop and mobile browsers, visual regression tests, and performance audits. A post-deploy smoke test verifies that critical user journeys still work after every production deployment.</w:t>
      </w:r>
    </w:p>
    <w:p>
      <w:pPr>
        <w:pStyle w:val="Heading2"/>
      </w:pPr>
      <w:r>
        <w:t xml:space="preserve">15.4 Support Model</w:t>
      </w:r>
    </w:p>
    <w:p>
      <w:pPr>
        <w:spacing w:after="120"/>
      </w:pPr>
      <w:r>
        <w:t xml:space="preserve">Students who need help can reach support by email. Account deletion, email changes, and account recovery issues are handled manually by support today. Moving to self-serve for these actions is a priority improvement.</w:t>
      </w:r>
    </w:p>
    <w:p>
      <w:r>
        <w:br w:type="page"/>
      </w:r>
    </w:p>
    <w:p>
      <w:pPr>
        <w:pStyle w:val="Heading1"/>
      </w:pPr>
      <w:r>
        <w:t xml:space="preserve">16. Open Questions and Future Opportunities</w:t>
      </w:r>
    </w:p>
    <w:p>
      <w:pPr>
        <w:spacing w:after="120"/>
      </w:pPr>
      <w:r>
        <w:t xml:space="preserve">The items below are known gaps and opportunities for future phases. They are listed here so this document doubles as both a specification and a tracking register.</w:t>
      </w:r>
    </w:p>
    <w:p>
      <w:pPr>
        <w:pStyle w:val="Heading2"/>
      </w:pPr>
      <w:r>
        <w:t xml:space="preserve">16.1 Must-Fix</w:t>
      </w:r>
    </w:p>
    <w:p>
      <w:pPr>
        <w:pStyle w:val="ListParagraph"/>
        <w:numPr>
          <w:ilvl w:val="0"/>
          <w:numId w:val="2"/>
        </w:numPr>
      </w:pPr>
      <w:r>
        <w:t xml:space="preserve">Self-serve account deletion and data export, to align with modern privacy expectations.</w:t>
      </w:r>
    </w:p>
    <w:p>
      <w:pPr>
        <w:pStyle w:val="ListParagraph"/>
        <w:numPr>
          <w:ilvl w:val="0"/>
          <w:numId w:val="2"/>
        </w:numPr>
      </w:pPr>
      <w:r>
        <w:t xml:space="preserve">Right-to-left layout verification across every diagram type, with Hebrew-mode visual testing in the automated pipeline.</w:t>
      </w:r>
    </w:p>
    <w:p>
      <w:pPr>
        <w:pStyle w:val="ListParagraph"/>
        <w:numPr>
          <w:ilvl w:val="0"/>
          <w:numId w:val="2"/>
        </w:numPr>
      </w:pPr>
      <w:r>
        <w:t xml:space="preserve">Mobile responsiveness verification for the smallest phone screens, especially for complex diagrams.</w:t>
      </w:r>
    </w:p>
    <w:p>
      <w:pPr>
        <w:pStyle w:val="ListParagraph"/>
        <w:numPr>
          <w:ilvl w:val="0"/>
          <w:numId w:val="2"/>
        </w:numPr>
      </w:pPr>
      <w:r>
        <w:t xml:space="preserve">Real-student validation of AI-generated diagrams beyond schema-level correctness.</w:t>
      </w:r>
    </w:p>
    <w:p>
      <w:pPr>
        <w:pStyle w:val="ListParagraph"/>
        <w:numPr>
          <w:ilvl w:val="0"/>
          <w:numId w:val="2"/>
        </w:numPr>
      </w:pPr>
      <w:r>
        <w:t xml:space="preserve">Stronger fallback experience when the diagram engine cannot produce a suitable visual, with helpful next steps for the student.</w:t>
      </w:r>
    </w:p>
    <w:p>
      <w:pPr>
        <w:pStyle w:val="Heading2"/>
      </w:pPr>
      <w:r>
        <w:t xml:space="preserve">16.2 Should-Fix</w:t>
      </w:r>
    </w:p>
    <w:p>
      <w:pPr>
        <w:pStyle w:val="ListParagraph"/>
        <w:numPr>
          <w:ilvl w:val="0"/>
          <w:numId w:val="2"/>
        </w:numPr>
      </w:pPr>
      <w:r>
        <w:t xml:space="preserve">Unit-level tests for the library of diagram components.</w:t>
      </w:r>
    </w:p>
    <w:p>
      <w:pPr>
        <w:pStyle w:val="ListParagraph"/>
        <w:numPr>
          <w:ilvl w:val="0"/>
          <w:numId w:val="2"/>
        </w:numPr>
      </w:pPr>
      <w:r>
        <w:t xml:space="preserve">Runtime validation of data passed into visual components.</w:t>
      </w:r>
    </w:p>
    <w:p>
      <w:pPr>
        <w:pStyle w:val="ListParagraph"/>
        <w:numPr>
          <w:ilvl w:val="0"/>
          <w:numId w:val="2"/>
        </w:numPr>
      </w:pPr>
      <w:r>
        <w:t xml:space="preserve">Consolidation of internal type definitions that have diverged over time.</w:t>
      </w:r>
    </w:p>
    <w:p>
      <w:pPr>
        <w:pStyle w:val="ListParagraph"/>
        <w:numPr>
          <w:ilvl w:val="0"/>
          <w:numId w:val="2"/>
        </w:numPr>
      </w:pPr>
      <w:r>
        <w:t xml:space="preserve">Full end-to-end implementation of weekly parent reports, including email styling review and unsubscribe flows.</w:t>
      </w:r>
    </w:p>
    <w:p>
      <w:pPr>
        <w:pStyle w:val="ListParagraph"/>
        <w:numPr>
          <w:ilvl w:val="0"/>
          <w:numId w:val="2"/>
        </w:numPr>
      </w:pPr>
      <w:r>
        <w:t xml:space="preserve">Self-serve email change.</w:t>
      </w:r>
    </w:p>
    <w:p>
      <w:pPr>
        <w:pStyle w:val="Heading2"/>
      </w:pPr>
      <w:r>
        <w:t xml:space="preserve">16.3 Nice-to-Have</w:t>
      </w:r>
    </w:p>
    <w:p>
      <w:pPr>
        <w:pStyle w:val="ListParagraph"/>
        <w:numPr>
          <w:ilvl w:val="0"/>
          <w:numId w:val="2"/>
        </w:numPr>
      </w:pPr>
      <w:r>
        <w:t xml:space="preserve">Detailed screen-reader descriptions for every diagram type.</w:t>
      </w:r>
    </w:p>
    <w:p>
      <w:pPr>
        <w:pStyle w:val="ListParagraph"/>
        <w:numPr>
          <w:ilvl w:val="0"/>
          <w:numId w:val="2"/>
        </w:numPr>
      </w:pPr>
      <w:r>
        <w:t xml:space="preserve">Print-friendly styles for courses, cheatsheets, and exam preparation guides.</w:t>
      </w:r>
    </w:p>
    <w:p>
      <w:pPr>
        <w:pStyle w:val="ListParagraph"/>
        <w:numPr>
          <w:ilvl w:val="0"/>
          <w:numId w:val="2"/>
        </w:numPr>
      </w:pPr>
      <w:r>
        <w:t xml:space="preserve">Memoization of diagrams in tutor conversations to prevent flicker when messages update.</w:t>
      </w:r>
    </w:p>
    <w:p>
      <w:pPr>
        <w:pStyle w:val="ListParagraph"/>
        <w:numPr>
          <w:ilvl w:val="0"/>
          <w:numId w:val="2"/>
        </w:numPr>
      </w:pPr>
      <w:r>
        <w:t xml:space="preserve">A teacher-facing mode that exposes underlying mathematical working or biological detail.</w:t>
      </w:r>
    </w:p>
    <w:p>
      <w:pPr>
        <w:pStyle w:val="ListParagraph"/>
        <w:numPr>
          <w:ilvl w:val="0"/>
          <w:numId w:val="2"/>
        </w:numPr>
      </w:pPr>
      <w:r>
        <w:t xml:space="preserve">Alternative sign-in methods such as Google sign-in, magic links, and two-factor authentication.</w:t>
      </w:r>
    </w:p>
    <w:p>
      <w:pPr>
        <w:pStyle w:val="ListParagraph"/>
        <w:numPr>
          <w:ilvl w:val="0"/>
          <w:numId w:val="2"/>
        </w:numPr>
      </w:pPr>
      <w:r>
        <w:t xml:space="preserve">Device-by-device session tracking with remote sign-out.</w:t>
      </w:r>
    </w:p>
    <w:p>
      <w:pPr>
        <w:pStyle w:val="ListParagraph"/>
        <w:numPr>
          <w:ilvl w:val="0"/>
          <w:numId w:val="2"/>
        </w:numPr>
      </w:pPr>
      <w:r>
        <w:t xml:space="preserve">An experimentation framework for A/B testing of content and UX changes.</w:t>
      </w:r>
    </w:p>
    <w:p>
      <w:pPr>
        <w:pStyle w:val="ListParagraph"/>
        <w:numPr>
          <w:ilvl w:val="0"/>
          <w:numId w:val="2"/>
        </w:numPr>
      </w:pPr>
      <w:r>
        <w:t xml:space="preserve">Native mobile applications for iOS and Android.</w:t>
      </w:r>
    </w:p>
    <w:p>
      <w:pPr>
        <w:pStyle w:val="ListParagraph"/>
        <w:numPr>
          <w:ilvl w:val="0"/>
          <w:numId w:val="2"/>
        </w:numPr>
      </w:pPr>
      <w:r>
        <w:t xml:space="preserve">Offline-first study support, including downloadable lessons and offline review sessions.</w:t>
      </w:r>
    </w:p>
    <w:p>
      <w:pPr>
        <w:pStyle w:val="ListParagraph"/>
        <w:numPr>
          <w:ilvl w:val="0"/>
          <w:numId w:val="2"/>
        </w:numPr>
      </w:pPr>
      <w:r>
        <w:t xml:space="preserve">A monetization strategy — free tier, paid tiers, institutional licensing, or a hybrid.</w:t>
      </w:r>
    </w:p>
    <w:p>
      <w:r>
        <w:br w:type="page"/>
      </w:r>
    </w:p>
    <w:p>
      <w:pPr>
        <w:pStyle w:val="Heading1"/>
      </w:pPr>
      <w:r>
        <w:t xml:space="preserve">17.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BFBF" w:sz="4"/>
              <w:left w:val="single" w:color="BFBFBF" w:sz="4"/>
              <w:bottom w:val="single" w:color="BFBFBF" w:sz="4"/>
              <w:right w:val="single" w:color="BFBFBF" w:sz="4"/>
            </w:tcBorders>
            <w:shd w:fill="E8E4F3" w:val="clear"/>
            <w:tcMar>
              <w:top w:type="dxa" w:w="100"/>
              <w:left w:type="dxa" w:w="140"/>
              <w:bottom w:type="dxa" w:w="100"/>
              <w:right w:type="dxa" w:w="140"/>
            </w:tcMar>
          </w:tcPr>
          <w:p>
            <w:r>
              <w:rPr>
                <w:b/>
                <w:bCs/>
              </w:rPr>
              <w:t xml:space="preserve">Term</w:t>
            </w:r>
          </w:p>
        </w:tc>
        <w:tc>
          <w:tcPr>
            <w:tcW w:type="dxa" w:w="6860"/>
            <w:tcBorders>
              <w:top w:val="single" w:color="BFBFBF" w:sz="4"/>
              <w:left w:val="single" w:color="BFBFBF" w:sz="4"/>
              <w:bottom w:val="single" w:color="BFBFBF" w:sz="4"/>
              <w:right w:val="single" w:color="BFBFBF" w:sz="4"/>
            </w:tcBorders>
            <w:shd w:fill="E8E4F3" w:val="clear"/>
            <w:tcMar>
              <w:top w:type="dxa" w:w="100"/>
              <w:left w:type="dxa" w:w="140"/>
              <w:bottom w:type="dxa" w:w="100"/>
              <w:right w:type="dxa" w:w="140"/>
            </w:tcMar>
          </w:tcPr>
          <w:p>
            <w:r>
              <w:rPr>
                <w:b/>
                <w:bCs/>
              </w:rPr>
              <w:t xml:space="preserve">Definition</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Aurora Design</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X+1's visual design language — violet primary color, pill buttons, frosted-glass cards, soft gradient shadows, and smooth micro-interactions.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Course</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structured piece of content generated from uploaded material, composed of lessons, each lesson composed of steps.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Lesson</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One unit inside a course, covering a single concept or set of related concepts.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Step</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The smallest unit inside a lesson — an explanation, a key point, a formula, a diagram, an example, a summary, a question, a worked example, or a practice problem.</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Intensity Mode</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One of Quick, Standard, or Deep Practice — controls how deep the generated course goes and how much practice it includes.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Progressive Generation</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The two-phase pattern where the first two lessons arrive quickly and the remainder are generated in the background.</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Extraction Confidence</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four-dimensional quality score for content read from handwritten or noisy source material.</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Spaced Repetition</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memory-science-based review method that shows cards at the exact moment the student is about to forget them.</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Mastery</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concept-level score reflecting how well the student knows a concept, tracked over time and decayed if unused.</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Knowledge Gap</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concept where the student's mastery has dropped below threshold; gaps are targeted in daily review sessions until resolved.</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Past Exam Template</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An uploaded real exam paper whose style is extracted and used to shape future generated exams.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Rubric Check</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Homework Helper mode that grades homework against a photograph of the teacher's actual rubric.</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Before-Submit</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Homework Helper mode used right before submission, providing hints but never revealing answers.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Hint Level</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One of five progressive tutor hint levels, from a gentle nudge to a full worked solution.</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Prepare Guide</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long-form, richly formatted study guide with tables, diagrams, videos, and a per-guide chat assistant.</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Knowledge Map</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visual representation of the student's mastery across all concepts in all their courses.</w:t>
            </w:r>
          </w:p>
        </w:tc>
      </w:tr>
      <w:t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Study Plan</w:t>
            </w:r>
          </w:p>
        </w:tc>
        <w:tc>
          <w:tcPr>
            <w:tcW w:type="dxa" w:w="6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 personalized daily list of Learn, Review, and Practice tasks with time estimates and exam countdowns.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46C1"/>
        <w:sz w:val="18"/>
        <w:szCs w:val="18"/>
      </w:rPr>
      <w:t xml:space="preserve">X+1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6B46C1"/>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4C1D95"/>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5B21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X+1 Product Requirements Document</dc:title>
  <dc:creator>X+1 Product Team</dc:creator>
  <dc:description>Business PRD for X+1 — AI-powered learning platform</dc:description>
  <cp:lastModifiedBy>Un-named</cp:lastModifiedBy>
  <cp:revision>1</cp:revision>
  <dcterms:created xsi:type="dcterms:W3CDTF">2026-04-05T16:51:28.931Z</dcterms:created>
  <dcterms:modified xsi:type="dcterms:W3CDTF">2026-04-05T16:51:28.936Z</dcterms:modified>
</cp:coreProperties>
</file>

<file path=docProps/custom.xml><?xml version="1.0" encoding="utf-8"?>
<Properties xmlns="http://schemas.openxmlformats.org/officeDocument/2006/custom-properties" xmlns:vt="http://schemas.openxmlformats.org/officeDocument/2006/docPropsVTypes"/>
</file>