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09379" w14:textId="5706A98A" w:rsidR="004E57BF" w:rsidRPr="004E57BF" w:rsidRDefault="004E57BF" w:rsidP="004E57BF">
      <w:pPr>
        <w:spacing w:before="240" w:after="0"/>
        <w:jc w:val="center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PROYECTO INTEGRADOR</w:t>
      </w:r>
    </w:p>
    <w:p w14:paraId="4FB653F6" w14:textId="77777777" w:rsidR="004E57BF" w:rsidRPr="004E57BF" w:rsidRDefault="004E57BF" w:rsidP="004E57BF">
      <w:p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>El proyecto integrador consiste en el diseño, desarrollo y evaluación de una aplicación de salas de chat seguras, orientada a aplicar de manera práctica los principios de desarrollo seguro de software, protección de comunicaciones, control de acceso y seguridad de contenidos multimedia.</w:t>
      </w:r>
    </w:p>
    <w:p w14:paraId="20BFD764" w14:textId="77777777" w:rsidR="004E57BF" w:rsidRPr="004E57BF" w:rsidRDefault="004E57BF" w:rsidP="004E57BF">
      <w:p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>La solución deberá permitir que un administrador autenticado mediante usuario y contraseña gestione las salas de comunicación. El administrador podrá crear nuevas salas especificando un identificador único, clave de acceso, número máximo de participantes y el tipo de comunicación permitido, que podrá ser texto, multimedia o ambos.</w:t>
      </w:r>
    </w:p>
    <w:p w14:paraId="7AB6D4B1" w14:textId="77777777" w:rsidR="004E57BF" w:rsidRPr="004E57BF" w:rsidRDefault="004E57BF" w:rsidP="004E57BF">
      <w:p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>Cada usuario deberá conectarse a una sala desde un único dispositivo, implementando los mecanismos necesarios para controlar las sesiones activas y evitar conexiones simultáneas no autorizadas. El acceso a cada sala deberá estar condicionado a la validación de su identificador y clave correspondiente.</w:t>
      </w:r>
    </w:p>
    <w:p w14:paraId="530A8170" w14:textId="77777777" w:rsidR="004E57BF" w:rsidRPr="004E57BF" w:rsidRDefault="004E57BF" w:rsidP="004E57BF">
      <w:p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>Toda la información intercambiada dentro de las salas deberá protegerse mediante mecanismos criptográficos, garantizando como mínimo la confidencialidad, integridad y autenticidad de las comunicaciones. El equipo deberá justificar los algoritmos, protocolos, mecanismos de gestión de claves y controles implementados para proteger los mensajes durante su transmisión.</w:t>
      </w:r>
    </w:p>
    <w:p w14:paraId="55147855" w14:textId="77777777" w:rsidR="004E57BF" w:rsidRPr="004E57BF" w:rsidRDefault="004E57BF" w:rsidP="004E57BF">
      <w:p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>Para las salas que permitan contenido multimedia, la aplicación deberá incorporar un mecanismo de análisis y validación de archivos. Como requerimiento particular de seguridad, el sistema deberá ser capaz de identificar archivos sospechosos o modificados mediante técnicas de esteganografía, generando alertas, registros de auditoría y aplicando una política definida por el equipo, como bloqueo, cuarentena o rechazo del archivo.</w:t>
      </w:r>
    </w:p>
    <w:p w14:paraId="0D593C22" w14:textId="77777777" w:rsidR="004E57BF" w:rsidRPr="004E57BF" w:rsidRDefault="004E57BF" w:rsidP="004E57BF">
      <w:p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>El desarrollo deberá realizarse aplicando de manera transversal los siguientes enfoques:</w:t>
      </w:r>
    </w:p>
    <w:p w14:paraId="3364A35E" w14:textId="77777777" w:rsidR="004E57BF" w:rsidRPr="004E57BF" w:rsidRDefault="004E57BF" w:rsidP="004E57BF">
      <w:pPr>
        <w:numPr>
          <w:ilvl w:val="0"/>
          <w:numId w:val="1"/>
        </w:num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b/>
          <w:bCs/>
          <w:sz w:val="20"/>
          <w:szCs w:val="20"/>
        </w:rPr>
        <w:t>Zero Trust:</w:t>
      </w:r>
      <w:r w:rsidRPr="004E57BF">
        <w:rPr>
          <w:rFonts w:ascii="Segoe UI" w:hAnsi="Segoe UI" w:cs="Segoe UI"/>
          <w:sz w:val="20"/>
          <w:szCs w:val="20"/>
        </w:rPr>
        <w:t xml:space="preserve"> ningún usuario, dispositivo, sesión o recurso será considerado confiable por defecto. Cada solicitud deberá ser autenticada, autorizada y validada de acuerdo con el principio de mínimo privilegio.</w:t>
      </w:r>
    </w:p>
    <w:p w14:paraId="36DC1DC6" w14:textId="77777777" w:rsidR="004E57BF" w:rsidRPr="004E57BF" w:rsidRDefault="004E57BF" w:rsidP="004E57BF">
      <w:pPr>
        <w:numPr>
          <w:ilvl w:val="0"/>
          <w:numId w:val="1"/>
        </w:numPr>
        <w:spacing w:before="240" w:after="0"/>
        <w:jc w:val="both"/>
        <w:rPr>
          <w:rFonts w:ascii="Segoe UI" w:hAnsi="Segoe UI" w:cs="Segoe UI"/>
          <w:sz w:val="20"/>
          <w:szCs w:val="20"/>
        </w:rPr>
      </w:pPr>
      <w:proofErr w:type="spellStart"/>
      <w:r w:rsidRPr="004E57BF">
        <w:rPr>
          <w:rFonts w:ascii="Segoe UI" w:hAnsi="Segoe UI" w:cs="Segoe UI"/>
          <w:b/>
          <w:bCs/>
          <w:sz w:val="20"/>
          <w:szCs w:val="20"/>
        </w:rPr>
        <w:t>Secure</w:t>
      </w:r>
      <w:proofErr w:type="spellEnd"/>
      <w:r w:rsidRPr="004E57BF">
        <w:rPr>
          <w:rFonts w:ascii="Segoe UI" w:hAnsi="Segoe UI" w:cs="Segoe UI"/>
          <w:b/>
          <w:bCs/>
          <w:sz w:val="20"/>
          <w:szCs w:val="20"/>
        </w:rPr>
        <w:t xml:space="preserve"> </w:t>
      </w:r>
      <w:proofErr w:type="spellStart"/>
      <w:r w:rsidRPr="004E57BF">
        <w:rPr>
          <w:rFonts w:ascii="Segoe UI" w:hAnsi="Segoe UI" w:cs="Segoe UI"/>
          <w:b/>
          <w:bCs/>
          <w:sz w:val="20"/>
          <w:szCs w:val="20"/>
        </w:rPr>
        <w:t>by</w:t>
      </w:r>
      <w:proofErr w:type="spellEnd"/>
      <w:r w:rsidRPr="004E57BF">
        <w:rPr>
          <w:rFonts w:ascii="Segoe UI" w:hAnsi="Segoe UI" w:cs="Segoe UI"/>
          <w:b/>
          <w:bCs/>
          <w:sz w:val="20"/>
          <w:szCs w:val="20"/>
        </w:rPr>
        <w:t xml:space="preserve"> </w:t>
      </w:r>
      <w:proofErr w:type="spellStart"/>
      <w:r w:rsidRPr="004E57BF">
        <w:rPr>
          <w:rFonts w:ascii="Segoe UI" w:hAnsi="Segoe UI" w:cs="Segoe UI"/>
          <w:b/>
          <w:bCs/>
          <w:sz w:val="20"/>
          <w:szCs w:val="20"/>
        </w:rPr>
        <w:t>Design</w:t>
      </w:r>
      <w:proofErr w:type="spellEnd"/>
      <w:r w:rsidRPr="004E57BF">
        <w:rPr>
          <w:rFonts w:ascii="Segoe UI" w:hAnsi="Segoe UI" w:cs="Segoe UI"/>
          <w:b/>
          <w:bCs/>
          <w:sz w:val="20"/>
          <w:szCs w:val="20"/>
        </w:rPr>
        <w:t>:</w:t>
      </w:r>
      <w:r w:rsidRPr="004E57BF">
        <w:rPr>
          <w:rFonts w:ascii="Segoe UI" w:hAnsi="Segoe UI" w:cs="Segoe UI"/>
          <w:sz w:val="20"/>
          <w:szCs w:val="20"/>
        </w:rPr>
        <w:t xml:space="preserve"> los controles de seguridad deberán formar parte de la arquitectura y del diseño de la solución desde sus primeras etapas, evitando incorporar la seguridad únicamente al finalizar el desarrollo.</w:t>
      </w:r>
    </w:p>
    <w:p w14:paraId="356EF97D" w14:textId="77777777" w:rsidR="004E57BF" w:rsidRPr="004E57BF" w:rsidRDefault="004E57BF" w:rsidP="004E57BF">
      <w:pPr>
        <w:numPr>
          <w:ilvl w:val="0"/>
          <w:numId w:val="1"/>
        </w:num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b/>
          <w:bCs/>
          <w:sz w:val="20"/>
          <w:szCs w:val="20"/>
        </w:rPr>
        <w:t>Shift Left Security:</w:t>
      </w:r>
      <w:r w:rsidRPr="004E57BF">
        <w:rPr>
          <w:rFonts w:ascii="Segoe UI" w:hAnsi="Segoe UI" w:cs="Segoe UI"/>
          <w:sz w:val="20"/>
          <w:szCs w:val="20"/>
        </w:rPr>
        <w:t xml:space="preserve"> las actividades de análisis de amenazas, revisión de código, pruebas de seguridad y detección de vulnerabilidades deberán incorporarse desde las primeras fases del ciclo de desarrollo.</w:t>
      </w:r>
    </w:p>
    <w:p w14:paraId="7D6611F7" w14:textId="77777777" w:rsidR="004E57BF" w:rsidRPr="004E57BF" w:rsidRDefault="004E57BF" w:rsidP="004E57BF">
      <w:p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 xml:space="preserve">El proyecto deberá desarrollarse tomando como referencia los principios, controles y buenas prácticas establecidos en </w:t>
      </w:r>
      <w:r w:rsidRPr="004E57BF">
        <w:rPr>
          <w:rFonts w:ascii="Segoe UI" w:hAnsi="Segoe UI" w:cs="Segoe UI"/>
          <w:b/>
          <w:bCs/>
          <w:sz w:val="20"/>
          <w:szCs w:val="20"/>
        </w:rPr>
        <w:t>ISO/IEC 27001</w:t>
      </w:r>
      <w:r w:rsidRPr="004E57BF">
        <w:rPr>
          <w:rFonts w:ascii="Segoe UI" w:hAnsi="Segoe UI" w:cs="Segoe UI"/>
          <w:sz w:val="20"/>
          <w:szCs w:val="20"/>
        </w:rPr>
        <w:t xml:space="preserve">, para la gestión de la seguridad de la información, e </w:t>
      </w:r>
      <w:r w:rsidRPr="004E57BF">
        <w:rPr>
          <w:rFonts w:ascii="Segoe UI" w:hAnsi="Segoe UI" w:cs="Segoe UI"/>
          <w:b/>
          <w:bCs/>
          <w:sz w:val="20"/>
          <w:szCs w:val="20"/>
        </w:rPr>
        <w:t>ISO/IEC 27034</w:t>
      </w:r>
      <w:r w:rsidRPr="004E57BF">
        <w:rPr>
          <w:rFonts w:ascii="Segoe UI" w:hAnsi="Segoe UI" w:cs="Segoe UI"/>
          <w:sz w:val="20"/>
          <w:szCs w:val="20"/>
        </w:rPr>
        <w:t xml:space="preserve">, para </w:t>
      </w:r>
      <w:r w:rsidRPr="004E57BF">
        <w:rPr>
          <w:rFonts w:ascii="Segoe UI" w:hAnsi="Segoe UI" w:cs="Segoe UI"/>
          <w:sz w:val="20"/>
          <w:szCs w:val="20"/>
        </w:rPr>
        <w:lastRenderedPageBreak/>
        <w:t>la seguridad de aplicaciones. El equipo deberá demostrar cómo los controles seleccionados de estas normas se relacionan con los riesgos identificados y con los mecanismos de seguridad implementados.</w:t>
      </w:r>
    </w:p>
    <w:p w14:paraId="4FCC1D9A" w14:textId="77777777" w:rsidR="004E57BF" w:rsidRPr="004E57BF" w:rsidRDefault="004E57BF" w:rsidP="004E57BF">
      <w:p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 xml:space="preserve">Como parte del proyecto, los estudiantes deberán realizar el </w:t>
      </w:r>
      <w:r w:rsidRPr="004E57BF">
        <w:rPr>
          <w:rFonts w:ascii="Segoe UI" w:hAnsi="Segoe UI" w:cs="Segoe UI"/>
          <w:b/>
          <w:bCs/>
          <w:sz w:val="20"/>
          <w:szCs w:val="20"/>
        </w:rPr>
        <w:t>análisis de activos, amenazas, vulnerabilidades y riesgos</w:t>
      </w:r>
      <w:r w:rsidRPr="004E57BF">
        <w:rPr>
          <w:rFonts w:ascii="Segoe UI" w:hAnsi="Segoe UI" w:cs="Segoe UI"/>
          <w:sz w:val="20"/>
          <w:szCs w:val="20"/>
        </w:rPr>
        <w:t>, definir los requisitos funcionales y de seguridad, diseñar la arquitectura, implementar la aplicación y ejecutar pruebas que permitan demostrar la eficacia de los controles establecidos.</w:t>
      </w:r>
    </w:p>
    <w:p w14:paraId="649873EF" w14:textId="77777777" w:rsidR="004E57BF" w:rsidRPr="004E57BF" w:rsidRDefault="004E57BF" w:rsidP="004E57BF">
      <w:pPr>
        <w:spacing w:before="240" w:after="0"/>
        <w:jc w:val="both"/>
        <w:rPr>
          <w:rFonts w:ascii="Segoe UI" w:hAnsi="Segoe UI" w:cs="Segoe UI"/>
          <w:b/>
          <w:bCs/>
          <w:sz w:val="20"/>
          <w:szCs w:val="20"/>
        </w:rPr>
      </w:pPr>
      <w:r w:rsidRPr="004E57BF">
        <w:rPr>
          <w:rFonts w:ascii="Segoe UI" w:hAnsi="Segoe UI" w:cs="Segoe UI"/>
          <w:b/>
          <w:bCs/>
          <w:sz w:val="20"/>
          <w:szCs w:val="20"/>
        </w:rPr>
        <w:t>Funcionalidades mínimas esperadas</w:t>
      </w:r>
    </w:p>
    <w:p w14:paraId="47A4939B" w14:textId="77777777" w:rsidR="004E57BF" w:rsidRPr="004E57BF" w:rsidRDefault="004E57BF" w:rsidP="004E57BF">
      <w:pPr>
        <w:numPr>
          <w:ilvl w:val="0"/>
          <w:numId w:val="2"/>
        </w:num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>Autenticación segura del administrador.</w:t>
      </w:r>
    </w:p>
    <w:p w14:paraId="0FBF7DD9" w14:textId="77777777" w:rsidR="004E57BF" w:rsidRPr="004E57BF" w:rsidRDefault="004E57BF" w:rsidP="004E57BF">
      <w:pPr>
        <w:numPr>
          <w:ilvl w:val="0"/>
          <w:numId w:val="2"/>
        </w:num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>Creación, modificación, consulta y cierre de salas.</w:t>
      </w:r>
    </w:p>
    <w:p w14:paraId="404BADD2" w14:textId="77777777" w:rsidR="004E57BF" w:rsidRPr="004E57BF" w:rsidRDefault="004E57BF" w:rsidP="004E57BF">
      <w:pPr>
        <w:numPr>
          <w:ilvl w:val="0"/>
          <w:numId w:val="2"/>
        </w:num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>Configuración del número máximo de participantes.</w:t>
      </w:r>
    </w:p>
    <w:p w14:paraId="32582FC6" w14:textId="77777777" w:rsidR="004E57BF" w:rsidRPr="004E57BF" w:rsidRDefault="004E57BF" w:rsidP="004E57BF">
      <w:pPr>
        <w:numPr>
          <w:ilvl w:val="0"/>
          <w:numId w:val="2"/>
        </w:num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>Identificador y clave independiente para cada sala.</w:t>
      </w:r>
    </w:p>
    <w:p w14:paraId="7C2D9AA3" w14:textId="77777777" w:rsidR="004E57BF" w:rsidRPr="004E57BF" w:rsidRDefault="004E57BF" w:rsidP="004E57BF">
      <w:pPr>
        <w:numPr>
          <w:ilvl w:val="0"/>
          <w:numId w:val="2"/>
        </w:num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>Salas configurables como texto, multimedia o texto y multimedia.</w:t>
      </w:r>
    </w:p>
    <w:p w14:paraId="7C926C00" w14:textId="77777777" w:rsidR="004E57BF" w:rsidRPr="004E57BF" w:rsidRDefault="004E57BF" w:rsidP="004E57BF">
      <w:pPr>
        <w:numPr>
          <w:ilvl w:val="0"/>
          <w:numId w:val="2"/>
        </w:num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 xml:space="preserve">Restricción de conexión a </w:t>
      </w:r>
      <w:r w:rsidRPr="004E57BF">
        <w:rPr>
          <w:rFonts w:ascii="Segoe UI" w:hAnsi="Segoe UI" w:cs="Segoe UI"/>
          <w:b/>
          <w:bCs/>
          <w:sz w:val="20"/>
          <w:szCs w:val="20"/>
        </w:rPr>
        <w:t>un dispositivo por usuario/sesión</w:t>
      </w:r>
      <w:r w:rsidRPr="004E57BF">
        <w:rPr>
          <w:rFonts w:ascii="Segoe UI" w:hAnsi="Segoe UI" w:cs="Segoe UI"/>
          <w:sz w:val="20"/>
          <w:szCs w:val="20"/>
        </w:rPr>
        <w:t>.</w:t>
      </w:r>
    </w:p>
    <w:p w14:paraId="184647E5" w14:textId="77777777" w:rsidR="004E57BF" w:rsidRPr="004E57BF" w:rsidRDefault="004E57BF" w:rsidP="004E57BF">
      <w:pPr>
        <w:numPr>
          <w:ilvl w:val="0"/>
          <w:numId w:val="2"/>
        </w:num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>Autenticación y autorización para el ingreso a las salas.</w:t>
      </w:r>
    </w:p>
    <w:p w14:paraId="5B40D476" w14:textId="77777777" w:rsidR="004E57BF" w:rsidRPr="004E57BF" w:rsidRDefault="004E57BF" w:rsidP="004E57BF">
      <w:pPr>
        <w:numPr>
          <w:ilvl w:val="0"/>
          <w:numId w:val="2"/>
        </w:num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>Cifrado de las comunicaciones.</w:t>
      </w:r>
    </w:p>
    <w:p w14:paraId="61239C84" w14:textId="77777777" w:rsidR="004E57BF" w:rsidRPr="004E57BF" w:rsidRDefault="004E57BF" w:rsidP="004E57BF">
      <w:pPr>
        <w:numPr>
          <w:ilvl w:val="0"/>
          <w:numId w:val="2"/>
        </w:num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>Protección de la integridad de los mensajes.</w:t>
      </w:r>
    </w:p>
    <w:p w14:paraId="2E385224" w14:textId="77777777" w:rsidR="004E57BF" w:rsidRPr="004E57BF" w:rsidRDefault="004E57BF" w:rsidP="004E57BF">
      <w:pPr>
        <w:numPr>
          <w:ilvl w:val="0"/>
          <w:numId w:val="2"/>
        </w:num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>Carga y transferencia segura de archivos multimedia.</w:t>
      </w:r>
    </w:p>
    <w:p w14:paraId="41B3EEEB" w14:textId="77777777" w:rsidR="004E57BF" w:rsidRPr="004E57BF" w:rsidRDefault="004E57BF" w:rsidP="004E57BF">
      <w:pPr>
        <w:numPr>
          <w:ilvl w:val="0"/>
          <w:numId w:val="2"/>
        </w:num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>Validación de archivos antes de ser compartidos.</w:t>
      </w:r>
    </w:p>
    <w:p w14:paraId="2EE17DEC" w14:textId="77777777" w:rsidR="004E57BF" w:rsidRPr="004E57BF" w:rsidRDefault="004E57BF" w:rsidP="004E57BF">
      <w:pPr>
        <w:numPr>
          <w:ilvl w:val="0"/>
          <w:numId w:val="2"/>
        </w:num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 xml:space="preserve">Detección de posibles alteraciones mediante técnicas de </w:t>
      </w:r>
      <w:r w:rsidRPr="004E57BF">
        <w:rPr>
          <w:rFonts w:ascii="Segoe UI" w:hAnsi="Segoe UI" w:cs="Segoe UI"/>
          <w:b/>
          <w:bCs/>
          <w:sz w:val="20"/>
          <w:szCs w:val="20"/>
        </w:rPr>
        <w:t>esteganografía</w:t>
      </w:r>
      <w:r w:rsidRPr="004E57BF">
        <w:rPr>
          <w:rFonts w:ascii="Segoe UI" w:hAnsi="Segoe UI" w:cs="Segoe UI"/>
          <w:sz w:val="20"/>
          <w:szCs w:val="20"/>
        </w:rPr>
        <w:t>.</w:t>
      </w:r>
    </w:p>
    <w:p w14:paraId="1BA88454" w14:textId="77777777" w:rsidR="004E57BF" w:rsidRPr="004E57BF" w:rsidRDefault="004E57BF" w:rsidP="004E57BF">
      <w:pPr>
        <w:numPr>
          <w:ilvl w:val="0"/>
          <w:numId w:val="2"/>
        </w:num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>Registro de eventos y actividades relevantes de seguridad.</w:t>
      </w:r>
    </w:p>
    <w:p w14:paraId="2AE949D5" w14:textId="77777777" w:rsidR="004E57BF" w:rsidRPr="004E57BF" w:rsidRDefault="004E57BF" w:rsidP="004E57BF">
      <w:pPr>
        <w:numPr>
          <w:ilvl w:val="0"/>
          <w:numId w:val="2"/>
        </w:num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>Gestión de sesiones y cierre seguro de conexiones.</w:t>
      </w:r>
    </w:p>
    <w:p w14:paraId="52C23683" w14:textId="77777777" w:rsidR="004E57BF" w:rsidRPr="004E57BF" w:rsidRDefault="004E57BF" w:rsidP="004E57BF">
      <w:pPr>
        <w:numPr>
          <w:ilvl w:val="0"/>
          <w:numId w:val="2"/>
        </w:num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 xml:space="preserve">Aplicación del principio de </w:t>
      </w:r>
      <w:r w:rsidRPr="004E57BF">
        <w:rPr>
          <w:rFonts w:ascii="Segoe UI" w:hAnsi="Segoe UI" w:cs="Segoe UI"/>
          <w:b/>
          <w:bCs/>
          <w:sz w:val="20"/>
          <w:szCs w:val="20"/>
        </w:rPr>
        <w:t>mínimo privilegio</w:t>
      </w:r>
      <w:r w:rsidRPr="004E57BF">
        <w:rPr>
          <w:rFonts w:ascii="Segoe UI" w:hAnsi="Segoe UI" w:cs="Segoe UI"/>
          <w:sz w:val="20"/>
          <w:szCs w:val="20"/>
        </w:rPr>
        <w:t>.</w:t>
      </w:r>
    </w:p>
    <w:p w14:paraId="7FB21A06" w14:textId="77777777" w:rsidR="004E57BF" w:rsidRPr="004E57BF" w:rsidRDefault="004E57BF" w:rsidP="004E57BF">
      <w:pPr>
        <w:numPr>
          <w:ilvl w:val="0"/>
          <w:numId w:val="2"/>
        </w:num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>Incorporación de controles y pruebas de seguridad durante todo el ciclo de desarrollo.</w:t>
      </w:r>
    </w:p>
    <w:p w14:paraId="6E9D6198" w14:textId="77777777" w:rsidR="004E57BF" w:rsidRPr="004E57BF" w:rsidRDefault="004E57BF" w:rsidP="004E57BF">
      <w:pPr>
        <w:spacing w:before="240" w:after="0"/>
        <w:jc w:val="both"/>
        <w:rPr>
          <w:rFonts w:ascii="Segoe UI" w:hAnsi="Segoe UI" w:cs="Segoe UI"/>
          <w:b/>
          <w:bCs/>
          <w:sz w:val="20"/>
          <w:szCs w:val="20"/>
        </w:rPr>
      </w:pPr>
      <w:r w:rsidRPr="004E57BF">
        <w:rPr>
          <w:rFonts w:ascii="Segoe UI" w:hAnsi="Segoe UI" w:cs="Segoe UI"/>
          <w:b/>
          <w:bCs/>
          <w:sz w:val="20"/>
          <w:szCs w:val="20"/>
        </w:rPr>
        <w:t>Resultado esperado</w:t>
      </w:r>
    </w:p>
    <w:p w14:paraId="26B60985" w14:textId="77777777" w:rsidR="004E57BF" w:rsidRPr="004E57BF" w:rsidRDefault="004E57BF" w:rsidP="004E57BF">
      <w:pPr>
        <w:spacing w:before="240" w:after="0"/>
        <w:jc w:val="both"/>
        <w:rPr>
          <w:rFonts w:ascii="Segoe UI" w:hAnsi="Segoe UI" w:cs="Segoe UI"/>
          <w:sz w:val="20"/>
          <w:szCs w:val="20"/>
        </w:rPr>
      </w:pPr>
      <w:r w:rsidRPr="004E57BF">
        <w:rPr>
          <w:rFonts w:ascii="Segoe UI" w:hAnsi="Segoe UI" w:cs="Segoe UI"/>
          <w:sz w:val="20"/>
          <w:szCs w:val="20"/>
        </w:rPr>
        <w:t xml:space="preserve">Al finalizar la actividad, cada equipo deberá presentar una </w:t>
      </w:r>
      <w:r w:rsidRPr="004E57BF">
        <w:rPr>
          <w:rFonts w:ascii="Segoe UI" w:hAnsi="Segoe UI" w:cs="Segoe UI"/>
          <w:b/>
          <w:bCs/>
          <w:sz w:val="20"/>
          <w:szCs w:val="20"/>
        </w:rPr>
        <w:t>aplicación funcional de salas de chat seguras</w:t>
      </w:r>
      <w:r w:rsidRPr="004E57BF">
        <w:rPr>
          <w:rFonts w:ascii="Segoe UI" w:hAnsi="Segoe UI" w:cs="Segoe UI"/>
          <w:sz w:val="20"/>
          <w:szCs w:val="20"/>
        </w:rPr>
        <w:t xml:space="preserve">, acompañada de la documentación técnica que evidencie la aplicación de </w:t>
      </w:r>
      <w:r w:rsidRPr="004E57BF">
        <w:rPr>
          <w:rFonts w:ascii="Segoe UI" w:hAnsi="Segoe UI" w:cs="Segoe UI"/>
          <w:b/>
          <w:bCs/>
          <w:sz w:val="20"/>
          <w:szCs w:val="20"/>
        </w:rPr>
        <w:t xml:space="preserve">ISO/IEC 27001, ISO/IEC 27034, </w:t>
      </w:r>
      <w:r w:rsidRPr="004E57BF">
        <w:rPr>
          <w:rFonts w:ascii="Segoe UI" w:hAnsi="Segoe UI" w:cs="Segoe UI"/>
          <w:b/>
          <w:bCs/>
          <w:sz w:val="20"/>
          <w:szCs w:val="20"/>
        </w:rPr>
        <w:lastRenderedPageBreak/>
        <w:t xml:space="preserve">Zero Trust, </w:t>
      </w:r>
      <w:proofErr w:type="spellStart"/>
      <w:r w:rsidRPr="004E57BF">
        <w:rPr>
          <w:rFonts w:ascii="Segoe UI" w:hAnsi="Segoe UI" w:cs="Segoe UI"/>
          <w:b/>
          <w:bCs/>
          <w:sz w:val="20"/>
          <w:szCs w:val="20"/>
        </w:rPr>
        <w:t>Secure</w:t>
      </w:r>
      <w:proofErr w:type="spellEnd"/>
      <w:r w:rsidRPr="004E57BF">
        <w:rPr>
          <w:rFonts w:ascii="Segoe UI" w:hAnsi="Segoe UI" w:cs="Segoe UI"/>
          <w:b/>
          <w:bCs/>
          <w:sz w:val="20"/>
          <w:szCs w:val="20"/>
        </w:rPr>
        <w:t xml:space="preserve"> </w:t>
      </w:r>
      <w:proofErr w:type="spellStart"/>
      <w:r w:rsidRPr="004E57BF">
        <w:rPr>
          <w:rFonts w:ascii="Segoe UI" w:hAnsi="Segoe UI" w:cs="Segoe UI"/>
          <w:b/>
          <w:bCs/>
          <w:sz w:val="20"/>
          <w:szCs w:val="20"/>
        </w:rPr>
        <w:t>by</w:t>
      </w:r>
      <w:proofErr w:type="spellEnd"/>
      <w:r w:rsidRPr="004E57BF">
        <w:rPr>
          <w:rFonts w:ascii="Segoe UI" w:hAnsi="Segoe UI" w:cs="Segoe UI"/>
          <w:b/>
          <w:bCs/>
          <w:sz w:val="20"/>
          <w:szCs w:val="20"/>
        </w:rPr>
        <w:t xml:space="preserve"> </w:t>
      </w:r>
      <w:proofErr w:type="spellStart"/>
      <w:r w:rsidRPr="004E57BF">
        <w:rPr>
          <w:rFonts w:ascii="Segoe UI" w:hAnsi="Segoe UI" w:cs="Segoe UI"/>
          <w:b/>
          <w:bCs/>
          <w:sz w:val="20"/>
          <w:szCs w:val="20"/>
        </w:rPr>
        <w:t>Design</w:t>
      </w:r>
      <w:proofErr w:type="spellEnd"/>
      <w:r w:rsidRPr="004E57BF">
        <w:rPr>
          <w:rFonts w:ascii="Segoe UI" w:hAnsi="Segoe UI" w:cs="Segoe UI"/>
          <w:b/>
          <w:bCs/>
          <w:sz w:val="20"/>
          <w:szCs w:val="20"/>
        </w:rPr>
        <w:t xml:space="preserve"> y Shift Left Security</w:t>
      </w:r>
      <w:r w:rsidRPr="004E57BF">
        <w:rPr>
          <w:rFonts w:ascii="Segoe UI" w:hAnsi="Segoe UI" w:cs="Segoe UI"/>
          <w:sz w:val="20"/>
          <w:szCs w:val="20"/>
        </w:rPr>
        <w:t>, demostrando mediante pruebas que los mecanismos implementados permiten proteger las comunicaciones, controlar los accesos, gestionar las sesiones y detectar contenido multimedia potencialmente manipulado.</w:t>
      </w:r>
    </w:p>
    <w:p w14:paraId="517D095F" w14:textId="77777777" w:rsidR="003C22D4" w:rsidRPr="004E57BF" w:rsidRDefault="003C22D4" w:rsidP="004E57BF">
      <w:pPr>
        <w:spacing w:before="240" w:after="0"/>
        <w:jc w:val="both"/>
        <w:rPr>
          <w:rFonts w:ascii="Segoe UI" w:hAnsi="Segoe UI" w:cs="Segoe UI"/>
          <w:sz w:val="20"/>
          <w:szCs w:val="20"/>
        </w:rPr>
      </w:pPr>
    </w:p>
    <w:sectPr w:rsidR="003C22D4" w:rsidRPr="004E57BF" w:rsidSect="00237200">
      <w:pgSz w:w="12240" w:h="15840"/>
      <w:pgMar w:top="1440" w:right="1440" w:bottom="1440" w:left="1440" w:header="17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D15"/>
    <w:multiLevelType w:val="multilevel"/>
    <w:tmpl w:val="90964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572EE"/>
    <w:multiLevelType w:val="multilevel"/>
    <w:tmpl w:val="DAF2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88942">
    <w:abstractNumId w:val="1"/>
  </w:num>
  <w:num w:numId="2" w16cid:durableId="1607612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BF"/>
    <w:rsid w:val="00140FB3"/>
    <w:rsid w:val="00204E4E"/>
    <w:rsid w:val="00237200"/>
    <w:rsid w:val="003B2981"/>
    <w:rsid w:val="003C22D4"/>
    <w:rsid w:val="004E57BF"/>
    <w:rsid w:val="005275C6"/>
    <w:rsid w:val="007A701C"/>
    <w:rsid w:val="00B5194F"/>
    <w:rsid w:val="00BB6070"/>
    <w:rsid w:val="00DD1E6E"/>
    <w:rsid w:val="00F53626"/>
    <w:rsid w:val="00F8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01424"/>
  <w15:chartTrackingRefBased/>
  <w15:docId w15:val="{C0EB4995-8AE4-49A7-B5F3-77EE9810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7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7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7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7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7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7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7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7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7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7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701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Geovanny Cudco Pomagualli</dc:creator>
  <cp:keywords/>
  <dc:description/>
  <cp:lastModifiedBy>Angel Geovanny Cudco Pomagualli</cp:lastModifiedBy>
  <cp:revision>1</cp:revision>
  <dcterms:created xsi:type="dcterms:W3CDTF">2026-10-06T15:36:00Z</dcterms:created>
  <dcterms:modified xsi:type="dcterms:W3CDTF">2026-10-06T15:37:00Z</dcterms:modified>
</cp:coreProperties>
</file>