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C041" w14:textId="6F565219" w:rsidR="002D4F14" w:rsidRDefault="004D05C5" w:rsidP="00F71350">
      <w:pPr>
        <w:spacing w:after="0" w:line="240" w:lineRule="auto"/>
        <w:jc w:val="right"/>
        <w:rPr>
          <w:rFonts w:eastAsia="Times New Roman" w:cs="Arial"/>
          <w:b/>
          <w:color w:val="000000"/>
          <w:sz w:val="36"/>
          <w:szCs w:val="36"/>
          <w:lang w:eastAsia="es-VE"/>
        </w:rPr>
      </w:pPr>
      <w:r>
        <w:rPr>
          <w:rFonts w:eastAsia="Times New Roman" w:cs="Arial"/>
          <w:b/>
          <w:noProof/>
          <w:color w:val="000000"/>
          <w:sz w:val="36"/>
          <w:szCs w:val="36"/>
          <w:lang w:eastAsia="es-VE"/>
        </w:rPr>
        <w:drawing>
          <wp:inline distT="0" distB="0" distL="0" distR="0" wp14:anchorId="2EAC117B" wp14:editId="2C0FA5BF">
            <wp:extent cx="3175000" cy="12071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5000" cy="1207135"/>
                    </a:xfrm>
                    <a:prstGeom prst="rect">
                      <a:avLst/>
                    </a:prstGeom>
                    <a:noFill/>
                    <a:ln>
                      <a:noFill/>
                    </a:ln>
                  </pic:spPr>
                </pic:pic>
              </a:graphicData>
            </a:graphic>
          </wp:inline>
        </w:drawing>
      </w:r>
    </w:p>
    <w:p w14:paraId="25D95834" w14:textId="77777777" w:rsidR="002D4F14" w:rsidRDefault="002D4F14" w:rsidP="00CA271E">
      <w:pPr>
        <w:spacing w:after="0" w:line="240" w:lineRule="auto"/>
        <w:jc w:val="center"/>
        <w:rPr>
          <w:rFonts w:eastAsia="Times New Roman" w:cs="Arial"/>
          <w:b/>
          <w:color w:val="000000"/>
          <w:sz w:val="36"/>
          <w:szCs w:val="36"/>
          <w:lang w:eastAsia="es-VE"/>
        </w:rPr>
      </w:pPr>
    </w:p>
    <w:p w14:paraId="1E198D86" w14:textId="77777777" w:rsidR="002D4F14" w:rsidRDefault="002D4F14" w:rsidP="00CA271E">
      <w:pPr>
        <w:spacing w:after="0" w:line="240" w:lineRule="auto"/>
        <w:jc w:val="center"/>
        <w:rPr>
          <w:rFonts w:eastAsia="Times New Roman" w:cs="Arial"/>
          <w:b/>
          <w:color w:val="000000"/>
          <w:sz w:val="36"/>
          <w:szCs w:val="36"/>
          <w:lang w:eastAsia="es-VE"/>
        </w:rPr>
      </w:pPr>
    </w:p>
    <w:p w14:paraId="5556FDDC" w14:textId="77777777" w:rsidR="002D4F14" w:rsidRDefault="002D4F14" w:rsidP="00CA271E">
      <w:pPr>
        <w:spacing w:after="0" w:line="240" w:lineRule="auto"/>
        <w:jc w:val="center"/>
        <w:rPr>
          <w:rFonts w:eastAsia="Times New Roman" w:cs="Arial"/>
          <w:b/>
          <w:color w:val="000000"/>
          <w:sz w:val="36"/>
          <w:szCs w:val="36"/>
          <w:lang w:eastAsia="es-VE"/>
        </w:rPr>
      </w:pPr>
    </w:p>
    <w:p w14:paraId="0555B2E6" w14:textId="77777777" w:rsidR="002D4F14" w:rsidRDefault="002D4F14" w:rsidP="00CA271E">
      <w:pPr>
        <w:spacing w:after="0" w:line="240" w:lineRule="auto"/>
        <w:jc w:val="center"/>
        <w:rPr>
          <w:rFonts w:eastAsia="Times New Roman" w:cs="Arial"/>
          <w:b/>
          <w:color w:val="000000"/>
          <w:sz w:val="36"/>
          <w:szCs w:val="36"/>
          <w:lang w:eastAsia="es-VE"/>
        </w:rPr>
      </w:pPr>
    </w:p>
    <w:p w14:paraId="43BCCA17" w14:textId="77777777" w:rsidR="002D4F14" w:rsidRDefault="002D4F14" w:rsidP="00CA271E">
      <w:pPr>
        <w:spacing w:after="0" w:line="240" w:lineRule="auto"/>
        <w:jc w:val="center"/>
        <w:rPr>
          <w:rFonts w:eastAsia="Times New Roman" w:cs="Arial"/>
          <w:b/>
          <w:color w:val="000000"/>
          <w:sz w:val="36"/>
          <w:szCs w:val="36"/>
          <w:lang w:eastAsia="es-VE"/>
        </w:rPr>
      </w:pPr>
    </w:p>
    <w:p w14:paraId="3CA1B876" w14:textId="77777777" w:rsidR="002D4F14" w:rsidRDefault="002D4F14" w:rsidP="00CA271E">
      <w:pPr>
        <w:spacing w:after="0" w:line="240" w:lineRule="auto"/>
        <w:jc w:val="center"/>
        <w:rPr>
          <w:rFonts w:eastAsia="Times New Roman" w:cs="Arial"/>
          <w:b/>
          <w:color w:val="000000"/>
          <w:sz w:val="36"/>
          <w:szCs w:val="36"/>
          <w:lang w:eastAsia="es-VE"/>
        </w:rPr>
      </w:pPr>
    </w:p>
    <w:p w14:paraId="232E541F" w14:textId="77777777" w:rsidR="002D4F14" w:rsidRDefault="002D4F14" w:rsidP="00CA271E">
      <w:pPr>
        <w:spacing w:after="0" w:line="240" w:lineRule="auto"/>
        <w:jc w:val="center"/>
        <w:rPr>
          <w:rFonts w:eastAsia="Times New Roman" w:cs="Arial"/>
          <w:b/>
          <w:color w:val="000000"/>
          <w:sz w:val="36"/>
          <w:szCs w:val="36"/>
          <w:lang w:eastAsia="es-VE"/>
        </w:rPr>
      </w:pPr>
    </w:p>
    <w:p w14:paraId="435DE727" w14:textId="77777777" w:rsidR="002D4F14" w:rsidRDefault="002D4F14" w:rsidP="00CA271E">
      <w:pPr>
        <w:spacing w:after="0" w:line="240" w:lineRule="auto"/>
        <w:jc w:val="center"/>
        <w:rPr>
          <w:rFonts w:eastAsia="Times New Roman" w:cs="Arial"/>
          <w:b/>
          <w:color w:val="000000"/>
          <w:sz w:val="36"/>
          <w:szCs w:val="36"/>
          <w:lang w:eastAsia="es-VE"/>
        </w:rPr>
      </w:pPr>
    </w:p>
    <w:p w14:paraId="04799E5C" w14:textId="77777777" w:rsidR="002D4F14" w:rsidRDefault="002D4F14" w:rsidP="00CA271E">
      <w:pPr>
        <w:spacing w:after="0" w:line="240" w:lineRule="auto"/>
        <w:jc w:val="center"/>
        <w:rPr>
          <w:rFonts w:eastAsia="Times New Roman" w:cs="Arial"/>
          <w:b/>
          <w:color w:val="000000"/>
          <w:sz w:val="36"/>
          <w:szCs w:val="36"/>
          <w:lang w:eastAsia="es-VE"/>
        </w:rPr>
      </w:pPr>
    </w:p>
    <w:p w14:paraId="48BCE512" w14:textId="77777777" w:rsidR="002D4F14" w:rsidRPr="002D4F14" w:rsidRDefault="00390266" w:rsidP="002B517F">
      <w:pPr>
        <w:spacing w:after="0" w:line="240" w:lineRule="auto"/>
        <w:jc w:val="center"/>
        <w:rPr>
          <w:rFonts w:eastAsia="Times New Roman" w:cs="Arial"/>
          <w:b/>
          <w:color w:val="000000"/>
          <w:sz w:val="48"/>
          <w:szCs w:val="48"/>
          <w:lang w:eastAsia="es-VE"/>
        </w:rPr>
      </w:pPr>
      <w:r>
        <w:rPr>
          <w:rFonts w:eastAsia="Times New Roman" w:cs="Arial"/>
          <w:b/>
          <w:color w:val="000000"/>
          <w:sz w:val="48"/>
          <w:szCs w:val="48"/>
          <w:lang w:eastAsia="es-VE"/>
        </w:rPr>
        <w:t>Plan de Gestión</w:t>
      </w:r>
    </w:p>
    <w:p w14:paraId="11ACBF7B" w14:textId="77777777" w:rsidR="00703CBC" w:rsidRDefault="00390266" w:rsidP="002B517F">
      <w:pPr>
        <w:spacing w:after="0" w:line="240" w:lineRule="auto"/>
        <w:jc w:val="center"/>
        <w:rPr>
          <w:rFonts w:eastAsia="Times New Roman" w:cs="Arial"/>
          <w:b/>
          <w:color w:val="000000"/>
          <w:sz w:val="48"/>
          <w:szCs w:val="48"/>
          <w:lang w:eastAsia="es-VE"/>
        </w:rPr>
      </w:pPr>
      <w:r>
        <w:rPr>
          <w:rFonts w:eastAsia="Times New Roman" w:cs="Arial"/>
          <w:b/>
          <w:color w:val="000000"/>
          <w:sz w:val="48"/>
          <w:szCs w:val="48"/>
          <w:lang w:eastAsia="es-VE"/>
        </w:rPr>
        <w:t>de Riesgos</w:t>
      </w:r>
    </w:p>
    <w:p w14:paraId="4E9444C5" w14:textId="77777777" w:rsidR="00CC4587" w:rsidRDefault="00CC4587" w:rsidP="002B517F">
      <w:pPr>
        <w:spacing w:after="0" w:line="240" w:lineRule="auto"/>
        <w:jc w:val="center"/>
        <w:rPr>
          <w:rFonts w:eastAsia="Times New Roman" w:cs="Arial"/>
          <w:b/>
          <w:color w:val="000000"/>
          <w:sz w:val="48"/>
          <w:szCs w:val="48"/>
          <w:lang w:eastAsia="es-VE"/>
        </w:rPr>
      </w:pPr>
    </w:p>
    <w:p w14:paraId="7E586FF8" w14:textId="52C96798" w:rsidR="002D4F14" w:rsidRPr="00CC4587" w:rsidRDefault="00CC4587" w:rsidP="002B517F">
      <w:pPr>
        <w:spacing w:after="0" w:line="240" w:lineRule="auto"/>
        <w:jc w:val="center"/>
        <w:rPr>
          <w:b/>
          <w:i/>
          <w:sz w:val="72"/>
          <w:szCs w:val="72"/>
        </w:rPr>
      </w:pPr>
      <w:r w:rsidRPr="00CC4587">
        <w:rPr>
          <w:rFonts w:ascii="Calibri" w:hAnsi="Calibri"/>
          <w:b/>
          <w:i/>
          <w:sz w:val="72"/>
          <w:szCs w:val="72"/>
        </w:rPr>
        <w:t>TrainSelf</w:t>
      </w:r>
    </w:p>
    <w:p w14:paraId="21CC7C2D" w14:textId="77777777" w:rsidR="002D5AFF" w:rsidRDefault="002D5AFF" w:rsidP="006B5E5F">
      <w:pPr>
        <w:spacing w:after="0" w:line="240" w:lineRule="auto"/>
        <w:rPr>
          <w:rFonts w:eastAsia="Times New Roman" w:cs="Arial"/>
          <w:b/>
          <w:color w:val="365F91"/>
          <w:szCs w:val="24"/>
          <w:lang w:eastAsia="es-VE"/>
        </w:rPr>
      </w:pPr>
    </w:p>
    <w:p w14:paraId="3CC48039" w14:textId="77777777" w:rsidR="002D5AFF" w:rsidRDefault="002D5AFF" w:rsidP="006B5E5F">
      <w:pPr>
        <w:spacing w:after="0" w:line="240" w:lineRule="auto"/>
        <w:rPr>
          <w:rFonts w:eastAsia="Times New Roman" w:cs="Arial"/>
          <w:b/>
          <w:color w:val="365F91"/>
          <w:szCs w:val="24"/>
          <w:lang w:eastAsia="es-VE"/>
        </w:rPr>
      </w:pPr>
    </w:p>
    <w:p w14:paraId="5977D52F" w14:textId="77777777" w:rsidR="002D4F14" w:rsidRDefault="002D4F14" w:rsidP="006B5E5F">
      <w:pPr>
        <w:spacing w:after="0" w:line="240" w:lineRule="auto"/>
        <w:rPr>
          <w:rFonts w:eastAsia="Times New Roman" w:cs="Arial"/>
          <w:b/>
          <w:color w:val="365F91"/>
          <w:szCs w:val="24"/>
          <w:lang w:eastAsia="es-VE"/>
        </w:rPr>
      </w:pPr>
    </w:p>
    <w:p w14:paraId="653A5B0B" w14:textId="77777777" w:rsidR="002D4F14" w:rsidRDefault="002D4F14" w:rsidP="006B5E5F">
      <w:pPr>
        <w:spacing w:after="0" w:line="240" w:lineRule="auto"/>
        <w:rPr>
          <w:rFonts w:eastAsia="Times New Roman" w:cs="Arial"/>
          <w:b/>
          <w:color w:val="365F91"/>
          <w:szCs w:val="24"/>
          <w:lang w:eastAsia="es-VE"/>
        </w:rPr>
      </w:pPr>
    </w:p>
    <w:p w14:paraId="0AC38F37" w14:textId="77777777" w:rsidR="002D4F14" w:rsidRDefault="002D4F14" w:rsidP="006B5E5F">
      <w:pPr>
        <w:spacing w:after="0" w:line="240" w:lineRule="auto"/>
        <w:rPr>
          <w:rFonts w:eastAsia="Times New Roman" w:cs="Arial"/>
          <w:b/>
          <w:color w:val="365F91"/>
          <w:szCs w:val="24"/>
          <w:lang w:eastAsia="es-VE"/>
        </w:rPr>
      </w:pPr>
    </w:p>
    <w:p w14:paraId="0B59D8C5" w14:textId="77777777" w:rsidR="002D4F14" w:rsidRDefault="002D4F14" w:rsidP="006B5E5F">
      <w:pPr>
        <w:spacing w:after="0" w:line="240" w:lineRule="auto"/>
        <w:rPr>
          <w:rFonts w:eastAsia="Times New Roman" w:cs="Arial"/>
          <w:b/>
          <w:color w:val="365F91"/>
          <w:szCs w:val="24"/>
          <w:lang w:eastAsia="es-VE"/>
        </w:rPr>
      </w:pPr>
    </w:p>
    <w:p w14:paraId="10DDC25B" w14:textId="77777777" w:rsidR="002D4F14" w:rsidRDefault="002D4F14" w:rsidP="006B5E5F">
      <w:pPr>
        <w:spacing w:after="0" w:line="240" w:lineRule="auto"/>
        <w:rPr>
          <w:rFonts w:eastAsia="Times New Roman" w:cs="Arial"/>
          <w:b/>
          <w:color w:val="365F91"/>
          <w:szCs w:val="24"/>
          <w:lang w:eastAsia="es-VE"/>
        </w:rPr>
      </w:pPr>
    </w:p>
    <w:p w14:paraId="2675C6CC" w14:textId="77777777" w:rsidR="002D4F14" w:rsidRDefault="002D4F14" w:rsidP="006B5E5F">
      <w:pPr>
        <w:spacing w:after="0" w:line="240" w:lineRule="auto"/>
        <w:rPr>
          <w:rFonts w:eastAsia="Times New Roman" w:cs="Arial"/>
          <w:b/>
          <w:color w:val="365F91"/>
          <w:szCs w:val="24"/>
          <w:lang w:eastAsia="es-VE"/>
        </w:rPr>
      </w:pPr>
    </w:p>
    <w:p w14:paraId="0F583A42" w14:textId="77777777" w:rsidR="002D4F14" w:rsidRDefault="002D4F14" w:rsidP="006B5E5F">
      <w:pPr>
        <w:spacing w:after="0" w:line="240" w:lineRule="auto"/>
        <w:rPr>
          <w:rFonts w:eastAsia="Times New Roman" w:cs="Arial"/>
          <w:b/>
          <w:color w:val="365F91"/>
          <w:szCs w:val="24"/>
          <w:lang w:eastAsia="es-VE"/>
        </w:rPr>
      </w:pPr>
    </w:p>
    <w:p w14:paraId="46BFA7A7" w14:textId="77777777" w:rsidR="002D4F14" w:rsidRDefault="002D4F14" w:rsidP="006B5E5F">
      <w:pPr>
        <w:spacing w:after="0" w:line="240" w:lineRule="auto"/>
        <w:rPr>
          <w:rFonts w:eastAsia="Times New Roman" w:cs="Arial"/>
          <w:b/>
          <w:color w:val="365F91"/>
          <w:szCs w:val="24"/>
          <w:lang w:eastAsia="es-VE"/>
        </w:rPr>
      </w:pPr>
    </w:p>
    <w:p w14:paraId="418F9BEB" w14:textId="77777777" w:rsidR="002D4F14" w:rsidRDefault="002D4F14" w:rsidP="006B5E5F">
      <w:pPr>
        <w:spacing w:after="0" w:line="240" w:lineRule="auto"/>
        <w:rPr>
          <w:rFonts w:eastAsia="Times New Roman" w:cs="Arial"/>
          <w:b/>
          <w:color w:val="365F91"/>
          <w:szCs w:val="24"/>
          <w:lang w:eastAsia="es-VE"/>
        </w:rPr>
      </w:pPr>
    </w:p>
    <w:p w14:paraId="3D5D4F94" w14:textId="77777777" w:rsidR="002D4F14" w:rsidRDefault="002D4F14" w:rsidP="006B5E5F">
      <w:pPr>
        <w:spacing w:after="0" w:line="240" w:lineRule="auto"/>
        <w:rPr>
          <w:rFonts w:eastAsia="Times New Roman" w:cs="Arial"/>
          <w:b/>
          <w:color w:val="365F91"/>
          <w:szCs w:val="24"/>
          <w:lang w:eastAsia="es-VE"/>
        </w:rPr>
      </w:pPr>
    </w:p>
    <w:p w14:paraId="3FC2A600" w14:textId="77777777" w:rsidR="002D4F14" w:rsidRDefault="002D4F14" w:rsidP="006B5E5F">
      <w:pPr>
        <w:spacing w:after="0" w:line="240" w:lineRule="auto"/>
        <w:rPr>
          <w:rFonts w:eastAsia="Times New Roman" w:cs="Arial"/>
          <w:b/>
          <w:color w:val="365F91"/>
          <w:szCs w:val="24"/>
          <w:lang w:eastAsia="es-VE"/>
        </w:rPr>
      </w:pPr>
    </w:p>
    <w:p w14:paraId="2967218C" w14:textId="77777777" w:rsidR="002D4F14" w:rsidRDefault="002D4F14" w:rsidP="006B5E5F">
      <w:pPr>
        <w:spacing w:after="0" w:line="240" w:lineRule="auto"/>
        <w:rPr>
          <w:rFonts w:eastAsia="Times New Roman" w:cs="Arial"/>
          <w:b/>
          <w:color w:val="365F91"/>
          <w:szCs w:val="24"/>
          <w:lang w:eastAsia="es-VE"/>
        </w:rPr>
      </w:pPr>
    </w:p>
    <w:p w14:paraId="747EBFA3" w14:textId="77777777" w:rsidR="002D4F14" w:rsidRDefault="002D4F14" w:rsidP="006B5E5F">
      <w:pPr>
        <w:spacing w:after="0" w:line="240" w:lineRule="auto"/>
        <w:rPr>
          <w:rFonts w:eastAsia="Times New Roman" w:cs="Arial"/>
          <w:b/>
          <w:color w:val="365F91"/>
          <w:szCs w:val="24"/>
          <w:lang w:eastAsia="es-VE"/>
        </w:rPr>
      </w:pPr>
    </w:p>
    <w:p w14:paraId="3D8AD0DE" w14:textId="77777777" w:rsidR="002D4F14" w:rsidRDefault="002D4F14" w:rsidP="006B5E5F">
      <w:pPr>
        <w:spacing w:after="0" w:line="240" w:lineRule="auto"/>
        <w:rPr>
          <w:rFonts w:eastAsia="Times New Roman" w:cs="Arial"/>
          <w:b/>
          <w:color w:val="365F91"/>
          <w:szCs w:val="24"/>
          <w:lang w:eastAsia="es-VE"/>
        </w:rPr>
      </w:pPr>
    </w:p>
    <w:p w14:paraId="117BA9D8" w14:textId="77777777" w:rsidR="002D4F14" w:rsidRDefault="002D4F14" w:rsidP="006B5E5F">
      <w:pPr>
        <w:spacing w:after="0" w:line="240" w:lineRule="auto"/>
        <w:rPr>
          <w:rFonts w:eastAsia="Times New Roman" w:cs="Arial"/>
          <w:b/>
          <w:color w:val="365F91"/>
          <w:szCs w:val="24"/>
          <w:lang w:eastAsia="es-VE"/>
        </w:rPr>
      </w:pPr>
    </w:p>
    <w:p w14:paraId="1CC9F667" w14:textId="77777777" w:rsidR="0071098D" w:rsidRDefault="0071098D" w:rsidP="006B5E5F">
      <w:pPr>
        <w:spacing w:after="0" w:line="240" w:lineRule="auto"/>
        <w:rPr>
          <w:rFonts w:eastAsia="Times New Roman" w:cs="Arial"/>
          <w:b/>
          <w:color w:val="365F91"/>
          <w:szCs w:val="24"/>
          <w:lang w:eastAsia="es-VE"/>
        </w:rPr>
      </w:pPr>
    </w:p>
    <w:p w14:paraId="6186B8A5" w14:textId="77777777" w:rsidR="0071098D" w:rsidRDefault="0071098D" w:rsidP="006B5E5F">
      <w:pPr>
        <w:spacing w:after="0" w:line="240" w:lineRule="auto"/>
        <w:rPr>
          <w:rFonts w:eastAsia="Times New Roman" w:cs="Arial"/>
          <w:b/>
          <w:color w:val="365F91"/>
          <w:szCs w:val="24"/>
          <w:lang w:eastAsia="es-VE"/>
        </w:rPr>
      </w:pPr>
    </w:p>
    <w:p w14:paraId="529718E0" w14:textId="77777777" w:rsidR="002D4F14" w:rsidRPr="00F30B86" w:rsidRDefault="002D4F14" w:rsidP="002D4F14">
      <w:pPr>
        <w:spacing w:after="0" w:line="240" w:lineRule="auto"/>
        <w:rPr>
          <w:rFonts w:eastAsia="Times New Roman" w:cs="Arial"/>
          <w:b/>
          <w:sz w:val="32"/>
          <w:szCs w:val="32"/>
          <w:lang w:eastAsia="es-VE"/>
        </w:rPr>
      </w:pPr>
      <w:r w:rsidRPr="00F30B86">
        <w:rPr>
          <w:rFonts w:eastAsia="Times New Roman" w:cs="Arial"/>
          <w:b/>
          <w:sz w:val="32"/>
          <w:szCs w:val="32"/>
          <w:lang w:eastAsia="es-VE"/>
        </w:rPr>
        <w:t>Tabla de contenido</w:t>
      </w:r>
    </w:p>
    <w:p w14:paraId="09A22F6E" w14:textId="77777777" w:rsidR="002D4F14" w:rsidRDefault="002D4F14" w:rsidP="006B5E5F">
      <w:pPr>
        <w:spacing w:after="0" w:line="240" w:lineRule="auto"/>
        <w:rPr>
          <w:rFonts w:eastAsia="Times New Roman" w:cs="Arial"/>
          <w:b/>
          <w:color w:val="365F91"/>
          <w:szCs w:val="24"/>
          <w:lang w:eastAsia="es-VE"/>
        </w:rPr>
      </w:pPr>
    </w:p>
    <w:p w14:paraId="3DE31A94" w14:textId="0ED0FAF6" w:rsidR="00F860E1" w:rsidRDefault="00B94149">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F860E1" w:rsidRPr="00B63B80">
        <w:rPr>
          <w:rFonts w:cs="Arial"/>
          <w:noProof/>
        </w:rPr>
        <w:t>Información del Proyecto</w:t>
      </w:r>
      <w:r w:rsidR="00F860E1">
        <w:rPr>
          <w:noProof/>
        </w:rPr>
        <w:tab/>
      </w:r>
      <w:r w:rsidR="00F860E1">
        <w:rPr>
          <w:noProof/>
        </w:rPr>
        <w:fldChar w:fldCharType="begin"/>
      </w:r>
      <w:r w:rsidR="00F860E1">
        <w:rPr>
          <w:noProof/>
        </w:rPr>
        <w:instrText xml:space="preserve"> PAGEREF _Toc187144648 \h </w:instrText>
      </w:r>
      <w:r w:rsidR="00F860E1">
        <w:rPr>
          <w:noProof/>
        </w:rPr>
      </w:r>
      <w:r w:rsidR="00F860E1">
        <w:rPr>
          <w:noProof/>
        </w:rPr>
        <w:fldChar w:fldCharType="separate"/>
      </w:r>
      <w:r w:rsidR="00F860E1">
        <w:rPr>
          <w:noProof/>
        </w:rPr>
        <w:t>3</w:t>
      </w:r>
      <w:r w:rsidR="00F860E1">
        <w:rPr>
          <w:noProof/>
        </w:rPr>
        <w:fldChar w:fldCharType="end"/>
      </w:r>
    </w:p>
    <w:p w14:paraId="4C7F6812" w14:textId="53AB407A"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Propósito y Alcance del Plan</w:t>
      </w:r>
      <w:r>
        <w:rPr>
          <w:noProof/>
        </w:rPr>
        <w:tab/>
      </w:r>
      <w:r>
        <w:rPr>
          <w:noProof/>
        </w:rPr>
        <w:fldChar w:fldCharType="begin"/>
      </w:r>
      <w:r>
        <w:rPr>
          <w:noProof/>
        </w:rPr>
        <w:instrText xml:space="preserve"> PAGEREF _Toc187144649 \h </w:instrText>
      </w:r>
      <w:r>
        <w:rPr>
          <w:noProof/>
        </w:rPr>
      </w:r>
      <w:r>
        <w:rPr>
          <w:noProof/>
        </w:rPr>
        <w:fldChar w:fldCharType="separate"/>
      </w:r>
      <w:r>
        <w:rPr>
          <w:noProof/>
        </w:rPr>
        <w:t>3</w:t>
      </w:r>
      <w:r>
        <w:rPr>
          <w:noProof/>
        </w:rPr>
        <w:fldChar w:fldCharType="end"/>
      </w:r>
    </w:p>
    <w:p w14:paraId="4EC85F3E" w14:textId="1B47AE89"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Metodología</w:t>
      </w:r>
      <w:r>
        <w:rPr>
          <w:noProof/>
        </w:rPr>
        <w:tab/>
      </w:r>
      <w:r>
        <w:rPr>
          <w:noProof/>
        </w:rPr>
        <w:fldChar w:fldCharType="begin"/>
      </w:r>
      <w:r>
        <w:rPr>
          <w:noProof/>
        </w:rPr>
        <w:instrText xml:space="preserve"> PAGEREF _Toc187144650 \h </w:instrText>
      </w:r>
      <w:r>
        <w:rPr>
          <w:noProof/>
        </w:rPr>
      </w:r>
      <w:r>
        <w:rPr>
          <w:noProof/>
        </w:rPr>
        <w:fldChar w:fldCharType="separate"/>
      </w:r>
      <w:r>
        <w:rPr>
          <w:noProof/>
        </w:rPr>
        <w:t>4</w:t>
      </w:r>
      <w:r>
        <w:rPr>
          <w:noProof/>
        </w:rPr>
        <w:fldChar w:fldCharType="end"/>
      </w:r>
    </w:p>
    <w:p w14:paraId="77FAAC28" w14:textId="6ABA038A"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Roles y Responsabilidades</w:t>
      </w:r>
      <w:r>
        <w:rPr>
          <w:noProof/>
        </w:rPr>
        <w:tab/>
      </w:r>
      <w:r>
        <w:rPr>
          <w:noProof/>
        </w:rPr>
        <w:fldChar w:fldCharType="begin"/>
      </w:r>
      <w:r>
        <w:rPr>
          <w:noProof/>
        </w:rPr>
        <w:instrText xml:space="preserve"> PAGEREF _Toc187144651 \h </w:instrText>
      </w:r>
      <w:r>
        <w:rPr>
          <w:noProof/>
        </w:rPr>
      </w:r>
      <w:r>
        <w:rPr>
          <w:noProof/>
        </w:rPr>
        <w:fldChar w:fldCharType="separate"/>
      </w:r>
      <w:r>
        <w:rPr>
          <w:noProof/>
        </w:rPr>
        <w:t>5</w:t>
      </w:r>
      <w:r>
        <w:rPr>
          <w:noProof/>
        </w:rPr>
        <w:fldChar w:fldCharType="end"/>
      </w:r>
    </w:p>
    <w:p w14:paraId="66AB642E" w14:textId="7ECBEC5B"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Calendario</w:t>
      </w:r>
      <w:r>
        <w:rPr>
          <w:noProof/>
        </w:rPr>
        <w:tab/>
      </w:r>
      <w:r>
        <w:rPr>
          <w:noProof/>
        </w:rPr>
        <w:fldChar w:fldCharType="begin"/>
      </w:r>
      <w:r>
        <w:rPr>
          <w:noProof/>
        </w:rPr>
        <w:instrText xml:space="preserve"> PAGEREF _Toc187144652 \h </w:instrText>
      </w:r>
      <w:r>
        <w:rPr>
          <w:noProof/>
        </w:rPr>
      </w:r>
      <w:r>
        <w:rPr>
          <w:noProof/>
        </w:rPr>
        <w:fldChar w:fldCharType="separate"/>
      </w:r>
      <w:r>
        <w:rPr>
          <w:noProof/>
        </w:rPr>
        <w:t>6</w:t>
      </w:r>
      <w:r>
        <w:rPr>
          <w:noProof/>
        </w:rPr>
        <w:fldChar w:fldCharType="end"/>
      </w:r>
    </w:p>
    <w:p w14:paraId="582F170B" w14:textId="5BC76689"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Categorías de Riesgo</w:t>
      </w:r>
      <w:r>
        <w:rPr>
          <w:noProof/>
        </w:rPr>
        <w:tab/>
      </w:r>
      <w:r>
        <w:rPr>
          <w:noProof/>
        </w:rPr>
        <w:fldChar w:fldCharType="begin"/>
      </w:r>
      <w:r>
        <w:rPr>
          <w:noProof/>
        </w:rPr>
        <w:instrText xml:space="preserve"> PAGEREF _Toc187144653 \h </w:instrText>
      </w:r>
      <w:r>
        <w:rPr>
          <w:noProof/>
        </w:rPr>
      </w:r>
      <w:r>
        <w:rPr>
          <w:noProof/>
        </w:rPr>
        <w:fldChar w:fldCharType="separate"/>
      </w:r>
      <w:r>
        <w:rPr>
          <w:noProof/>
        </w:rPr>
        <w:t>6</w:t>
      </w:r>
      <w:r>
        <w:rPr>
          <w:noProof/>
        </w:rPr>
        <w:fldChar w:fldCharType="end"/>
      </w:r>
    </w:p>
    <w:p w14:paraId="2193F523" w14:textId="6B99A157"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Estructura de Desglose de Riesgos (RBS)</w:t>
      </w:r>
      <w:r>
        <w:rPr>
          <w:noProof/>
        </w:rPr>
        <w:tab/>
      </w:r>
      <w:r>
        <w:rPr>
          <w:noProof/>
        </w:rPr>
        <w:fldChar w:fldCharType="begin"/>
      </w:r>
      <w:r>
        <w:rPr>
          <w:noProof/>
        </w:rPr>
        <w:instrText xml:space="preserve"> PAGEREF _Toc187144654 \h </w:instrText>
      </w:r>
      <w:r>
        <w:rPr>
          <w:noProof/>
        </w:rPr>
      </w:r>
      <w:r>
        <w:rPr>
          <w:noProof/>
        </w:rPr>
        <w:fldChar w:fldCharType="separate"/>
      </w:r>
      <w:r>
        <w:rPr>
          <w:noProof/>
        </w:rPr>
        <w:t>6</w:t>
      </w:r>
      <w:r>
        <w:rPr>
          <w:noProof/>
        </w:rPr>
        <w:fldChar w:fldCharType="end"/>
      </w:r>
    </w:p>
    <w:p w14:paraId="44300805" w14:textId="5EBD5E36"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Definiciones de Probabilidad e Impacto de Riesgos</w:t>
      </w:r>
      <w:r>
        <w:rPr>
          <w:noProof/>
        </w:rPr>
        <w:tab/>
      </w:r>
      <w:r>
        <w:rPr>
          <w:noProof/>
        </w:rPr>
        <w:fldChar w:fldCharType="begin"/>
      </w:r>
      <w:r>
        <w:rPr>
          <w:noProof/>
        </w:rPr>
        <w:instrText xml:space="preserve"> PAGEREF _Toc187144655 \h </w:instrText>
      </w:r>
      <w:r>
        <w:rPr>
          <w:noProof/>
        </w:rPr>
      </w:r>
      <w:r>
        <w:rPr>
          <w:noProof/>
        </w:rPr>
        <w:fldChar w:fldCharType="separate"/>
      </w:r>
      <w:r>
        <w:rPr>
          <w:noProof/>
        </w:rPr>
        <w:t>7</w:t>
      </w:r>
      <w:r>
        <w:rPr>
          <w:noProof/>
        </w:rPr>
        <w:fldChar w:fldCharType="end"/>
      </w:r>
    </w:p>
    <w:p w14:paraId="01B08C86" w14:textId="4136A8ED" w:rsidR="00F860E1" w:rsidRDefault="00F860E1">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Definiciones de Probabilidad</w:t>
      </w:r>
      <w:r>
        <w:rPr>
          <w:noProof/>
        </w:rPr>
        <w:tab/>
      </w:r>
      <w:r>
        <w:rPr>
          <w:noProof/>
        </w:rPr>
        <w:fldChar w:fldCharType="begin"/>
      </w:r>
      <w:r>
        <w:rPr>
          <w:noProof/>
        </w:rPr>
        <w:instrText xml:space="preserve"> PAGEREF _Toc187144656 \h </w:instrText>
      </w:r>
      <w:r>
        <w:rPr>
          <w:noProof/>
        </w:rPr>
      </w:r>
      <w:r>
        <w:rPr>
          <w:noProof/>
        </w:rPr>
        <w:fldChar w:fldCharType="separate"/>
      </w:r>
      <w:r>
        <w:rPr>
          <w:noProof/>
        </w:rPr>
        <w:t>7</w:t>
      </w:r>
      <w:r>
        <w:rPr>
          <w:noProof/>
        </w:rPr>
        <w:fldChar w:fldCharType="end"/>
      </w:r>
    </w:p>
    <w:p w14:paraId="6D0BA8F3" w14:textId="15D51A1F" w:rsidR="00F860E1" w:rsidRDefault="00F860E1">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Definiciones de Impacto</w:t>
      </w:r>
      <w:r>
        <w:rPr>
          <w:noProof/>
        </w:rPr>
        <w:tab/>
      </w:r>
      <w:r>
        <w:rPr>
          <w:noProof/>
        </w:rPr>
        <w:fldChar w:fldCharType="begin"/>
      </w:r>
      <w:r>
        <w:rPr>
          <w:noProof/>
        </w:rPr>
        <w:instrText xml:space="preserve"> PAGEREF _Toc187144657 \h </w:instrText>
      </w:r>
      <w:r>
        <w:rPr>
          <w:noProof/>
        </w:rPr>
      </w:r>
      <w:r>
        <w:rPr>
          <w:noProof/>
        </w:rPr>
        <w:fldChar w:fldCharType="separate"/>
      </w:r>
      <w:r>
        <w:rPr>
          <w:noProof/>
        </w:rPr>
        <w:t>8</w:t>
      </w:r>
      <w:r>
        <w:rPr>
          <w:noProof/>
        </w:rPr>
        <w:fldChar w:fldCharType="end"/>
      </w:r>
    </w:p>
    <w:p w14:paraId="735D5BED" w14:textId="5AF15A4C"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Matriz de Probabilidad e Impacto</w:t>
      </w:r>
      <w:r>
        <w:rPr>
          <w:noProof/>
        </w:rPr>
        <w:tab/>
      </w:r>
      <w:r>
        <w:rPr>
          <w:noProof/>
        </w:rPr>
        <w:fldChar w:fldCharType="begin"/>
      </w:r>
      <w:r>
        <w:rPr>
          <w:noProof/>
        </w:rPr>
        <w:instrText xml:space="preserve"> PAGEREF _Toc187144658 \h </w:instrText>
      </w:r>
      <w:r>
        <w:rPr>
          <w:noProof/>
        </w:rPr>
      </w:r>
      <w:r>
        <w:rPr>
          <w:noProof/>
        </w:rPr>
        <w:fldChar w:fldCharType="separate"/>
      </w:r>
      <w:r>
        <w:rPr>
          <w:noProof/>
        </w:rPr>
        <w:t>9</w:t>
      </w:r>
      <w:r>
        <w:rPr>
          <w:noProof/>
        </w:rPr>
        <w:fldChar w:fldCharType="end"/>
      </w:r>
    </w:p>
    <w:p w14:paraId="5F9C885C" w14:textId="4B676E32" w:rsidR="00F860E1" w:rsidRDefault="00F860E1">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Amenazas (Riesgos)</w:t>
      </w:r>
      <w:r>
        <w:rPr>
          <w:noProof/>
        </w:rPr>
        <w:tab/>
      </w:r>
      <w:r>
        <w:rPr>
          <w:noProof/>
        </w:rPr>
        <w:fldChar w:fldCharType="begin"/>
      </w:r>
      <w:r>
        <w:rPr>
          <w:noProof/>
        </w:rPr>
        <w:instrText xml:space="preserve"> PAGEREF _Toc187144659 \h </w:instrText>
      </w:r>
      <w:r>
        <w:rPr>
          <w:noProof/>
        </w:rPr>
      </w:r>
      <w:r>
        <w:rPr>
          <w:noProof/>
        </w:rPr>
        <w:fldChar w:fldCharType="separate"/>
      </w:r>
      <w:r>
        <w:rPr>
          <w:noProof/>
        </w:rPr>
        <w:t>9</w:t>
      </w:r>
      <w:r>
        <w:rPr>
          <w:noProof/>
        </w:rPr>
        <w:fldChar w:fldCharType="end"/>
      </w:r>
    </w:p>
    <w:p w14:paraId="1328159B" w14:textId="716910C5" w:rsidR="00F860E1" w:rsidRDefault="00F860E1">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Oportunidades</w:t>
      </w:r>
      <w:r>
        <w:rPr>
          <w:noProof/>
        </w:rPr>
        <w:tab/>
      </w:r>
      <w:r>
        <w:rPr>
          <w:noProof/>
        </w:rPr>
        <w:fldChar w:fldCharType="begin"/>
      </w:r>
      <w:r>
        <w:rPr>
          <w:noProof/>
        </w:rPr>
        <w:instrText xml:space="preserve"> PAGEREF _Toc187144660 \h </w:instrText>
      </w:r>
      <w:r>
        <w:rPr>
          <w:noProof/>
        </w:rPr>
      </w:r>
      <w:r>
        <w:rPr>
          <w:noProof/>
        </w:rPr>
        <w:fldChar w:fldCharType="separate"/>
      </w:r>
      <w:r>
        <w:rPr>
          <w:noProof/>
        </w:rPr>
        <w:t>10</w:t>
      </w:r>
      <w:r>
        <w:rPr>
          <w:noProof/>
        </w:rPr>
        <w:fldChar w:fldCharType="end"/>
      </w:r>
    </w:p>
    <w:p w14:paraId="03D1892B" w14:textId="68B7F8EB"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Revisión de la tolerancia de los interesados (Stakeholders)</w:t>
      </w:r>
      <w:r>
        <w:rPr>
          <w:noProof/>
        </w:rPr>
        <w:tab/>
      </w:r>
      <w:r>
        <w:rPr>
          <w:noProof/>
        </w:rPr>
        <w:fldChar w:fldCharType="begin"/>
      </w:r>
      <w:r>
        <w:rPr>
          <w:noProof/>
        </w:rPr>
        <w:instrText xml:space="preserve"> PAGEREF _Toc187144661 \h </w:instrText>
      </w:r>
      <w:r>
        <w:rPr>
          <w:noProof/>
        </w:rPr>
      </w:r>
      <w:r>
        <w:rPr>
          <w:noProof/>
        </w:rPr>
        <w:fldChar w:fldCharType="separate"/>
      </w:r>
      <w:r>
        <w:rPr>
          <w:noProof/>
        </w:rPr>
        <w:t>10</w:t>
      </w:r>
      <w:r>
        <w:rPr>
          <w:noProof/>
        </w:rPr>
        <w:fldChar w:fldCharType="end"/>
      </w:r>
    </w:p>
    <w:p w14:paraId="1887F065" w14:textId="68F782BF"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Formatos de los Informes</w:t>
      </w:r>
      <w:r>
        <w:rPr>
          <w:noProof/>
        </w:rPr>
        <w:tab/>
      </w:r>
      <w:r>
        <w:rPr>
          <w:noProof/>
        </w:rPr>
        <w:fldChar w:fldCharType="begin"/>
      </w:r>
      <w:r>
        <w:rPr>
          <w:noProof/>
        </w:rPr>
        <w:instrText xml:space="preserve"> PAGEREF _Toc187144662 \h </w:instrText>
      </w:r>
      <w:r>
        <w:rPr>
          <w:noProof/>
        </w:rPr>
      </w:r>
      <w:r>
        <w:rPr>
          <w:noProof/>
        </w:rPr>
        <w:fldChar w:fldCharType="separate"/>
      </w:r>
      <w:r>
        <w:rPr>
          <w:noProof/>
        </w:rPr>
        <w:t>11</w:t>
      </w:r>
      <w:r>
        <w:rPr>
          <w:noProof/>
        </w:rPr>
        <w:fldChar w:fldCharType="end"/>
      </w:r>
    </w:p>
    <w:p w14:paraId="321E07E4" w14:textId="7263E0C9"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Seguimiento</w:t>
      </w:r>
      <w:r>
        <w:rPr>
          <w:noProof/>
        </w:rPr>
        <w:tab/>
      </w:r>
      <w:r>
        <w:rPr>
          <w:noProof/>
        </w:rPr>
        <w:fldChar w:fldCharType="begin"/>
      </w:r>
      <w:r>
        <w:rPr>
          <w:noProof/>
        </w:rPr>
        <w:instrText xml:space="preserve"> PAGEREF _Toc187144663 \h </w:instrText>
      </w:r>
      <w:r>
        <w:rPr>
          <w:noProof/>
        </w:rPr>
      </w:r>
      <w:r>
        <w:rPr>
          <w:noProof/>
        </w:rPr>
        <w:fldChar w:fldCharType="separate"/>
      </w:r>
      <w:r>
        <w:rPr>
          <w:noProof/>
        </w:rPr>
        <w:t>11</w:t>
      </w:r>
      <w:r>
        <w:rPr>
          <w:noProof/>
        </w:rPr>
        <w:fldChar w:fldCharType="end"/>
      </w:r>
    </w:p>
    <w:p w14:paraId="45218E52" w14:textId="277906F5"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Aprobaciones</w:t>
      </w:r>
      <w:r>
        <w:rPr>
          <w:noProof/>
        </w:rPr>
        <w:tab/>
      </w:r>
      <w:r>
        <w:rPr>
          <w:noProof/>
        </w:rPr>
        <w:fldChar w:fldCharType="begin"/>
      </w:r>
      <w:r>
        <w:rPr>
          <w:noProof/>
        </w:rPr>
        <w:instrText xml:space="preserve"> PAGEREF _Toc187144664 \h </w:instrText>
      </w:r>
      <w:r>
        <w:rPr>
          <w:noProof/>
        </w:rPr>
      </w:r>
      <w:r>
        <w:rPr>
          <w:noProof/>
        </w:rPr>
        <w:fldChar w:fldCharType="separate"/>
      </w:r>
      <w:r>
        <w:rPr>
          <w:noProof/>
        </w:rPr>
        <w:t>11</w:t>
      </w:r>
      <w:r>
        <w:rPr>
          <w:noProof/>
        </w:rPr>
        <w:fldChar w:fldCharType="end"/>
      </w:r>
    </w:p>
    <w:p w14:paraId="335DA71F" w14:textId="0E991591" w:rsidR="00F860E1" w:rsidRDefault="00F860E1">
      <w:pPr>
        <w:pStyle w:val="TDC1"/>
        <w:tabs>
          <w:tab w:val="right" w:leader="dot" w:pos="8828"/>
        </w:tabs>
        <w:rPr>
          <w:rFonts w:asciiTheme="minorHAnsi" w:eastAsiaTheme="minorEastAsia" w:hAnsiTheme="minorHAnsi" w:cstheme="minorBidi"/>
          <w:noProof/>
          <w:kern w:val="2"/>
          <w:szCs w:val="24"/>
          <w:lang w:val="es-CL" w:eastAsia="es-CL"/>
          <w14:ligatures w14:val="standardContextual"/>
        </w:rPr>
      </w:pPr>
      <w:r w:rsidRPr="00B63B80">
        <w:rPr>
          <w:rFonts w:cs="Arial"/>
          <w:noProof/>
        </w:rPr>
        <w:t>Referencias</w:t>
      </w:r>
      <w:r>
        <w:rPr>
          <w:noProof/>
        </w:rPr>
        <w:tab/>
      </w:r>
      <w:r>
        <w:rPr>
          <w:noProof/>
        </w:rPr>
        <w:fldChar w:fldCharType="begin"/>
      </w:r>
      <w:r>
        <w:rPr>
          <w:noProof/>
        </w:rPr>
        <w:instrText xml:space="preserve"> PAGEREF _Toc187144665 \h </w:instrText>
      </w:r>
      <w:r>
        <w:rPr>
          <w:noProof/>
        </w:rPr>
      </w:r>
      <w:r>
        <w:rPr>
          <w:noProof/>
        </w:rPr>
        <w:fldChar w:fldCharType="separate"/>
      </w:r>
      <w:r>
        <w:rPr>
          <w:noProof/>
        </w:rPr>
        <w:t>12</w:t>
      </w:r>
      <w:r>
        <w:rPr>
          <w:noProof/>
        </w:rPr>
        <w:fldChar w:fldCharType="end"/>
      </w:r>
    </w:p>
    <w:p w14:paraId="1AA5FE4B" w14:textId="1CE1FE76" w:rsidR="00F860E1" w:rsidRDefault="00F860E1" w:rsidP="00F860E1">
      <w:pPr>
        <w:pStyle w:val="TDC2"/>
        <w:tabs>
          <w:tab w:val="right" w:leader="dot" w:pos="8828"/>
        </w:tabs>
        <w:rPr>
          <w:rFonts w:asciiTheme="minorHAnsi" w:eastAsiaTheme="minorEastAsia" w:hAnsiTheme="minorHAnsi" w:cstheme="minorBidi"/>
          <w:noProof/>
          <w:kern w:val="2"/>
          <w:szCs w:val="24"/>
          <w:lang w:val="es-CL" w:eastAsia="es-CL"/>
          <w14:ligatures w14:val="standardContextual"/>
        </w:rPr>
      </w:pPr>
    </w:p>
    <w:p w14:paraId="06A734A6" w14:textId="6D1941A9" w:rsidR="002D4F14" w:rsidRDefault="00B94149" w:rsidP="002D4F14">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14:paraId="579B7A7A" w14:textId="77777777" w:rsidR="002D4F14" w:rsidRDefault="002D4F14" w:rsidP="006B5E5F">
      <w:pPr>
        <w:spacing w:after="0" w:line="240" w:lineRule="auto"/>
        <w:rPr>
          <w:rFonts w:eastAsia="Times New Roman" w:cs="Arial"/>
          <w:b/>
          <w:color w:val="365F91"/>
          <w:szCs w:val="24"/>
          <w:lang w:eastAsia="es-VE"/>
        </w:rPr>
      </w:pPr>
    </w:p>
    <w:p w14:paraId="5679494A" w14:textId="77777777" w:rsidR="00CD2969" w:rsidRDefault="00CD2969" w:rsidP="006B5E5F">
      <w:pPr>
        <w:spacing w:after="0" w:line="240" w:lineRule="auto"/>
        <w:rPr>
          <w:rFonts w:eastAsia="Times New Roman" w:cs="Arial"/>
          <w:b/>
          <w:color w:val="365F91"/>
          <w:szCs w:val="24"/>
          <w:lang w:eastAsia="es-VE"/>
        </w:rPr>
      </w:pPr>
    </w:p>
    <w:p w14:paraId="705C7035" w14:textId="77777777" w:rsidR="002D5AFF" w:rsidRPr="00CD2969" w:rsidRDefault="00712550" w:rsidP="00CD2969">
      <w:pPr>
        <w:pStyle w:val="Ttulo1"/>
        <w:spacing w:line="360" w:lineRule="auto"/>
        <w:rPr>
          <w:rFonts w:cs="Arial"/>
          <w:color w:val="auto"/>
        </w:rPr>
      </w:pPr>
      <w:bookmarkStart w:id="0" w:name="_Toc187144648"/>
      <w:r w:rsidRPr="00CD2969">
        <w:rPr>
          <w:rFonts w:cs="Arial"/>
          <w:color w:val="auto"/>
        </w:rPr>
        <w:lastRenderedPageBreak/>
        <w:t>I</w:t>
      </w:r>
      <w:r w:rsidR="002D5AFF" w:rsidRPr="00CD2969">
        <w:rPr>
          <w:rFonts w:cs="Arial"/>
          <w:color w:val="auto"/>
        </w:rPr>
        <w:t xml:space="preserve">nformación </w:t>
      </w:r>
      <w:r w:rsidR="002D4F14" w:rsidRPr="00CD2969">
        <w:rPr>
          <w:rFonts w:cs="Arial"/>
          <w:color w:val="auto"/>
        </w:rPr>
        <w:t>del Proyecto</w:t>
      </w:r>
      <w:bookmarkEnd w:id="0"/>
    </w:p>
    <w:tbl>
      <w:tblPr>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9"/>
        <w:gridCol w:w="5641"/>
      </w:tblGrid>
      <w:tr w:rsidR="00CE74CB" w:rsidRPr="00CD2969" w14:paraId="63EEFDB9" w14:textId="77777777" w:rsidTr="00CE74CB">
        <w:tc>
          <w:tcPr>
            <w:tcW w:w="3079" w:type="dxa"/>
          </w:tcPr>
          <w:p w14:paraId="25498EE0" w14:textId="77777777" w:rsidR="00CE74CB" w:rsidRPr="00CD2969" w:rsidRDefault="00CE74CB" w:rsidP="00CE74CB">
            <w:pPr>
              <w:spacing w:after="0" w:line="360" w:lineRule="auto"/>
              <w:rPr>
                <w:rFonts w:eastAsia="Times New Roman" w:cs="Arial"/>
                <w:color w:val="000000"/>
                <w:szCs w:val="24"/>
                <w:lang w:eastAsia="es-VE"/>
              </w:rPr>
            </w:pPr>
            <w:r w:rsidRPr="00CD2969">
              <w:rPr>
                <w:rFonts w:eastAsia="Times New Roman" w:cs="Arial"/>
                <w:color w:val="000000"/>
                <w:szCs w:val="24"/>
                <w:lang w:eastAsia="es-VE"/>
              </w:rPr>
              <w:t>Empresa / Organización</w:t>
            </w:r>
          </w:p>
        </w:tc>
        <w:tc>
          <w:tcPr>
            <w:tcW w:w="5641" w:type="dxa"/>
          </w:tcPr>
          <w:p w14:paraId="1ABC4229" w14:textId="631C9A5C" w:rsidR="00CE74CB" w:rsidRPr="00CD2969" w:rsidRDefault="00CE74CB" w:rsidP="00CE74CB">
            <w:pPr>
              <w:spacing w:after="0" w:line="360" w:lineRule="auto"/>
              <w:rPr>
                <w:rFonts w:eastAsia="Times New Roman" w:cs="Arial"/>
                <w:i/>
                <w:iCs/>
                <w:color w:val="A6A6A6"/>
                <w:sz w:val="20"/>
                <w:szCs w:val="20"/>
                <w:lang w:val="es-CL" w:eastAsia="es-VE"/>
              </w:rPr>
            </w:pPr>
            <w:r>
              <w:rPr>
                <w:color w:val="000000"/>
              </w:rPr>
              <w:t>Duoc UC – Ingeniería en Informática</w:t>
            </w:r>
          </w:p>
        </w:tc>
      </w:tr>
      <w:tr w:rsidR="00CE74CB" w:rsidRPr="00CD2969" w14:paraId="4B2E60E4" w14:textId="77777777" w:rsidTr="00CE74CB">
        <w:tc>
          <w:tcPr>
            <w:tcW w:w="3079" w:type="dxa"/>
          </w:tcPr>
          <w:p w14:paraId="6288827D" w14:textId="77777777" w:rsidR="00CE74CB" w:rsidRPr="00CD2969" w:rsidRDefault="00CE74CB" w:rsidP="00CE74CB">
            <w:pPr>
              <w:spacing w:after="0" w:line="360" w:lineRule="auto"/>
              <w:rPr>
                <w:rFonts w:eastAsia="Times New Roman" w:cs="Arial"/>
                <w:color w:val="000000"/>
                <w:szCs w:val="24"/>
                <w:lang w:eastAsia="es-VE"/>
              </w:rPr>
            </w:pPr>
            <w:r w:rsidRPr="00CD2969">
              <w:rPr>
                <w:rFonts w:eastAsia="Times New Roman" w:cs="Arial"/>
                <w:color w:val="000000"/>
                <w:szCs w:val="24"/>
                <w:lang w:eastAsia="es-VE"/>
              </w:rPr>
              <w:t>Proyecto</w:t>
            </w:r>
          </w:p>
        </w:tc>
        <w:tc>
          <w:tcPr>
            <w:tcW w:w="5641" w:type="dxa"/>
          </w:tcPr>
          <w:p w14:paraId="7722A5F2" w14:textId="0B7A8792" w:rsidR="00CE74CB" w:rsidRPr="00CD2969" w:rsidRDefault="00CE74CB" w:rsidP="00CE74CB">
            <w:pPr>
              <w:spacing w:after="0" w:line="360" w:lineRule="auto"/>
              <w:rPr>
                <w:rFonts w:eastAsia="Times New Roman" w:cs="Arial"/>
                <w:i/>
                <w:iCs/>
                <w:color w:val="A6A6A6"/>
                <w:sz w:val="20"/>
                <w:szCs w:val="20"/>
                <w:lang w:val="es-CL" w:eastAsia="es-VE"/>
              </w:rPr>
            </w:pPr>
            <w:r>
              <w:rPr>
                <w:color w:val="000000"/>
              </w:rPr>
              <w:t>TrainSelf – Sistema de rutinas para gimnasios independientes</w:t>
            </w:r>
          </w:p>
        </w:tc>
      </w:tr>
      <w:tr w:rsidR="00CE74CB" w:rsidRPr="00CD2969" w14:paraId="7F521610" w14:textId="77777777" w:rsidTr="00CE74CB">
        <w:tc>
          <w:tcPr>
            <w:tcW w:w="3079" w:type="dxa"/>
          </w:tcPr>
          <w:p w14:paraId="4D47F946" w14:textId="77777777" w:rsidR="00CE74CB" w:rsidRPr="00CD2969" w:rsidRDefault="00CE74CB" w:rsidP="00CE74CB">
            <w:pPr>
              <w:spacing w:after="0" w:line="360" w:lineRule="auto"/>
              <w:rPr>
                <w:rFonts w:eastAsia="Times New Roman" w:cs="Arial"/>
                <w:color w:val="000000"/>
                <w:szCs w:val="24"/>
                <w:lang w:eastAsia="es-VE"/>
              </w:rPr>
            </w:pPr>
            <w:r w:rsidRPr="00CD2969">
              <w:rPr>
                <w:rFonts w:eastAsia="Times New Roman" w:cs="Arial"/>
                <w:color w:val="000000"/>
                <w:szCs w:val="24"/>
                <w:lang w:eastAsia="es-VE"/>
              </w:rPr>
              <w:t>Fecha de preparación</w:t>
            </w:r>
          </w:p>
        </w:tc>
        <w:tc>
          <w:tcPr>
            <w:tcW w:w="5641" w:type="dxa"/>
          </w:tcPr>
          <w:p w14:paraId="042ABC33" w14:textId="79E5B2C4" w:rsidR="00CE74CB" w:rsidRPr="00CD2969" w:rsidRDefault="00CE74CB" w:rsidP="00CE74CB">
            <w:pPr>
              <w:spacing w:after="0" w:line="360" w:lineRule="auto"/>
              <w:rPr>
                <w:rFonts w:eastAsia="Times New Roman" w:cs="Arial"/>
                <w:i/>
                <w:iCs/>
                <w:color w:val="A6A6A6"/>
                <w:sz w:val="20"/>
                <w:szCs w:val="20"/>
                <w:lang w:val="es-CL" w:eastAsia="es-VE"/>
              </w:rPr>
            </w:pPr>
            <w:r>
              <w:rPr>
                <w:color w:val="000000"/>
              </w:rPr>
              <w:t>01/06/2026</w:t>
            </w:r>
          </w:p>
        </w:tc>
      </w:tr>
      <w:tr w:rsidR="00CE74CB" w:rsidRPr="00CD2969" w14:paraId="51EEFA74" w14:textId="77777777" w:rsidTr="00CE74CB">
        <w:tc>
          <w:tcPr>
            <w:tcW w:w="3079" w:type="dxa"/>
          </w:tcPr>
          <w:p w14:paraId="0B2572B4" w14:textId="77777777" w:rsidR="00CE74CB" w:rsidRPr="00CD2969" w:rsidRDefault="00CE74CB" w:rsidP="00CE74CB">
            <w:pPr>
              <w:spacing w:after="0" w:line="360" w:lineRule="auto"/>
              <w:rPr>
                <w:rFonts w:eastAsia="Times New Roman" w:cs="Arial"/>
                <w:color w:val="000000"/>
                <w:szCs w:val="24"/>
                <w:lang w:eastAsia="es-VE"/>
              </w:rPr>
            </w:pPr>
            <w:r w:rsidRPr="00CD2969">
              <w:rPr>
                <w:rFonts w:eastAsia="Times New Roman" w:cs="Arial"/>
                <w:color w:val="000000"/>
                <w:szCs w:val="24"/>
                <w:lang w:eastAsia="es-VE"/>
              </w:rPr>
              <w:t>Cliente</w:t>
            </w:r>
          </w:p>
        </w:tc>
        <w:tc>
          <w:tcPr>
            <w:tcW w:w="5641" w:type="dxa"/>
          </w:tcPr>
          <w:p w14:paraId="0D28288C" w14:textId="6EB12083" w:rsidR="00CE74CB" w:rsidRPr="00CD2969" w:rsidRDefault="00CE74CB" w:rsidP="00CE74CB">
            <w:pPr>
              <w:spacing w:after="0" w:line="360" w:lineRule="auto"/>
              <w:rPr>
                <w:rFonts w:eastAsia="Times New Roman" w:cs="Arial"/>
                <w:i/>
                <w:iCs/>
                <w:color w:val="A6A6A6"/>
                <w:sz w:val="20"/>
                <w:szCs w:val="20"/>
                <w:lang w:val="es-CL" w:eastAsia="es-VE"/>
              </w:rPr>
            </w:pPr>
            <w:r>
              <w:rPr>
                <w:color w:val="000000"/>
              </w:rPr>
              <w:t>Gimnasio independiente (usuario objetivo del sistema)</w:t>
            </w:r>
          </w:p>
        </w:tc>
      </w:tr>
      <w:tr w:rsidR="00CE74CB" w:rsidRPr="00CD2969" w14:paraId="18108DBE" w14:textId="77777777" w:rsidTr="00CE74CB">
        <w:tc>
          <w:tcPr>
            <w:tcW w:w="3079" w:type="dxa"/>
          </w:tcPr>
          <w:p w14:paraId="580B214F" w14:textId="77777777" w:rsidR="00CE74CB" w:rsidRPr="00CD2969" w:rsidRDefault="00CE74CB" w:rsidP="00CE74CB">
            <w:pPr>
              <w:spacing w:after="0" w:line="360" w:lineRule="auto"/>
              <w:rPr>
                <w:rFonts w:eastAsia="Times New Roman" w:cs="Arial"/>
                <w:color w:val="000000"/>
                <w:szCs w:val="24"/>
                <w:lang w:eastAsia="es-VE"/>
              </w:rPr>
            </w:pPr>
            <w:r w:rsidRPr="00CD2969">
              <w:rPr>
                <w:rFonts w:eastAsia="Times New Roman" w:cs="Arial"/>
                <w:color w:val="000000"/>
                <w:szCs w:val="24"/>
                <w:lang w:eastAsia="es-VE"/>
              </w:rPr>
              <w:t>Patrocinador principal</w:t>
            </w:r>
          </w:p>
        </w:tc>
        <w:tc>
          <w:tcPr>
            <w:tcW w:w="5641" w:type="dxa"/>
          </w:tcPr>
          <w:p w14:paraId="48BD8CF7" w14:textId="4389796A" w:rsidR="00CE74CB" w:rsidRPr="00CD2969" w:rsidRDefault="00A64C56" w:rsidP="00CE74CB">
            <w:pPr>
              <w:spacing w:after="0" w:line="360" w:lineRule="auto"/>
              <w:rPr>
                <w:rFonts w:eastAsia="Times New Roman" w:cs="Arial"/>
                <w:i/>
                <w:iCs/>
                <w:color w:val="A6A6A6"/>
                <w:sz w:val="20"/>
                <w:szCs w:val="20"/>
                <w:lang w:val="es-CL" w:eastAsia="es-VE"/>
              </w:rPr>
            </w:pPr>
            <w:r>
              <w:rPr>
                <w:color w:val="000000"/>
              </w:rPr>
              <w:t>Carlos Valverde (Docente)</w:t>
            </w:r>
          </w:p>
        </w:tc>
      </w:tr>
      <w:tr w:rsidR="00CE74CB" w:rsidRPr="00CD2969" w14:paraId="3085A83D" w14:textId="77777777" w:rsidTr="00CE74CB">
        <w:tc>
          <w:tcPr>
            <w:tcW w:w="3079" w:type="dxa"/>
          </w:tcPr>
          <w:p w14:paraId="4E1A6DD1" w14:textId="77777777" w:rsidR="00CE74CB" w:rsidRPr="00CD2969" w:rsidRDefault="00CE74CB" w:rsidP="00CE74CB">
            <w:pPr>
              <w:spacing w:after="0" w:line="360" w:lineRule="auto"/>
              <w:rPr>
                <w:rFonts w:eastAsia="Times New Roman" w:cs="Arial"/>
                <w:color w:val="000000"/>
                <w:szCs w:val="24"/>
                <w:lang w:eastAsia="es-VE"/>
              </w:rPr>
            </w:pPr>
            <w:r w:rsidRPr="00CD2969">
              <w:rPr>
                <w:rFonts w:eastAsia="Times New Roman" w:cs="Arial"/>
                <w:color w:val="000000"/>
                <w:szCs w:val="24"/>
                <w:lang w:eastAsia="es-VE"/>
              </w:rPr>
              <w:t>Gerente de Proyecto</w:t>
            </w:r>
          </w:p>
        </w:tc>
        <w:tc>
          <w:tcPr>
            <w:tcW w:w="5641" w:type="dxa"/>
          </w:tcPr>
          <w:p w14:paraId="6481E49B" w14:textId="2722A614" w:rsidR="00CE74CB" w:rsidRPr="00CD2969" w:rsidRDefault="00CE74CB" w:rsidP="00CE74CB">
            <w:pPr>
              <w:spacing w:after="0" w:line="360" w:lineRule="auto"/>
              <w:rPr>
                <w:rFonts w:eastAsia="Times New Roman" w:cs="Arial"/>
                <w:i/>
                <w:iCs/>
                <w:color w:val="A6A6A6"/>
                <w:sz w:val="20"/>
                <w:szCs w:val="20"/>
                <w:lang w:val="es-CL" w:eastAsia="es-VE"/>
              </w:rPr>
            </w:pPr>
            <w:r>
              <w:rPr>
                <w:color w:val="000000"/>
              </w:rPr>
              <w:t>Ariel Galvez</w:t>
            </w:r>
            <w:r w:rsidR="00A64C56">
              <w:rPr>
                <w:color w:val="000000"/>
              </w:rPr>
              <w:t xml:space="preserve"> (Desarrollador)</w:t>
            </w:r>
          </w:p>
        </w:tc>
      </w:tr>
    </w:tbl>
    <w:p w14:paraId="60764386" w14:textId="77777777" w:rsidR="00CD2969" w:rsidRDefault="00CD2969" w:rsidP="00CD2969">
      <w:pPr>
        <w:pStyle w:val="Ttulo1"/>
        <w:spacing w:line="360" w:lineRule="auto"/>
        <w:rPr>
          <w:rFonts w:cs="Arial"/>
          <w:color w:val="auto"/>
          <w:lang w:val="es-VE"/>
        </w:rPr>
      </w:pPr>
    </w:p>
    <w:p w14:paraId="7BD44185" w14:textId="6BD83500" w:rsidR="0071098D" w:rsidRPr="00CD2969" w:rsidRDefault="0071098D" w:rsidP="00CD2969">
      <w:pPr>
        <w:pStyle w:val="Ttulo1"/>
        <w:spacing w:line="360" w:lineRule="auto"/>
        <w:rPr>
          <w:rFonts w:cs="Arial"/>
          <w:color w:val="auto"/>
          <w:lang w:val="es-VE"/>
        </w:rPr>
      </w:pPr>
      <w:bookmarkStart w:id="1" w:name="_Toc187144649"/>
      <w:r w:rsidRPr="00CD2969">
        <w:rPr>
          <w:rFonts w:cs="Arial"/>
          <w:color w:val="auto"/>
          <w:lang w:val="es-VE"/>
        </w:rPr>
        <w:t>Propósito y Alcance del Plan</w:t>
      </w:r>
      <w:bookmarkEnd w:id="1"/>
    </w:p>
    <w:p w14:paraId="1CD8229A" w14:textId="77777777" w:rsidR="00CE74CB" w:rsidRPr="00CD2969" w:rsidRDefault="00CE74CB" w:rsidP="00CE74CB">
      <w:pPr>
        <w:spacing w:line="360" w:lineRule="auto"/>
        <w:rPr>
          <w:rFonts w:cs="Arial"/>
          <w:i/>
          <w:iCs/>
          <w:color w:val="A6A6A6"/>
          <w:sz w:val="20"/>
          <w:szCs w:val="18"/>
        </w:rPr>
      </w:pPr>
      <w:r>
        <w:rPr>
          <w:color w:val="000000"/>
        </w:rPr>
        <w:t>El presente Plan de Gestión de Riesgos de TrainSelf tiene como propósito identificar, analizar y planificar respuestas a los eventos inciertos que podrían afectar negativamente el desarrollo o la operación del sistema. Su alcance cubre las 9 semanas del proyecto, desde la planificación hasta la entrega final, e integra las decisiones de riesgo con el backlog de GitHub Projects, el pipeline CI/CD y los sprints semanales.</w:t>
      </w:r>
    </w:p>
    <w:p w14:paraId="2AB42F22" w14:textId="77777777" w:rsidR="00CE74CB" w:rsidRPr="00CD2969" w:rsidRDefault="00CE74CB" w:rsidP="00CE74CB">
      <w:pPr>
        <w:spacing w:line="360" w:lineRule="auto"/>
        <w:rPr>
          <w:rFonts w:cs="Arial"/>
          <w:i/>
          <w:iCs/>
          <w:color w:val="A6A6A6"/>
          <w:sz w:val="20"/>
          <w:szCs w:val="18"/>
        </w:rPr>
      </w:pPr>
      <w:r>
        <w:rPr>
          <w:color w:val="000000"/>
        </w:rPr>
        <w:t>Este plan se integra con el Plan de Calidad (métricas de cobertura y SonarLint actúan como controles preventivos de riesgo técnico), el Plan de Pruebas (las pruebas de integración en CI/CD mitigan el riesgo de errores tardíos) y el Plan de Comunicaciones (los bloqueos se escalan al docente dentro de 24 horas).</w:t>
      </w:r>
    </w:p>
    <w:p w14:paraId="6529B50D" w14:textId="77777777" w:rsidR="00CD2969" w:rsidRDefault="00CD2969" w:rsidP="00CD2969">
      <w:pPr>
        <w:pStyle w:val="Ttulo1"/>
        <w:spacing w:line="360" w:lineRule="auto"/>
        <w:rPr>
          <w:rFonts w:cs="Arial"/>
          <w:color w:val="auto"/>
        </w:rPr>
      </w:pPr>
    </w:p>
    <w:p w14:paraId="1293FD9C" w14:textId="720576EA" w:rsidR="002D5AFF" w:rsidRPr="00CD2969" w:rsidRDefault="00CD2969" w:rsidP="00CD2969">
      <w:pPr>
        <w:pStyle w:val="Ttulo1"/>
        <w:spacing w:line="360" w:lineRule="auto"/>
        <w:rPr>
          <w:rFonts w:cs="Arial"/>
          <w:color w:val="auto"/>
        </w:rPr>
      </w:pPr>
      <w:r>
        <w:rPr>
          <w:rFonts w:cs="Arial"/>
          <w:color w:val="auto"/>
        </w:rPr>
        <w:br w:type="page"/>
      </w:r>
      <w:bookmarkStart w:id="2" w:name="_Toc187144650"/>
      <w:r w:rsidR="00D33C38" w:rsidRPr="00CD2969">
        <w:rPr>
          <w:rFonts w:cs="Arial"/>
          <w:color w:val="auto"/>
        </w:rPr>
        <w:lastRenderedPageBreak/>
        <w:t>Metodología</w:t>
      </w:r>
      <w:bookmarkEnd w:id="2"/>
    </w:p>
    <w:p w14:paraId="767DBA13" w14:textId="77777777" w:rsidR="00E34362" w:rsidRPr="00CD2969" w:rsidRDefault="00E34362" w:rsidP="00E34362">
      <w:pPr>
        <w:spacing w:after="0" w:line="360" w:lineRule="auto"/>
        <w:rPr>
          <w:rFonts w:eastAsia="Times New Roman" w:cs="Arial"/>
          <w:i/>
          <w:iCs/>
          <w:color w:val="A6A6A6"/>
          <w:sz w:val="20"/>
          <w:szCs w:val="20"/>
          <w:lang w:eastAsia="es-VE"/>
        </w:rPr>
      </w:pPr>
      <w:r>
        <w:rPr>
          <w:color w:val="000000"/>
        </w:rPr>
        <w:t>TrainSelf utiliza Scrum adaptado como metodología de desarrollo. La gestión de riesgos se integra en el ciclo de sprint: identificación de riesgos al inicio de cada sprint, análisis cualitativo para priorización (probabilidad × impacto), planificación de respuesta en el backlog, y monitoreo continuo mediante el pipeline CI/CD y el standup diario.</w:t>
      </w:r>
    </w:p>
    <w:p w14:paraId="3B1AB5A4" w14:textId="77777777" w:rsidR="0071098D" w:rsidRDefault="0071098D" w:rsidP="00CD2969">
      <w:pPr>
        <w:spacing w:after="0" w:line="360" w:lineRule="auto"/>
        <w:jc w:val="both"/>
        <w:rPr>
          <w:rFonts w:eastAsia="Times New Roman" w:cs="Arial"/>
          <w:i/>
          <w:iCs/>
          <w:color w:val="A6A6A6"/>
          <w:sz w:val="20"/>
          <w:szCs w:val="20"/>
          <w:lang w:eastAsia="es-VE"/>
        </w:rPr>
      </w:pPr>
    </w:p>
    <w:p w14:paraId="53A67325" w14:textId="77777777" w:rsidR="00F860E1" w:rsidRDefault="00F860E1" w:rsidP="00CD2969">
      <w:pPr>
        <w:spacing w:after="0" w:line="360" w:lineRule="auto"/>
        <w:jc w:val="both"/>
        <w:rPr>
          <w:rFonts w:eastAsia="Times New Roman" w:cs="Arial"/>
          <w:i/>
          <w:iCs/>
          <w:color w:val="A6A6A6"/>
          <w:sz w:val="20"/>
          <w:szCs w:val="20"/>
          <w:lang w:eastAsia="es-VE"/>
        </w:rPr>
      </w:pPr>
    </w:p>
    <w:p w14:paraId="08DD1D86" w14:textId="77777777" w:rsidR="00F860E1" w:rsidRDefault="00F860E1" w:rsidP="00CD2969">
      <w:pPr>
        <w:spacing w:after="0" w:line="360" w:lineRule="auto"/>
        <w:jc w:val="both"/>
        <w:rPr>
          <w:rFonts w:eastAsia="Times New Roman" w:cs="Arial"/>
          <w:i/>
          <w:iCs/>
          <w:color w:val="A6A6A6"/>
          <w:sz w:val="20"/>
          <w:szCs w:val="20"/>
          <w:lang w:eastAsia="es-VE"/>
        </w:rPr>
      </w:pPr>
    </w:p>
    <w:p w14:paraId="53E4D47B" w14:textId="77777777" w:rsidR="00F860E1" w:rsidRDefault="00F860E1" w:rsidP="00CD2969">
      <w:pPr>
        <w:spacing w:after="0" w:line="360" w:lineRule="auto"/>
        <w:jc w:val="both"/>
        <w:rPr>
          <w:rFonts w:eastAsia="Times New Roman" w:cs="Arial"/>
          <w:i/>
          <w:iCs/>
          <w:color w:val="A6A6A6"/>
          <w:sz w:val="20"/>
          <w:szCs w:val="20"/>
          <w:lang w:eastAsia="es-VE"/>
        </w:rPr>
      </w:pPr>
    </w:p>
    <w:p w14:paraId="4D8D17CC" w14:textId="77777777" w:rsidR="00F860E1" w:rsidRDefault="00F860E1" w:rsidP="00CD2969">
      <w:pPr>
        <w:spacing w:after="0" w:line="360" w:lineRule="auto"/>
        <w:jc w:val="both"/>
        <w:rPr>
          <w:rFonts w:eastAsia="Times New Roman" w:cs="Arial"/>
          <w:i/>
          <w:iCs/>
          <w:color w:val="A6A6A6"/>
          <w:sz w:val="20"/>
          <w:szCs w:val="20"/>
          <w:lang w:eastAsia="es-VE"/>
        </w:rPr>
      </w:pPr>
    </w:p>
    <w:p w14:paraId="65B36BE4" w14:textId="77777777" w:rsidR="00F860E1" w:rsidRDefault="00F860E1" w:rsidP="00CD2969">
      <w:pPr>
        <w:spacing w:after="0" w:line="360" w:lineRule="auto"/>
        <w:jc w:val="both"/>
        <w:rPr>
          <w:rFonts w:eastAsia="Times New Roman" w:cs="Arial"/>
          <w:i/>
          <w:iCs/>
          <w:color w:val="A6A6A6"/>
          <w:sz w:val="20"/>
          <w:szCs w:val="20"/>
          <w:lang w:eastAsia="es-VE"/>
        </w:rPr>
      </w:pPr>
    </w:p>
    <w:p w14:paraId="4E48508A" w14:textId="77777777" w:rsidR="00F860E1" w:rsidRDefault="00F860E1" w:rsidP="00CD2969">
      <w:pPr>
        <w:spacing w:after="0" w:line="360" w:lineRule="auto"/>
        <w:jc w:val="both"/>
        <w:rPr>
          <w:rFonts w:eastAsia="Times New Roman" w:cs="Arial"/>
          <w:i/>
          <w:iCs/>
          <w:color w:val="A6A6A6"/>
          <w:sz w:val="20"/>
          <w:szCs w:val="20"/>
          <w:lang w:eastAsia="es-VE"/>
        </w:rPr>
      </w:pPr>
    </w:p>
    <w:p w14:paraId="0DF268DE" w14:textId="77777777" w:rsidR="00F860E1" w:rsidRDefault="00F860E1" w:rsidP="00CD2969">
      <w:pPr>
        <w:spacing w:after="0" w:line="360" w:lineRule="auto"/>
        <w:jc w:val="both"/>
        <w:rPr>
          <w:rFonts w:eastAsia="Times New Roman" w:cs="Arial"/>
          <w:i/>
          <w:iCs/>
          <w:color w:val="A6A6A6"/>
          <w:sz w:val="20"/>
          <w:szCs w:val="20"/>
          <w:lang w:eastAsia="es-VE"/>
        </w:rPr>
      </w:pPr>
    </w:p>
    <w:p w14:paraId="7357C347" w14:textId="77777777" w:rsidR="00F860E1" w:rsidRDefault="00F860E1" w:rsidP="00CD2969">
      <w:pPr>
        <w:spacing w:after="0" w:line="360" w:lineRule="auto"/>
        <w:jc w:val="both"/>
        <w:rPr>
          <w:rFonts w:eastAsia="Times New Roman" w:cs="Arial"/>
          <w:i/>
          <w:iCs/>
          <w:color w:val="A6A6A6"/>
          <w:sz w:val="20"/>
          <w:szCs w:val="20"/>
          <w:lang w:eastAsia="es-VE"/>
        </w:rPr>
      </w:pPr>
    </w:p>
    <w:p w14:paraId="2A17E434" w14:textId="77777777" w:rsidR="00F860E1" w:rsidRDefault="00F860E1" w:rsidP="00CD2969">
      <w:pPr>
        <w:spacing w:after="0" w:line="360" w:lineRule="auto"/>
        <w:jc w:val="both"/>
        <w:rPr>
          <w:rFonts w:eastAsia="Times New Roman" w:cs="Arial"/>
          <w:i/>
          <w:iCs/>
          <w:color w:val="A6A6A6"/>
          <w:sz w:val="20"/>
          <w:szCs w:val="20"/>
          <w:lang w:eastAsia="es-VE"/>
        </w:rPr>
      </w:pPr>
    </w:p>
    <w:p w14:paraId="489CCF3F" w14:textId="77777777" w:rsidR="00F860E1" w:rsidRDefault="00F860E1" w:rsidP="00CD2969">
      <w:pPr>
        <w:spacing w:after="0" w:line="360" w:lineRule="auto"/>
        <w:jc w:val="both"/>
        <w:rPr>
          <w:rFonts w:eastAsia="Times New Roman" w:cs="Arial"/>
          <w:i/>
          <w:iCs/>
          <w:color w:val="A6A6A6"/>
          <w:sz w:val="20"/>
          <w:szCs w:val="20"/>
          <w:lang w:eastAsia="es-VE"/>
        </w:rPr>
      </w:pPr>
    </w:p>
    <w:p w14:paraId="51CC8A08" w14:textId="77777777" w:rsidR="00F860E1" w:rsidRDefault="00F860E1" w:rsidP="00CD2969">
      <w:pPr>
        <w:spacing w:after="0" w:line="360" w:lineRule="auto"/>
        <w:jc w:val="both"/>
        <w:rPr>
          <w:rFonts w:eastAsia="Times New Roman" w:cs="Arial"/>
          <w:i/>
          <w:iCs/>
          <w:color w:val="A6A6A6"/>
          <w:sz w:val="20"/>
          <w:szCs w:val="20"/>
          <w:lang w:eastAsia="es-VE"/>
        </w:rPr>
      </w:pPr>
    </w:p>
    <w:p w14:paraId="481A9EA9" w14:textId="77777777" w:rsidR="00F860E1" w:rsidRDefault="00F860E1" w:rsidP="00CD2969">
      <w:pPr>
        <w:spacing w:after="0" w:line="360" w:lineRule="auto"/>
        <w:jc w:val="both"/>
        <w:rPr>
          <w:rFonts w:eastAsia="Times New Roman" w:cs="Arial"/>
          <w:i/>
          <w:iCs/>
          <w:color w:val="A6A6A6"/>
          <w:sz w:val="20"/>
          <w:szCs w:val="20"/>
          <w:lang w:eastAsia="es-VE"/>
        </w:rPr>
      </w:pPr>
    </w:p>
    <w:p w14:paraId="31365F5B" w14:textId="77777777" w:rsidR="00F860E1" w:rsidRDefault="00F860E1" w:rsidP="00CD2969">
      <w:pPr>
        <w:spacing w:after="0" w:line="360" w:lineRule="auto"/>
        <w:jc w:val="both"/>
        <w:rPr>
          <w:rFonts w:eastAsia="Times New Roman" w:cs="Arial"/>
          <w:i/>
          <w:iCs/>
          <w:color w:val="A6A6A6"/>
          <w:sz w:val="20"/>
          <w:szCs w:val="20"/>
          <w:lang w:eastAsia="es-VE"/>
        </w:rPr>
      </w:pPr>
    </w:p>
    <w:p w14:paraId="326E2BEE" w14:textId="77777777" w:rsidR="00F860E1" w:rsidRDefault="00F860E1" w:rsidP="00CD2969">
      <w:pPr>
        <w:spacing w:after="0" w:line="360" w:lineRule="auto"/>
        <w:jc w:val="both"/>
        <w:rPr>
          <w:rFonts w:eastAsia="Times New Roman" w:cs="Arial"/>
          <w:i/>
          <w:iCs/>
          <w:color w:val="A6A6A6"/>
          <w:sz w:val="20"/>
          <w:szCs w:val="20"/>
          <w:lang w:eastAsia="es-VE"/>
        </w:rPr>
      </w:pPr>
    </w:p>
    <w:p w14:paraId="5F333B21" w14:textId="77777777" w:rsidR="00F860E1" w:rsidRDefault="00F860E1" w:rsidP="00CD2969">
      <w:pPr>
        <w:spacing w:after="0" w:line="360" w:lineRule="auto"/>
        <w:jc w:val="both"/>
        <w:rPr>
          <w:rFonts w:eastAsia="Times New Roman" w:cs="Arial"/>
          <w:i/>
          <w:iCs/>
          <w:color w:val="A6A6A6"/>
          <w:sz w:val="20"/>
          <w:szCs w:val="20"/>
          <w:lang w:eastAsia="es-VE"/>
        </w:rPr>
      </w:pPr>
    </w:p>
    <w:p w14:paraId="3B88C2EC" w14:textId="77777777" w:rsidR="00F860E1" w:rsidRDefault="00F860E1" w:rsidP="00CD2969">
      <w:pPr>
        <w:spacing w:after="0" w:line="360" w:lineRule="auto"/>
        <w:jc w:val="both"/>
        <w:rPr>
          <w:rFonts w:eastAsia="Times New Roman" w:cs="Arial"/>
          <w:i/>
          <w:iCs/>
          <w:color w:val="A6A6A6"/>
          <w:sz w:val="20"/>
          <w:szCs w:val="20"/>
          <w:lang w:eastAsia="es-VE"/>
        </w:rPr>
      </w:pPr>
    </w:p>
    <w:p w14:paraId="55E81FAF" w14:textId="77777777" w:rsidR="00F860E1" w:rsidRDefault="00F860E1" w:rsidP="00CD2969">
      <w:pPr>
        <w:spacing w:after="0" w:line="360" w:lineRule="auto"/>
        <w:jc w:val="both"/>
        <w:rPr>
          <w:rFonts w:eastAsia="Times New Roman" w:cs="Arial"/>
          <w:i/>
          <w:iCs/>
          <w:color w:val="A6A6A6"/>
          <w:sz w:val="20"/>
          <w:szCs w:val="20"/>
          <w:lang w:eastAsia="es-VE"/>
        </w:rPr>
      </w:pPr>
    </w:p>
    <w:p w14:paraId="3EF60F53" w14:textId="77777777" w:rsidR="00F860E1" w:rsidRDefault="00F860E1" w:rsidP="00CD2969">
      <w:pPr>
        <w:spacing w:after="0" w:line="360" w:lineRule="auto"/>
        <w:jc w:val="both"/>
        <w:rPr>
          <w:rFonts w:eastAsia="Times New Roman" w:cs="Arial"/>
          <w:i/>
          <w:iCs/>
          <w:color w:val="A6A6A6"/>
          <w:sz w:val="20"/>
          <w:szCs w:val="20"/>
          <w:lang w:eastAsia="es-VE"/>
        </w:rPr>
      </w:pPr>
    </w:p>
    <w:p w14:paraId="5713E497" w14:textId="77777777" w:rsidR="00E34362" w:rsidRDefault="00E34362" w:rsidP="00CD2969">
      <w:pPr>
        <w:spacing w:after="0" w:line="360" w:lineRule="auto"/>
        <w:jc w:val="both"/>
        <w:rPr>
          <w:rFonts w:eastAsia="Times New Roman" w:cs="Arial"/>
          <w:i/>
          <w:iCs/>
          <w:color w:val="A6A6A6"/>
          <w:sz w:val="20"/>
          <w:szCs w:val="20"/>
          <w:lang w:eastAsia="es-VE"/>
        </w:rPr>
      </w:pPr>
    </w:p>
    <w:p w14:paraId="69040733" w14:textId="77777777" w:rsidR="00E34362" w:rsidRDefault="00E34362" w:rsidP="00CD2969">
      <w:pPr>
        <w:spacing w:after="0" w:line="360" w:lineRule="auto"/>
        <w:jc w:val="both"/>
        <w:rPr>
          <w:rFonts w:eastAsia="Times New Roman" w:cs="Arial"/>
          <w:i/>
          <w:iCs/>
          <w:color w:val="A6A6A6"/>
          <w:sz w:val="20"/>
          <w:szCs w:val="20"/>
          <w:lang w:eastAsia="es-VE"/>
        </w:rPr>
      </w:pPr>
    </w:p>
    <w:p w14:paraId="0732F36B" w14:textId="77777777" w:rsidR="00E34362" w:rsidRDefault="00E34362" w:rsidP="00CD2969">
      <w:pPr>
        <w:spacing w:after="0" w:line="360" w:lineRule="auto"/>
        <w:jc w:val="both"/>
        <w:rPr>
          <w:rFonts w:eastAsia="Times New Roman" w:cs="Arial"/>
          <w:i/>
          <w:iCs/>
          <w:color w:val="A6A6A6"/>
          <w:sz w:val="20"/>
          <w:szCs w:val="20"/>
          <w:lang w:eastAsia="es-VE"/>
        </w:rPr>
      </w:pPr>
    </w:p>
    <w:p w14:paraId="1F58B3A6" w14:textId="77777777" w:rsidR="00E34362" w:rsidRDefault="00E34362" w:rsidP="00CD2969">
      <w:pPr>
        <w:spacing w:after="0" w:line="360" w:lineRule="auto"/>
        <w:jc w:val="both"/>
        <w:rPr>
          <w:rFonts w:eastAsia="Times New Roman" w:cs="Arial"/>
          <w:i/>
          <w:iCs/>
          <w:color w:val="A6A6A6"/>
          <w:sz w:val="20"/>
          <w:szCs w:val="20"/>
          <w:lang w:eastAsia="es-VE"/>
        </w:rPr>
      </w:pPr>
    </w:p>
    <w:p w14:paraId="4AB6E624" w14:textId="77777777" w:rsidR="00E34362" w:rsidRDefault="00E34362" w:rsidP="00CD2969">
      <w:pPr>
        <w:spacing w:after="0" w:line="360" w:lineRule="auto"/>
        <w:jc w:val="both"/>
        <w:rPr>
          <w:rFonts w:eastAsia="Times New Roman" w:cs="Arial"/>
          <w:i/>
          <w:iCs/>
          <w:color w:val="A6A6A6"/>
          <w:sz w:val="20"/>
          <w:szCs w:val="20"/>
          <w:lang w:eastAsia="es-VE"/>
        </w:rPr>
      </w:pPr>
    </w:p>
    <w:p w14:paraId="72479B36" w14:textId="77777777" w:rsidR="00E34362" w:rsidRDefault="00E34362" w:rsidP="00CD2969">
      <w:pPr>
        <w:spacing w:after="0" w:line="360" w:lineRule="auto"/>
        <w:jc w:val="both"/>
        <w:rPr>
          <w:rFonts w:eastAsia="Times New Roman" w:cs="Arial"/>
          <w:i/>
          <w:iCs/>
          <w:color w:val="A6A6A6"/>
          <w:sz w:val="20"/>
          <w:szCs w:val="20"/>
          <w:lang w:eastAsia="es-VE"/>
        </w:rPr>
      </w:pPr>
    </w:p>
    <w:p w14:paraId="51751952" w14:textId="77777777" w:rsidR="00E34362" w:rsidRPr="00CD2969" w:rsidRDefault="00E34362" w:rsidP="00CD2969">
      <w:pPr>
        <w:spacing w:after="0" w:line="360" w:lineRule="auto"/>
        <w:jc w:val="both"/>
        <w:rPr>
          <w:rFonts w:eastAsia="Times New Roman" w:cs="Arial"/>
          <w:i/>
          <w:iCs/>
          <w:color w:val="A6A6A6"/>
          <w:sz w:val="20"/>
          <w:szCs w:val="20"/>
          <w:lang w:eastAsia="es-VE"/>
        </w:rPr>
      </w:pPr>
    </w:p>
    <w:p w14:paraId="05CE1D90" w14:textId="7BB74E97" w:rsidR="00FD7899" w:rsidRPr="00CD2969" w:rsidRDefault="00D33C38" w:rsidP="00CD2969">
      <w:pPr>
        <w:pStyle w:val="Ttulo1"/>
        <w:spacing w:line="360" w:lineRule="auto"/>
        <w:rPr>
          <w:rFonts w:cs="Arial"/>
          <w:color w:val="auto"/>
        </w:rPr>
      </w:pPr>
      <w:bookmarkStart w:id="3" w:name="_Toc187144651"/>
      <w:r w:rsidRPr="00CD2969">
        <w:rPr>
          <w:rFonts w:cs="Arial"/>
          <w:color w:val="auto"/>
        </w:rPr>
        <w:lastRenderedPageBreak/>
        <w:t>Roles y Responsabilidades</w:t>
      </w:r>
      <w:bookmarkEnd w:id="3"/>
    </w:p>
    <w:p w14:paraId="362D6BED" w14:textId="6D1D8A7A" w:rsidR="00E34362" w:rsidRPr="00A64C56" w:rsidRDefault="00E34362" w:rsidP="00E34362">
      <w:pPr>
        <w:spacing w:after="0" w:line="360" w:lineRule="auto"/>
        <w:rPr>
          <w:rFonts w:eastAsia="Times New Roman" w:cs="Arial"/>
          <w:i/>
          <w:iCs/>
          <w:color w:val="A6A6A6"/>
          <w:sz w:val="18"/>
          <w:szCs w:val="18"/>
          <w:lang w:eastAsia="es-VE"/>
        </w:rPr>
      </w:pPr>
      <w:r w:rsidRPr="00A64C56">
        <w:rPr>
          <w:color w:val="000000"/>
          <w:sz w:val="22"/>
          <w:szCs w:val="20"/>
        </w:rPr>
        <w:t>Como proyecto individual, el estudiante desarrollador (Ariel) asume todos los roles de gestión de riesgos. El docente (Carlos Valverde) actúa como revisor externo y punto de escalamiento.</w:t>
      </w:r>
    </w:p>
    <w:p w14:paraId="07922E1B" w14:textId="77777777" w:rsidR="00E34362" w:rsidRPr="00A64C56" w:rsidRDefault="00E34362" w:rsidP="00E34362">
      <w:pPr>
        <w:spacing w:after="0" w:line="360" w:lineRule="auto"/>
        <w:rPr>
          <w:rFonts w:eastAsia="Times New Roman" w:cs="Arial"/>
          <w:b/>
          <w:bCs/>
          <w:i/>
          <w:iCs/>
          <w:color w:val="A6A6A6"/>
          <w:sz w:val="18"/>
          <w:szCs w:val="18"/>
          <w:lang w:eastAsia="es-VE"/>
        </w:rPr>
      </w:pPr>
    </w:p>
    <w:p w14:paraId="0DFF6E78" w14:textId="096A318B" w:rsidR="00E34362" w:rsidRPr="00A64C56" w:rsidRDefault="00E34362" w:rsidP="00E34362">
      <w:pPr>
        <w:pStyle w:val="Prrafodelista"/>
        <w:numPr>
          <w:ilvl w:val="0"/>
          <w:numId w:val="9"/>
        </w:numPr>
        <w:spacing w:after="0" w:line="360" w:lineRule="auto"/>
        <w:rPr>
          <w:rFonts w:eastAsia="Times New Roman" w:cs="Arial"/>
          <w:i/>
          <w:iCs/>
          <w:color w:val="A6A6A6"/>
          <w:sz w:val="18"/>
          <w:szCs w:val="18"/>
          <w:lang w:val="es-CL" w:eastAsia="es-VE"/>
        </w:rPr>
      </w:pPr>
      <w:r w:rsidRPr="00A64C56">
        <w:rPr>
          <w:color w:val="000000"/>
          <w:sz w:val="22"/>
          <w:szCs w:val="20"/>
        </w:rPr>
        <w:t>Ariel</w:t>
      </w:r>
      <w:r w:rsidR="00A64C56" w:rsidRPr="00A64C56">
        <w:rPr>
          <w:color w:val="000000"/>
          <w:sz w:val="22"/>
          <w:szCs w:val="20"/>
        </w:rPr>
        <w:t xml:space="preserve"> Galvez</w:t>
      </w:r>
      <w:r w:rsidRPr="00A64C56">
        <w:rPr>
          <w:color w:val="000000"/>
          <w:sz w:val="22"/>
          <w:szCs w:val="20"/>
        </w:rPr>
        <w:t xml:space="preserve"> (desarrollador): Identifica, analiza y gestiona todos los riesgos del proyecto. Registra riesgos como issues en GitHub. Actualiza el registro de riesgos al inicio de cada sprint.</w:t>
      </w:r>
    </w:p>
    <w:p w14:paraId="71415D19" w14:textId="0D945AB2" w:rsidR="00E34362" w:rsidRPr="00A64C56" w:rsidRDefault="00A64C56" w:rsidP="00E34362">
      <w:pPr>
        <w:pStyle w:val="Prrafodelista"/>
        <w:numPr>
          <w:ilvl w:val="0"/>
          <w:numId w:val="9"/>
        </w:numPr>
        <w:spacing w:after="0" w:line="360" w:lineRule="auto"/>
        <w:rPr>
          <w:rFonts w:eastAsia="Times New Roman" w:cs="Arial"/>
          <w:i/>
          <w:iCs/>
          <w:color w:val="A6A6A6"/>
          <w:sz w:val="18"/>
          <w:szCs w:val="18"/>
          <w:lang w:val="es-CL" w:eastAsia="es-VE"/>
        </w:rPr>
      </w:pPr>
      <w:r w:rsidRPr="00A64C56">
        <w:rPr>
          <w:color w:val="000000"/>
          <w:sz w:val="22"/>
          <w:szCs w:val="20"/>
        </w:rPr>
        <w:t>Carlos Valverde</w:t>
      </w:r>
      <w:r w:rsidR="00E34362" w:rsidRPr="00A64C56">
        <w:rPr>
          <w:color w:val="000000"/>
          <w:sz w:val="22"/>
          <w:szCs w:val="20"/>
        </w:rPr>
        <w:t xml:space="preserve"> (docente): Recibe el resumen de riesgos activos en el informe semanal. Aprueba cambios de alcance que sean respuesta a riesgos materializados.</w:t>
      </w:r>
    </w:p>
    <w:p w14:paraId="371A0DC0"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2143BBB9"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26107EDC"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7C767C0A"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2E0BE6EC"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33A2F9DE"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4C8932E5"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04511EDA"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5E9AA013"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270BBD5E"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53F11BAE"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243A6115"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3E140C10"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021CC765"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432BD8D8" w14:textId="77777777" w:rsidR="00F860E1" w:rsidRDefault="00F860E1" w:rsidP="00CD2969">
      <w:pPr>
        <w:spacing w:after="0" w:line="360" w:lineRule="auto"/>
        <w:jc w:val="both"/>
        <w:rPr>
          <w:rFonts w:eastAsia="Times New Roman" w:cs="Arial"/>
          <w:i/>
          <w:iCs/>
          <w:color w:val="A6A6A6"/>
          <w:sz w:val="20"/>
          <w:szCs w:val="20"/>
          <w:lang w:val="es-CL" w:eastAsia="es-VE"/>
        </w:rPr>
      </w:pPr>
    </w:p>
    <w:p w14:paraId="6E50E8D2" w14:textId="77777777" w:rsidR="00AF0B1D" w:rsidRDefault="00AF0B1D" w:rsidP="00CD2969">
      <w:pPr>
        <w:spacing w:after="0" w:line="360" w:lineRule="auto"/>
        <w:jc w:val="both"/>
        <w:rPr>
          <w:rFonts w:eastAsia="Times New Roman" w:cs="Arial"/>
          <w:i/>
          <w:iCs/>
          <w:color w:val="A6A6A6"/>
          <w:sz w:val="20"/>
          <w:szCs w:val="20"/>
          <w:lang w:val="es-CL" w:eastAsia="es-VE"/>
        </w:rPr>
      </w:pPr>
    </w:p>
    <w:p w14:paraId="02788F75" w14:textId="77777777" w:rsidR="00AF0B1D" w:rsidRDefault="00AF0B1D" w:rsidP="00CD2969">
      <w:pPr>
        <w:spacing w:after="0" w:line="360" w:lineRule="auto"/>
        <w:jc w:val="both"/>
        <w:rPr>
          <w:rFonts w:eastAsia="Times New Roman" w:cs="Arial"/>
          <w:i/>
          <w:iCs/>
          <w:color w:val="A6A6A6"/>
          <w:sz w:val="20"/>
          <w:szCs w:val="20"/>
          <w:lang w:val="es-CL" w:eastAsia="es-VE"/>
        </w:rPr>
      </w:pPr>
    </w:p>
    <w:p w14:paraId="034DC153" w14:textId="77777777" w:rsidR="00AF0B1D" w:rsidRDefault="00AF0B1D" w:rsidP="00CD2969">
      <w:pPr>
        <w:spacing w:after="0" w:line="360" w:lineRule="auto"/>
        <w:jc w:val="both"/>
        <w:rPr>
          <w:rFonts w:eastAsia="Times New Roman" w:cs="Arial"/>
          <w:i/>
          <w:iCs/>
          <w:color w:val="A6A6A6"/>
          <w:sz w:val="20"/>
          <w:szCs w:val="20"/>
          <w:lang w:val="es-CL" w:eastAsia="es-VE"/>
        </w:rPr>
      </w:pPr>
    </w:p>
    <w:p w14:paraId="0DBC16D8" w14:textId="77777777" w:rsidR="00A64C56" w:rsidRDefault="00A64C56" w:rsidP="00CD2969">
      <w:pPr>
        <w:spacing w:after="0" w:line="360" w:lineRule="auto"/>
        <w:jc w:val="both"/>
        <w:rPr>
          <w:rFonts w:eastAsia="Times New Roman" w:cs="Arial"/>
          <w:i/>
          <w:iCs/>
          <w:color w:val="A6A6A6"/>
          <w:sz w:val="20"/>
          <w:szCs w:val="20"/>
          <w:lang w:val="es-CL" w:eastAsia="es-VE"/>
        </w:rPr>
      </w:pPr>
    </w:p>
    <w:p w14:paraId="1449CC7F" w14:textId="77777777" w:rsidR="00AF0B1D" w:rsidRDefault="00AF0B1D" w:rsidP="00CD2969">
      <w:pPr>
        <w:spacing w:after="0" w:line="360" w:lineRule="auto"/>
        <w:jc w:val="both"/>
        <w:rPr>
          <w:rFonts w:eastAsia="Times New Roman" w:cs="Arial"/>
          <w:i/>
          <w:iCs/>
          <w:color w:val="A6A6A6"/>
          <w:sz w:val="20"/>
          <w:szCs w:val="20"/>
          <w:lang w:val="es-CL" w:eastAsia="es-VE"/>
        </w:rPr>
      </w:pPr>
    </w:p>
    <w:p w14:paraId="388BD966" w14:textId="77777777" w:rsidR="00A64C56" w:rsidRDefault="00A64C56" w:rsidP="00CD2969">
      <w:pPr>
        <w:pStyle w:val="Ttulo1"/>
        <w:spacing w:line="360" w:lineRule="auto"/>
        <w:rPr>
          <w:rFonts w:cs="Arial"/>
          <w:color w:val="auto"/>
        </w:rPr>
      </w:pPr>
      <w:bookmarkStart w:id="4" w:name="_Toc187144652"/>
    </w:p>
    <w:p w14:paraId="5AA954DC" w14:textId="03C50635" w:rsidR="00D33C38" w:rsidRPr="00CD2969" w:rsidRDefault="00D33C38" w:rsidP="00CD2969">
      <w:pPr>
        <w:pStyle w:val="Ttulo1"/>
        <w:spacing w:line="360" w:lineRule="auto"/>
        <w:rPr>
          <w:rFonts w:cs="Arial"/>
          <w:color w:val="auto"/>
        </w:rPr>
      </w:pPr>
      <w:r w:rsidRPr="00CD2969">
        <w:rPr>
          <w:rFonts w:cs="Arial"/>
          <w:color w:val="auto"/>
        </w:rPr>
        <w:lastRenderedPageBreak/>
        <w:t>Calendario</w:t>
      </w:r>
      <w:bookmarkEnd w:id="4"/>
    </w:p>
    <w:p w14:paraId="1F0767EA" w14:textId="77777777" w:rsidR="00AF0B1D" w:rsidRPr="00A64C56" w:rsidRDefault="00AF0B1D" w:rsidP="00AF0B1D">
      <w:pPr>
        <w:spacing w:after="0" w:line="360" w:lineRule="auto"/>
        <w:rPr>
          <w:rFonts w:eastAsia="Times New Roman" w:cs="Arial"/>
          <w:i/>
          <w:iCs/>
          <w:color w:val="A6A6A6"/>
          <w:sz w:val="18"/>
          <w:szCs w:val="18"/>
          <w:lang w:val="es-CL" w:eastAsia="es-VE"/>
        </w:rPr>
      </w:pPr>
      <w:bookmarkStart w:id="5" w:name="_Toc187144653"/>
      <w:r w:rsidRPr="00A64C56">
        <w:rPr>
          <w:color w:val="000000"/>
          <w:sz w:val="22"/>
          <w:szCs w:val="20"/>
        </w:rPr>
        <w:t>La gestión de riesgos se ejecuta en tres momentos del proyecto:</w:t>
      </w:r>
    </w:p>
    <w:p w14:paraId="7A2A346D" w14:textId="77777777" w:rsidR="00AF0B1D" w:rsidRPr="00A64C56" w:rsidRDefault="00AF0B1D" w:rsidP="00AF0B1D">
      <w:pPr>
        <w:spacing w:after="0" w:line="360" w:lineRule="auto"/>
        <w:rPr>
          <w:rFonts w:eastAsia="Times New Roman" w:cs="Arial"/>
          <w:i/>
          <w:iCs/>
          <w:color w:val="A6A6A6"/>
          <w:sz w:val="18"/>
          <w:szCs w:val="18"/>
          <w:lang w:val="es-CL" w:eastAsia="es-VE"/>
        </w:rPr>
      </w:pPr>
    </w:p>
    <w:p w14:paraId="402A312F" w14:textId="42CB03E0" w:rsidR="00AF0B1D" w:rsidRPr="00AF0B1D" w:rsidRDefault="00AF0B1D" w:rsidP="00A64C56">
      <w:pPr>
        <w:pStyle w:val="Prrafodelista"/>
        <w:numPr>
          <w:ilvl w:val="0"/>
          <w:numId w:val="10"/>
        </w:numPr>
        <w:spacing w:after="0" w:line="360" w:lineRule="auto"/>
        <w:ind w:left="426"/>
        <w:rPr>
          <w:rFonts w:eastAsia="Times New Roman" w:cs="Arial"/>
          <w:i/>
          <w:iCs/>
          <w:color w:val="A6A6A6"/>
          <w:sz w:val="20"/>
          <w:szCs w:val="20"/>
          <w:lang w:val="es-CL" w:eastAsia="es-VE"/>
        </w:rPr>
      </w:pPr>
      <w:r w:rsidRPr="00A64C56">
        <w:rPr>
          <w:color w:val="000000"/>
          <w:sz w:val="22"/>
          <w:szCs w:val="20"/>
        </w:rPr>
        <w:t>Semana 1-2: identificación y análisis inicial de riesgos al comenzar el proyecto. (2) Inicio de cada sprint (semanas 2-7): revisión del registro de riesgos, actualización de probabilidad/impacto y planificación de respuestas para el sprint en curso. (3) Semana 8: reevaluación completa antes de las pruebas finales</w:t>
      </w:r>
      <w:r w:rsidRPr="00AF0B1D">
        <w:rPr>
          <w:color w:val="000000"/>
        </w:rPr>
        <w:t>.</w:t>
      </w:r>
    </w:p>
    <w:p w14:paraId="67B538FE" w14:textId="77777777" w:rsidR="00D33C38" w:rsidRPr="00CD2969" w:rsidRDefault="00D33C38" w:rsidP="00CD2969">
      <w:pPr>
        <w:pStyle w:val="Ttulo1"/>
        <w:spacing w:line="360" w:lineRule="auto"/>
        <w:rPr>
          <w:rFonts w:cs="Arial"/>
          <w:color w:val="auto"/>
        </w:rPr>
      </w:pPr>
      <w:r w:rsidRPr="00CD2969">
        <w:rPr>
          <w:rFonts w:cs="Arial"/>
          <w:color w:val="auto"/>
        </w:rPr>
        <w:t>Categorías de Riesgo</w:t>
      </w:r>
      <w:bookmarkEnd w:id="5"/>
    </w:p>
    <w:p w14:paraId="79C31FBE" w14:textId="77777777" w:rsidR="00AF0B1D" w:rsidRPr="00A64C56" w:rsidRDefault="00AF0B1D" w:rsidP="00AF0B1D">
      <w:pPr>
        <w:spacing w:after="0" w:line="360" w:lineRule="auto"/>
        <w:rPr>
          <w:rFonts w:eastAsia="Times New Roman" w:cs="Arial"/>
          <w:i/>
          <w:iCs/>
          <w:color w:val="A6A6A6"/>
          <w:sz w:val="18"/>
          <w:szCs w:val="18"/>
          <w:lang w:val="es-CL" w:eastAsia="es-VE"/>
        </w:rPr>
      </w:pPr>
      <w:bookmarkStart w:id="6" w:name="_Toc187144654"/>
      <w:r w:rsidRPr="00A64C56">
        <w:rPr>
          <w:color w:val="000000"/>
          <w:sz w:val="22"/>
          <w:szCs w:val="20"/>
        </w:rPr>
        <w:t>Los riesgos de TrainSelf se agrupan en cuatro categorías: (1) Técnicos: errores de código, fallos de infraestructura, incompatibilidades de tecnología. (2) De gestión: retrasos por subestimación de tareas, deuda técnica acumulada. (3) Externos: indisponibilidad de servicios cloud (Oracle Cloud, AWS EC2), cambios en herramientas gratuitas. (4) De datos: pérdida de código fuente o datos de la base de datos.</w:t>
      </w:r>
    </w:p>
    <w:p w14:paraId="54700DB4" w14:textId="77777777" w:rsidR="00D33C38" w:rsidRPr="00CD2969" w:rsidRDefault="00D33C38" w:rsidP="00CD2969">
      <w:pPr>
        <w:pStyle w:val="Ttulo1"/>
        <w:spacing w:line="360" w:lineRule="auto"/>
        <w:rPr>
          <w:rFonts w:cs="Arial"/>
          <w:color w:val="auto"/>
        </w:rPr>
      </w:pPr>
      <w:r w:rsidRPr="00CD2969">
        <w:rPr>
          <w:rFonts w:cs="Arial"/>
          <w:color w:val="auto"/>
        </w:rPr>
        <w:t>Estructura de Desglose de Riesgos (RBS)</w:t>
      </w:r>
      <w:bookmarkEnd w:id="6"/>
    </w:p>
    <w:p w14:paraId="7CB376BA" w14:textId="77777777" w:rsidR="00AF0B1D" w:rsidRPr="00A64C56" w:rsidRDefault="00AF0B1D" w:rsidP="00AF0B1D">
      <w:pPr>
        <w:spacing w:after="0" w:line="360" w:lineRule="auto"/>
        <w:rPr>
          <w:color w:val="000000"/>
          <w:sz w:val="22"/>
          <w:szCs w:val="20"/>
        </w:rPr>
      </w:pPr>
      <w:r w:rsidRPr="00A64C56">
        <w:rPr>
          <w:color w:val="000000"/>
          <w:sz w:val="22"/>
          <w:szCs w:val="20"/>
        </w:rPr>
        <w:t xml:space="preserve">Riesgos TrainSelf – Estructura de Desglose: </w:t>
      </w:r>
    </w:p>
    <w:p w14:paraId="7CC6D3CB" w14:textId="77777777" w:rsidR="00AF0B1D" w:rsidRPr="00A64C56" w:rsidRDefault="00AF0B1D" w:rsidP="00AF0B1D">
      <w:pPr>
        <w:spacing w:after="0" w:line="360" w:lineRule="auto"/>
        <w:rPr>
          <w:color w:val="000000"/>
          <w:sz w:val="22"/>
          <w:szCs w:val="20"/>
        </w:rPr>
      </w:pPr>
      <w:r w:rsidRPr="00A64C56">
        <w:rPr>
          <w:color w:val="000000"/>
          <w:sz w:val="22"/>
          <w:szCs w:val="20"/>
        </w:rPr>
        <w:t xml:space="preserve">1. Técnicos → </w:t>
      </w:r>
    </w:p>
    <w:p w14:paraId="17C7C7F7"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1.1 Errores detectados tardíamente, </w:t>
      </w:r>
    </w:p>
    <w:p w14:paraId="0178ECE5"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1.2 Incompatibilidad Oracle Cloud/Spring Boot, </w:t>
      </w:r>
    </w:p>
    <w:p w14:paraId="761787C7"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1.3 Fallo pipeline CI/CD. </w:t>
      </w:r>
    </w:p>
    <w:p w14:paraId="226790BC" w14:textId="77777777" w:rsidR="00AF0B1D" w:rsidRPr="00A64C56" w:rsidRDefault="00AF0B1D" w:rsidP="00AF0B1D">
      <w:pPr>
        <w:spacing w:after="0" w:line="360" w:lineRule="auto"/>
        <w:rPr>
          <w:color w:val="000000"/>
          <w:sz w:val="22"/>
          <w:szCs w:val="20"/>
        </w:rPr>
      </w:pPr>
      <w:r w:rsidRPr="00A64C56">
        <w:rPr>
          <w:color w:val="000000"/>
          <w:sz w:val="22"/>
          <w:szCs w:val="20"/>
        </w:rPr>
        <w:t xml:space="preserve">2. Gestión → </w:t>
      </w:r>
    </w:p>
    <w:p w14:paraId="72E00F0C"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2.1 Retrasos por subestimación, </w:t>
      </w:r>
    </w:p>
    <w:p w14:paraId="6E145CB7"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2.2 Deuda técnica acumulada. </w:t>
      </w:r>
    </w:p>
    <w:p w14:paraId="0FE3C4A3" w14:textId="77777777" w:rsidR="00AF0B1D" w:rsidRPr="00A64C56" w:rsidRDefault="00AF0B1D" w:rsidP="00AF0B1D">
      <w:pPr>
        <w:spacing w:after="0" w:line="360" w:lineRule="auto"/>
        <w:rPr>
          <w:color w:val="000000"/>
          <w:sz w:val="22"/>
          <w:szCs w:val="20"/>
        </w:rPr>
      </w:pPr>
      <w:r w:rsidRPr="00A64C56">
        <w:rPr>
          <w:color w:val="000000"/>
          <w:sz w:val="22"/>
          <w:szCs w:val="20"/>
        </w:rPr>
        <w:t xml:space="preserve">3. Externos → </w:t>
      </w:r>
    </w:p>
    <w:p w14:paraId="57B07EB0"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3.1 Indisponibilidad Oracle Cloud, </w:t>
      </w:r>
    </w:p>
    <w:p w14:paraId="74E096CC"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3.2 Indisponibilidad AWS EC2. </w:t>
      </w:r>
    </w:p>
    <w:p w14:paraId="6C25DBFB" w14:textId="77777777" w:rsidR="00AF0B1D" w:rsidRPr="00A64C56" w:rsidRDefault="00AF0B1D" w:rsidP="00AF0B1D">
      <w:pPr>
        <w:spacing w:after="0" w:line="360" w:lineRule="auto"/>
        <w:rPr>
          <w:color w:val="000000"/>
          <w:sz w:val="22"/>
          <w:szCs w:val="20"/>
        </w:rPr>
      </w:pPr>
      <w:r w:rsidRPr="00A64C56">
        <w:rPr>
          <w:color w:val="000000"/>
          <w:sz w:val="22"/>
          <w:szCs w:val="20"/>
        </w:rPr>
        <w:t xml:space="preserve">4. Datos → </w:t>
      </w:r>
    </w:p>
    <w:p w14:paraId="3E746379" w14:textId="77777777" w:rsidR="00AF0B1D" w:rsidRPr="00A64C56" w:rsidRDefault="00AF0B1D" w:rsidP="00AF0B1D">
      <w:pPr>
        <w:spacing w:after="0" w:line="360" w:lineRule="auto"/>
        <w:ind w:left="708"/>
        <w:rPr>
          <w:color w:val="000000"/>
          <w:sz w:val="22"/>
          <w:szCs w:val="20"/>
        </w:rPr>
      </w:pPr>
      <w:r w:rsidRPr="00A64C56">
        <w:rPr>
          <w:color w:val="000000"/>
          <w:sz w:val="22"/>
          <w:szCs w:val="20"/>
        </w:rPr>
        <w:t xml:space="preserve">4.1 Pérdida de código fuente, </w:t>
      </w:r>
    </w:p>
    <w:p w14:paraId="0C640BB1" w14:textId="0E883F04" w:rsidR="00F860E1" w:rsidRPr="00A64C56" w:rsidRDefault="00AF0B1D" w:rsidP="00A64C56">
      <w:pPr>
        <w:spacing w:after="0" w:line="360" w:lineRule="auto"/>
        <w:ind w:left="708"/>
        <w:rPr>
          <w:rFonts w:eastAsia="Times New Roman" w:cs="Arial"/>
          <w:i/>
          <w:iCs/>
          <w:color w:val="A6A6A6"/>
          <w:sz w:val="18"/>
          <w:szCs w:val="18"/>
          <w:lang w:val="es-CL" w:eastAsia="es-VE"/>
        </w:rPr>
      </w:pPr>
      <w:r w:rsidRPr="00A64C56">
        <w:rPr>
          <w:color w:val="000000"/>
          <w:sz w:val="22"/>
          <w:szCs w:val="20"/>
        </w:rPr>
        <w:t>4.2 Corrupción base de datos.</w:t>
      </w:r>
    </w:p>
    <w:p w14:paraId="7C46CD9B" w14:textId="78BDC7D6" w:rsidR="00D33C38" w:rsidRPr="00CD2969" w:rsidRDefault="00F860E1" w:rsidP="00CD2969">
      <w:pPr>
        <w:pStyle w:val="Ttulo1"/>
        <w:spacing w:line="360" w:lineRule="auto"/>
        <w:rPr>
          <w:rFonts w:cs="Arial"/>
          <w:color w:val="auto"/>
        </w:rPr>
      </w:pPr>
      <w:r>
        <w:rPr>
          <w:rFonts w:cs="Arial"/>
          <w:color w:val="auto"/>
        </w:rPr>
        <w:br w:type="page"/>
      </w:r>
      <w:bookmarkStart w:id="7" w:name="_Toc187144655"/>
      <w:r w:rsidR="00D33C38" w:rsidRPr="00CD2969">
        <w:rPr>
          <w:rFonts w:cs="Arial"/>
          <w:color w:val="auto"/>
        </w:rPr>
        <w:lastRenderedPageBreak/>
        <w:t>Definiciones de Probabilidad e Impacto de Riesgos</w:t>
      </w:r>
      <w:bookmarkEnd w:id="7"/>
    </w:p>
    <w:p w14:paraId="434AC02D" w14:textId="77777777" w:rsidR="009A5855" w:rsidRPr="00CD2969" w:rsidRDefault="009A5855" w:rsidP="00CD2969">
      <w:pPr>
        <w:pStyle w:val="Ttulo2"/>
        <w:spacing w:line="360" w:lineRule="auto"/>
        <w:rPr>
          <w:rFonts w:cs="Arial"/>
          <w:color w:val="auto"/>
        </w:rPr>
      </w:pPr>
      <w:bookmarkStart w:id="8" w:name="_Toc187144656"/>
      <w:r w:rsidRPr="00CD2969">
        <w:rPr>
          <w:rFonts w:cs="Arial"/>
          <w:color w:val="auto"/>
        </w:rPr>
        <w:t>Definiciones de Probabilidad</w:t>
      </w:r>
      <w:bookmarkEnd w:id="8"/>
    </w:p>
    <w:p w14:paraId="4C63E386" w14:textId="77777777" w:rsidR="00AF0B1D" w:rsidRPr="00A64C56" w:rsidRDefault="00AF0B1D" w:rsidP="00AF0B1D">
      <w:pPr>
        <w:spacing w:line="360" w:lineRule="auto"/>
        <w:rPr>
          <w:rFonts w:cs="Arial"/>
          <w:i/>
          <w:iCs/>
          <w:color w:val="A6A6A6"/>
          <w:sz w:val="18"/>
          <w:szCs w:val="16"/>
          <w:lang w:val="es-CL"/>
        </w:rPr>
      </w:pPr>
      <w:r w:rsidRPr="00A64C56">
        <w:rPr>
          <w:color w:val="000000"/>
          <w:sz w:val="22"/>
          <w:szCs w:val="20"/>
        </w:rPr>
        <w:t>La probabilidad se estima cualitativamente al inicio de cada sprint, considerando el historial del proyecto y la complejidad de las tareas planificadas: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4"/>
        <w:gridCol w:w="6896"/>
      </w:tblGrid>
      <w:tr w:rsidR="00AF0B1D" w:rsidRPr="00CD2969" w14:paraId="16E48479" w14:textId="77777777" w:rsidTr="00AF0B1D">
        <w:trPr>
          <w:trHeight w:val="49"/>
        </w:trPr>
        <w:tc>
          <w:tcPr>
            <w:tcW w:w="1824" w:type="dxa"/>
            <w:shd w:val="clear" w:color="auto" w:fill="D9D9D9"/>
          </w:tcPr>
          <w:p w14:paraId="25BB4468" w14:textId="1D9FFF36" w:rsidR="00AF0B1D" w:rsidRPr="00CD2969" w:rsidRDefault="00AF0B1D" w:rsidP="00AF0B1D">
            <w:pPr>
              <w:spacing w:after="0" w:line="360" w:lineRule="auto"/>
              <w:rPr>
                <w:rFonts w:eastAsia="Times New Roman" w:cs="Arial"/>
                <w:color w:val="000000"/>
                <w:szCs w:val="24"/>
                <w:lang w:eastAsia="es-VE"/>
              </w:rPr>
            </w:pPr>
            <w:r w:rsidRPr="00CD2969">
              <w:rPr>
                <w:rFonts w:eastAsia="Times New Roman" w:cs="Arial"/>
                <w:color w:val="000000"/>
                <w:szCs w:val="24"/>
                <w:lang w:eastAsia="es-VE"/>
              </w:rPr>
              <w:t>Muy Alta</w:t>
            </w:r>
          </w:p>
        </w:tc>
        <w:tc>
          <w:tcPr>
            <w:tcW w:w="6896" w:type="dxa"/>
          </w:tcPr>
          <w:p w14:paraId="185D9D4C" w14:textId="77777777" w:rsidR="00AF0B1D" w:rsidRPr="00A64C56" w:rsidRDefault="00AF0B1D" w:rsidP="00AF0B1D">
            <w:pPr>
              <w:spacing w:after="0" w:line="360" w:lineRule="auto"/>
              <w:rPr>
                <w:rFonts w:eastAsia="Times New Roman" w:cs="Arial"/>
                <w:color w:val="000000"/>
                <w:sz w:val="22"/>
                <w:szCs w:val="20"/>
                <w:lang w:eastAsia="es-VE"/>
              </w:rPr>
            </w:pPr>
            <w:r w:rsidRPr="00A64C56">
              <w:rPr>
                <w:color w:val="000000"/>
                <w:sz w:val="22"/>
                <w:szCs w:val="20"/>
              </w:rPr>
              <w:t>0,90 – 90% de probabilidad de ocurrencia. El riesgo casi con certeza se materializará si no se actúa.</w:t>
            </w:r>
          </w:p>
          <w:p w14:paraId="5A682C26" w14:textId="77777777" w:rsidR="00AF0B1D" w:rsidRPr="00A64C56" w:rsidRDefault="00AF0B1D" w:rsidP="00AF0B1D">
            <w:pPr>
              <w:spacing w:after="0" w:line="360" w:lineRule="auto"/>
              <w:rPr>
                <w:rFonts w:eastAsia="Times New Roman" w:cs="Arial"/>
                <w:color w:val="000000"/>
                <w:sz w:val="22"/>
                <w:szCs w:val="20"/>
                <w:lang w:eastAsia="es-VE"/>
              </w:rPr>
            </w:pPr>
          </w:p>
          <w:p w14:paraId="7898BF01" w14:textId="77777777" w:rsidR="00AF0B1D" w:rsidRPr="00A64C56" w:rsidRDefault="00AF0B1D" w:rsidP="00AF0B1D">
            <w:pPr>
              <w:spacing w:after="0" w:line="360" w:lineRule="auto"/>
              <w:rPr>
                <w:rFonts w:eastAsia="Times New Roman" w:cs="Arial"/>
                <w:color w:val="000000"/>
                <w:sz w:val="22"/>
                <w:szCs w:val="20"/>
                <w:lang w:eastAsia="es-VE"/>
              </w:rPr>
            </w:pPr>
          </w:p>
        </w:tc>
      </w:tr>
      <w:tr w:rsidR="00AF0B1D" w:rsidRPr="00CD2969" w14:paraId="00FADDFA" w14:textId="77777777" w:rsidTr="00AF0B1D">
        <w:trPr>
          <w:trHeight w:val="49"/>
        </w:trPr>
        <w:tc>
          <w:tcPr>
            <w:tcW w:w="1824" w:type="dxa"/>
            <w:shd w:val="clear" w:color="auto" w:fill="D9D9D9"/>
          </w:tcPr>
          <w:p w14:paraId="57BADA37" w14:textId="77777777" w:rsidR="00AF0B1D" w:rsidRPr="00CD2969" w:rsidRDefault="00AF0B1D" w:rsidP="00AF0B1D">
            <w:pPr>
              <w:spacing w:after="0" w:line="360" w:lineRule="auto"/>
              <w:rPr>
                <w:rFonts w:eastAsia="Times New Roman" w:cs="Arial"/>
                <w:color w:val="000000"/>
                <w:szCs w:val="24"/>
                <w:lang w:eastAsia="es-VE"/>
              </w:rPr>
            </w:pPr>
            <w:r w:rsidRPr="00CD2969">
              <w:rPr>
                <w:rFonts w:eastAsia="Times New Roman" w:cs="Arial"/>
                <w:color w:val="000000"/>
                <w:szCs w:val="24"/>
                <w:lang w:eastAsia="es-VE"/>
              </w:rPr>
              <w:t>Alta</w:t>
            </w:r>
          </w:p>
        </w:tc>
        <w:tc>
          <w:tcPr>
            <w:tcW w:w="6896" w:type="dxa"/>
          </w:tcPr>
          <w:p w14:paraId="658EC3CF" w14:textId="77777777" w:rsidR="00AF0B1D" w:rsidRPr="00A64C56" w:rsidRDefault="00AF0B1D" w:rsidP="00AF0B1D">
            <w:pPr>
              <w:spacing w:after="0" w:line="360" w:lineRule="auto"/>
              <w:rPr>
                <w:rFonts w:eastAsia="Times New Roman" w:cs="Arial"/>
                <w:color w:val="000000"/>
                <w:sz w:val="22"/>
                <w:szCs w:val="20"/>
                <w:lang w:eastAsia="es-VE"/>
              </w:rPr>
            </w:pPr>
            <w:r w:rsidRPr="00A64C56">
              <w:rPr>
                <w:color w:val="000000"/>
                <w:sz w:val="22"/>
                <w:szCs w:val="20"/>
              </w:rPr>
              <w:t>0,70 – 70% de probabilidad. El riesgo tiene alta chance de ocurrir en el contexto del proyecto.</w:t>
            </w:r>
          </w:p>
          <w:p w14:paraId="30FABE48" w14:textId="77777777" w:rsidR="00AF0B1D" w:rsidRPr="00A64C56" w:rsidRDefault="00AF0B1D" w:rsidP="00AF0B1D">
            <w:pPr>
              <w:spacing w:after="0" w:line="360" w:lineRule="auto"/>
              <w:rPr>
                <w:rFonts w:eastAsia="Times New Roman" w:cs="Arial"/>
                <w:color w:val="000000"/>
                <w:sz w:val="22"/>
                <w:szCs w:val="20"/>
                <w:lang w:eastAsia="es-VE"/>
              </w:rPr>
            </w:pPr>
          </w:p>
          <w:p w14:paraId="17751031" w14:textId="77777777" w:rsidR="00AF0B1D" w:rsidRPr="00A64C56" w:rsidRDefault="00AF0B1D" w:rsidP="00AF0B1D">
            <w:pPr>
              <w:spacing w:after="0" w:line="360" w:lineRule="auto"/>
              <w:rPr>
                <w:rFonts w:eastAsia="Times New Roman" w:cs="Arial"/>
                <w:color w:val="000000"/>
                <w:sz w:val="22"/>
                <w:szCs w:val="20"/>
                <w:lang w:eastAsia="es-VE"/>
              </w:rPr>
            </w:pPr>
          </w:p>
        </w:tc>
      </w:tr>
      <w:tr w:rsidR="00AF0B1D" w:rsidRPr="00CD2969" w14:paraId="5D7B90A6" w14:textId="77777777" w:rsidTr="00AF0B1D">
        <w:trPr>
          <w:trHeight w:val="49"/>
        </w:trPr>
        <w:tc>
          <w:tcPr>
            <w:tcW w:w="1824" w:type="dxa"/>
            <w:shd w:val="clear" w:color="auto" w:fill="D9D9D9"/>
          </w:tcPr>
          <w:p w14:paraId="33227FCF" w14:textId="77777777" w:rsidR="00AF0B1D" w:rsidRPr="00CD2969" w:rsidRDefault="00AF0B1D" w:rsidP="00AF0B1D">
            <w:pPr>
              <w:spacing w:after="0" w:line="360" w:lineRule="auto"/>
              <w:rPr>
                <w:rFonts w:eastAsia="Times New Roman" w:cs="Arial"/>
                <w:color w:val="000000"/>
                <w:szCs w:val="24"/>
                <w:lang w:eastAsia="es-VE"/>
              </w:rPr>
            </w:pPr>
            <w:r w:rsidRPr="00CD2969">
              <w:rPr>
                <w:rFonts w:eastAsia="Times New Roman" w:cs="Arial"/>
                <w:color w:val="000000"/>
                <w:szCs w:val="24"/>
                <w:lang w:eastAsia="es-VE"/>
              </w:rPr>
              <w:t>Media</w:t>
            </w:r>
          </w:p>
        </w:tc>
        <w:tc>
          <w:tcPr>
            <w:tcW w:w="6896" w:type="dxa"/>
          </w:tcPr>
          <w:p w14:paraId="48CA5CB3" w14:textId="77777777" w:rsidR="00AF0B1D" w:rsidRPr="00A64C56" w:rsidRDefault="00AF0B1D" w:rsidP="00AF0B1D">
            <w:pPr>
              <w:spacing w:after="0" w:line="360" w:lineRule="auto"/>
              <w:rPr>
                <w:rFonts w:eastAsia="Times New Roman" w:cs="Arial"/>
                <w:color w:val="000000"/>
                <w:sz w:val="22"/>
                <w:szCs w:val="20"/>
                <w:lang w:eastAsia="es-VE"/>
              </w:rPr>
            </w:pPr>
            <w:r w:rsidRPr="00A64C56">
              <w:rPr>
                <w:color w:val="000000"/>
                <w:sz w:val="22"/>
                <w:szCs w:val="20"/>
              </w:rPr>
              <w:t>0,50 – 50% de probabilidad. El riesgo podría o no materializarse con igual probabilidad.</w:t>
            </w:r>
          </w:p>
          <w:p w14:paraId="5CA34EC9" w14:textId="77777777" w:rsidR="00AF0B1D" w:rsidRPr="00A64C56" w:rsidRDefault="00AF0B1D" w:rsidP="00AF0B1D">
            <w:pPr>
              <w:spacing w:after="0" w:line="360" w:lineRule="auto"/>
              <w:rPr>
                <w:rFonts w:eastAsia="Times New Roman" w:cs="Arial"/>
                <w:color w:val="000000"/>
                <w:sz w:val="22"/>
                <w:szCs w:val="20"/>
                <w:lang w:eastAsia="es-VE"/>
              </w:rPr>
            </w:pPr>
          </w:p>
          <w:p w14:paraId="00126A10" w14:textId="77777777" w:rsidR="00AF0B1D" w:rsidRPr="00A64C56" w:rsidRDefault="00AF0B1D" w:rsidP="00AF0B1D">
            <w:pPr>
              <w:spacing w:after="0" w:line="360" w:lineRule="auto"/>
              <w:rPr>
                <w:rFonts w:eastAsia="Times New Roman" w:cs="Arial"/>
                <w:color w:val="000000"/>
                <w:sz w:val="22"/>
                <w:szCs w:val="20"/>
                <w:lang w:eastAsia="es-VE"/>
              </w:rPr>
            </w:pPr>
          </w:p>
        </w:tc>
      </w:tr>
      <w:tr w:rsidR="00AF0B1D" w:rsidRPr="00CD2969" w14:paraId="34A8F8B4" w14:textId="77777777" w:rsidTr="00AF0B1D">
        <w:trPr>
          <w:trHeight w:val="49"/>
        </w:trPr>
        <w:tc>
          <w:tcPr>
            <w:tcW w:w="1824" w:type="dxa"/>
            <w:shd w:val="clear" w:color="auto" w:fill="D9D9D9"/>
          </w:tcPr>
          <w:p w14:paraId="686909EB" w14:textId="77777777" w:rsidR="00AF0B1D" w:rsidRPr="00CD2969" w:rsidRDefault="00AF0B1D" w:rsidP="00AF0B1D">
            <w:pPr>
              <w:spacing w:after="0" w:line="360" w:lineRule="auto"/>
              <w:rPr>
                <w:rFonts w:eastAsia="Times New Roman" w:cs="Arial"/>
                <w:color w:val="000000"/>
                <w:szCs w:val="24"/>
                <w:lang w:eastAsia="es-VE"/>
              </w:rPr>
            </w:pPr>
            <w:r w:rsidRPr="00CD2969">
              <w:rPr>
                <w:rFonts w:eastAsia="Times New Roman" w:cs="Arial"/>
                <w:color w:val="000000"/>
                <w:szCs w:val="24"/>
                <w:lang w:eastAsia="es-VE"/>
              </w:rPr>
              <w:t>Baja</w:t>
            </w:r>
          </w:p>
        </w:tc>
        <w:tc>
          <w:tcPr>
            <w:tcW w:w="6896" w:type="dxa"/>
          </w:tcPr>
          <w:p w14:paraId="476C17FE" w14:textId="77777777" w:rsidR="00AF0B1D" w:rsidRPr="00A64C56" w:rsidRDefault="00AF0B1D" w:rsidP="00AF0B1D">
            <w:pPr>
              <w:spacing w:after="0" w:line="360" w:lineRule="auto"/>
              <w:rPr>
                <w:rFonts w:eastAsia="Times New Roman" w:cs="Arial"/>
                <w:color w:val="000000"/>
                <w:sz w:val="22"/>
                <w:szCs w:val="20"/>
                <w:lang w:eastAsia="es-VE"/>
              </w:rPr>
            </w:pPr>
            <w:r w:rsidRPr="00A64C56">
              <w:rPr>
                <w:color w:val="000000"/>
                <w:sz w:val="22"/>
                <w:szCs w:val="20"/>
              </w:rPr>
              <w:t>0,30 – 30% de probabilidad. El riesgo tiene baja chance de ocurrir, pero no es despreciable.</w:t>
            </w:r>
          </w:p>
          <w:p w14:paraId="20AE6D24" w14:textId="77777777" w:rsidR="00AF0B1D" w:rsidRPr="00A64C56" w:rsidRDefault="00AF0B1D" w:rsidP="00AF0B1D">
            <w:pPr>
              <w:spacing w:after="0" w:line="360" w:lineRule="auto"/>
              <w:rPr>
                <w:rFonts w:eastAsia="Times New Roman" w:cs="Arial"/>
                <w:color w:val="000000"/>
                <w:sz w:val="22"/>
                <w:szCs w:val="20"/>
                <w:lang w:eastAsia="es-VE"/>
              </w:rPr>
            </w:pPr>
          </w:p>
          <w:p w14:paraId="5E9DBFB7" w14:textId="77777777" w:rsidR="00AF0B1D" w:rsidRPr="00A64C56" w:rsidRDefault="00AF0B1D" w:rsidP="00AF0B1D">
            <w:pPr>
              <w:spacing w:after="0" w:line="360" w:lineRule="auto"/>
              <w:rPr>
                <w:rFonts w:eastAsia="Times New Roman" w:cs="Arial"/>
                <w:color w:val="000000"/>
                <w:sz w:val="22"/>
                <w:szCs w:val="20"/>
                <w:lang w:eastAsia="es-VE"/>
              </w:rPr>
            </w:pPr>
          </w:p>
          <w:p w14:paraId="64D0ADD0" w14:textId="77777777" w:rsidR="00AF0B1D" w:rsidRPr="00A64C56" w:rsidRDefault="00AF0B1D" w:rsidP="00AF0B1D">
            <w:pPr>
              <w:spacing w:after="0" w:line="360" w:lineRule="auto"/>
              <w:rPr>
                <w:rFonts w:eastAsia="Times New Roman" w:cs="Arial"/>
                <w:color w:val="000000"/>
                <w:sz w:val="22"/>
                <w:szCs w:val="20"/>
                <w:lang w:eastAsia="es-VE"/>
              </w:rPr>
            </w:pPr>
          </w:p>
        </w:tc>
      </w:tr>
      <w:tr w:rsidR="00AF0B1D" w:rsidRPr="00CD2969" w14:paraId="36401A78" w14:textId="77777777" w:rsidTr="00AF0B1D">
        <w:trPr>
          <w:trHeight w:val="49"/>
        </w:trPr>
        <w:tc>
          <w:tcPr>
            <w:tcW w:w="1824" w:type="dxa"/>
            <w:shd w:val="clear" w:color="auto" w:fill="D9D9D9"/>
          </w:tcPr>
          <w:p w14:paraId="5159D9B2" w14:textId="77777777" w:rsidR="00AF0B1D" w:rsidRPr="00CD2969" w:rsidRDefault="00AF0B1D" w:rsidP="00AF0B1D">
            <w:pPr>
              <w:spacing w:after="0" w:line="360" w:lineRule="auto"/>
              <w:rPr>
                <w:rFonts w:eastAsia="Times New Roman" w:cs="Arial"/>
                <w:color w:val="000000"/>
                <w:szCs w:val="24"/>
                <w:lang w:eastAsia="es-VE"/>
              </w:rPr>
            </w:pPr>
            <w:r w:rsidRPr="00CD2969">
              <w:rPr>
                <w:rFonts w:eastAsia="Times New Roman" w:cs="Arial"/>
                <w:color w:val="000000"/>
                <w:szCs w:val="24"/>
                <w:lang w:eastAsia="es-VE"/>
              </w:rPr>
              <w:t>Muy Baja</w:t>
            </w:r>
          </w:p>
        </w:tc>
        <w:tc>
          <w:tcPr>
            <w:tcW w:w="6896" w:type="dxa"/>
          </w:tcPr>
          <w:p w14:paraId="4EEDB67A" w14:textId="77777777" w:rsidR="00AF0B1D" w:rsidRPr="00A64C56" w:rsidRDefault="00AF0B1D" w:rsidP="00AF0B1D">
            <w:pPr>
              <w:spacing w:after="0" w:line="360" w:lineRule="auto"/>
              <w:rPr>
                <w:rFonts w:eastAsia="Times New Roman" w:cs="Arial"/>
                <w:color w:val="000000"/>
                <w:sz w:val="22"/>
                <w:szCs w:val="20"/>
                <w:lang w:eastAsia="es-VE"/>
              </w:rPr>
            </w:pPr>
            <w:r w:rsidRPr="00A64C56">
              <w:rPr>
                <w:color w:val="000000"/>
                <w:sz w:val="22"/>
                <w:szCs w:val="20"/>
              </w:rPr>
              <w:t>0,10 – 10% de probabilidad. El riesgo es poco probable pero se registra para seguimiento.</w:t>
            </w:r>
          </w:p>
          <w:p w14:paraId="73C102C8" w14:textId="77777777" w:rsidR="00AF0B1D" w:rsidRPr="00A64C56" w:rsidRDefault="00AF0B1D" w:rsidP="00AF0B1D">
            <w:pPr>
              <w:spacing w:after="0" w:line="360" w:lineRule="auto"/>
              <w:rPr>
                <w:rFonts w:eastAsia="Times New Roman" w:cs="Arial"/>
                <w:color w:val="000000"/>
                <w:sz w:val="22"/>
                <w:szCs w:val="20"/>
                <w:lang w:eastAsia="es-VE"/>
              </w:rPr>
            </w:pPr>
          </w:p>
          <w:p w14:paraId="4E949C61" w14:textId="77777777" w:rsidR="00AF0B1D" w:rsidRPr="00A64C56" w:rsidRDefault="00AF0B1D" w:rsidP="00AF0B1D">
            <w:pPr>
              <w:spacing w:after="0" w:line="360" w:lineRule="auto"/>
              <w:rPr>
                <w:rFonts w:eastAsia="Times New Roman" w:cs="Arial"/>
                <w:color w:val="000000"/>
                <w:sz w:val="22"/>
                <w:szCs w:val="20"/>
                <w:lang w:eastAsia="es-VE"/>
              </w:rPr>
            </w:pPr>
          </w:p>
        </w:tc>
      </w:tr>
    </w:tbl>
    <w:p w14:paraId="161ED07A" w14:textId="77777777" w:rsidR="00F860E1" w:rsidRDefault="00F860E1" w:rsidP="00CD2969">
      <w:pPr>
        <w:pStyle w:val="Ttulo2"/>
        <w:spacing w:line="360" w:lineRule="auto"/>
        <w:rPr>
          <w:rFonts w:cs="Arial"/>
          <w:color w:val="auto"/>
        </w:rPr>
      </w:pPr>
    </w:p>
    <w:p w14:paraId="211471F1" w14:textId="7CD00251" w:rsidR="002B517F" w:rsidRPr="00AF0B1D" w:rsidRDefault="00F860E1" w:rsidP="00AF0B1D">
      <w:pPr>
        <w:pStyle w:val="Ttulo2"/>
        <w:spacing w:line="360" w:lineRule="auto"/>
        <w:rPr>
          <w:rFonts w:cs="Arial"/>
          <w:color w:val="auto"/>
        </w:rPr>
      </w:pPr>
      <w:r>
        <w:rPr>
          <w:rFonts w:cs="Arial"/>
          <w:color w:val="auto"/>
        </w:rPr>
        <w:br w:type="page"/>
      </w:r>
      <w:bookmarkStart w:id="9" w:name="_Toc187144657"/>
      <w:r w:rsidR="009A5855" w:rsidRPr="00CD2969">
        <w:rPr>
          <w:rFonts w:cs="Arial"/>
          <w:color w:val="auto"/>
        </w:rPr>
        <w:lastRenderedPageBreak/>
        <w:t>Definiciones de Impacto</w:t>
      </w:r>
      <w:bookmarkEnd w:id="9"/>
    </w:p>
    <w:tbl>
      <w:tblPr>
        <w:tblW w:w="11482"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1843"/>
        <w:gridCol w:w="2014"/>
        <w:gridCol w:w="1631"/>
        <w:gridCol w:w="2025"/>
        <w:gridCol w:w="2409"/>
      </w:tblGrid>
      <w:tr w:rsidR="00B32F6C" w:rsidRPr="00CD2969" w14:paraId="02244DEB" w14:textId="77777777" w:rsidTr="00AF0B1D">
        <w:tc>
          <w:tcPr>
            <w:tcW w:w="1560" w:type="dxa"/>
            <w:shd w:val="clear" w:color="auto" w:fill="D9D9D9"/>
          </w:tcPr>
          <w:p w14:paraId="56FD06F5" w14:textId="77777777" w:rsidR="00B32F6C" w:rsidRPr="00CD2969" w:rsidRDefault="00B32F6C" w:rsidP="00CD2969">
            <w:pPr>
              <w:spacing w:after="0" w:line="360" w:lineRule="auto"/>
              <w:jc w:val="center"/>
              <w:rPr>
                <w:rFonts w:cs="Arial"/>
              </w:rPr>
            </w:pPr>
            <w:r w:rsidRPr="00CD2969">
              <w:rPr>
                <w:rFonts w:cs="Arial"/>
              </w:rPr>
              <w:t>Objetivo de Proyecto</w:t>
            </w:r>
          </w:p>
        </w:tc>
        <w:tc>
          <w:tcPr>
            <w:tcW w:w="1843" w:type="dxa"/>
            <w:shd w:val="clear" w:color="auto" w:fill="D9D9D9"/>
          </w:tcPr>
          <w:p w14:paraId="67207D7D" w14:textId="77777777" w:rsidR="00487CFA" w:rsidRPr="00CD2969" w:rsidRDefault="00B32F6C" w:rsidP="00CD2969">
            <w:pPr>
              <w:spacing w:after="0" w:line="360" w:lineRule="auto"/>
              <w:jc w:val="center"/>
              <w:rPr>
                <w:rFonts w:cs="Arial"/>
              </w:rPr>
            </w:pPr>
            <w:r w:rsidRPr="00CD2969">
              <w:rPr>
                <w:rFonts w:cs="Arial"/>
              </w:rPr>
              <w:t>Muy bajo</w:t>
            </w:r>
          </w:p>
          <w:p w14:paraId="4400C5D0" w14:textId="2424B481" w:rsidR="00B32F6C" w:rsidRPr="00CD2969" w:rsidRDefault="00B32F6C" w:rsidP="00CD2969">
            <w:pPr>
              <w:spacing w:after="0" w:line="360" w:lineRule="auto"/>
              <w:jc w:val="center"/>
              <w:rPr>
                <w:rFonts w:cs="Arial"/>
              </w:rPr>
            </w:pPr>
          </w:p>
        </w:tc>
        <w:tc>
          <w:tcPr>
            <w:tcW w:w="2014" w:type="dxa"/>
            <w:shd w:val="clear" w:color="auto" w:fill="D9D9D9"/>
          </w:tcPr>
          <w:p w14:paraId="6CB18A1C" w14:textId="77777777" w:rsidR="00B32F6C" w:rsidRPr="00CD2969" w:rsidRDefault="00B32F6C" w:rsidP="00CD2969">
            <w:pPr>
              <w:spacing w:after="0" w:line="360" w:lineRule="auto"/>
              <w:jc w:val="center"/>
              <w:rPr>
                <w:rFonts w:cs="Arial"/>
              </w:rPr>
            </w:pPr>
            <w:r w:rsidRPr="00CD2969">
              <w:rPr>
                <w:rFonts w:cs="Arial"/>
              </w:rPr>
              <w:t xml:space="preserve">Bajo </w:t>
            </w:r>
          </w:p>
          <w:p w14:paraId="720C544C" w14:textId="3E2421C2" w:rsidR="00B32F6C" w:rsidRPr="00CD2969" w:rsidRDefault="00B32F6C" w:rsidP="00CD2969">
            <w:pPr>
              <w:spacing w:after="0" w:line="360" w:lineRule="auto"/>
              <w:jc w:val="center"/>
              <w:rPr>
                <w:rFonts w:cs="Arial"/>
              </w:rPr>
            </w:pPr>
          </w:p>
        </w:tc>
        <w:tc>
          <w:tcPr>
            <w:tcW w:w="1631" w:type="dxa"/>
            <w:shd w:val="clear" w:color="auto" w:fill="D9D9D9"/>
          </w:tcPr>
          <w:p w14:paraId="5E0AD8D3" w14:textId="0B2FED84" w:rsidR="00B32F6C" w:rsidRPr="00CD2969" w:rsidRDefault="00B32F6C" w:rsidP="00CD2969">
            <w:pPr>
              <w:spacing w:after="0" w:line="360" w:lineRule="auto"/>
              <w:jc w:val="center"/>
              <w:rPr>
                <w:rFonts w:cs="Arial"/>
              </w:rPr>
            </w:pPr>
            <w:r w:rsidRPr="00CD2969">
              <w:rPr>
                <w:rFonts w:cs="Arial"/>
              </w:rPr>
              <w:t xml:space="preserve">Medio </w:t>
            </w:r>
          </w:p>
        </w:tc>
        <w:tc>
          <w:tcPr>
            <w:tcW w:w="2025" w:type="dxa"/>
            <w:shd w:val="clear" w:color="auto" w:fill="D9D9D9"/>
          </w:tcPr>
          <w:p w14:paraId="612D022C" w14:textId="77777777" w:rsidR="00B32F6C" w:rsidRPr="00CD2969" w:rsidRDefault="00B32F6C" w:rsidP="00CD2969">
            <w:pPr>
              <w:spacing w:after="0" w:line="360" w:lineRule="auto"/>
              <w:jc w:val="center"/>
              <w:rPr>
                <w:rFonts w:cs="Arial"/>
              </w:rPr>
            </w:pPr>
            <w:r w:rsidRPr="00CD2969">
              <w:rPr>
                <w:rFonts w:cs="Arial"/>
              </w:rPr>
              <w:t xml:space="preserve">Alto </w:t>
            </w:r>
          </w:p>
          <w:p w14:paraId="16B944ED" w14:textId="48B792DB" w:rsidR="00B32F6C" w:rsidRPr="00CD2969" w:rsidRDefault="00B32F6C" w:rsidP="00CD2969">
            <w:pPr>
              <w:spacing w:after="0" w:line="360" w:lineRule="auto"/>
              <w:jc w:val="center"/>
              <w:rPr>
                <w:rFonts w:cs="Arial"/>
              </w:rPr>
            </w:pPr>
          </w:p>
        </w:tc>
        <w:tc>
          <w:tcPr>
            <w:tcW w:w="2409" w:type="dxa"/>
            <w:shd w:val="clear" w:color="auto" w:fill="D9D9D9"/>
          </w:tcPr>
          <w:p w14:paraId="5C960400" w14:textId="4589B459" w:rsidR="00B32F6C" w:rsidRPr="00CD2969" w:rsidRDefault="00B32F6C" w:rsidP="00CD2969">
            <w:pPr>
              <w:spacing w:after="0" w:line="360" w:lineRule="auto"/>
              <w:jc w:val="center"/>
              <w:rPr>
                <w:rFonts w:cs="Arial"/>
              </w:rPr>
            </w:pPr>
            <w:r w:rsidRPr="00CD2969">
              <w:rPr>
                <w:rFonts w:cs="Arial"/>
              </w:rPr>
              <w:t xml:space="preserve">Muy Alto </w:t>
            </w:r>
          </w:p>
        </w:tc>
      </w:tr>
      <w:tr w:rsidR="00AF0B1D" w:rsidRPr="00CD2969" w14:paraId="24EC11EC" w14:textId="77777777" w:rsidTr="00AF0B1D">
        <w:tc>
          <w:tcPr>
            <w:tcW w:w="1560" w:type="dxa"/>
            <w:shd w:val="clear" w:color="auto" w:fill="D9D9D9"/>
          </w:tcPr>
          <w:p w14:paraId="45CDE2A6" w14:textId="77777777" w:rsidR="00AF0B1D" w:rsidRPr="00CD2969" w:rsidRDefault="00AF0B1D" w:rsidP="00AF0B1D">
            <w:pPr>
              <w:spacing w:after="0" w:line="360" w:lineRule="auto"/>
              <w:jc w:val="center"/>
              <w:rPr>
                <w:rFonts w:cs="Arial"/>
              </w:rPr>
            </w:pPr>
            <w:r w:rsidRPr="00CD2969">
              <w:rPr>
                <w:rFonts w:cs="Arial"/>
              </w:rPr>
              <w:t>Alcance</w:t>
            </w:r>
          </w:p>
        </w:tc>
        <w:tc>
          <w:tcPr>
            <w:tcW w:w="1843" w:type="dxa"/>
          </w:tcPr>
          <w:p w14:paraId="75BE02D7" w14:textId="77777777" w:rsidR="00AF0B1D" w:rsidRPr="00A64C56" w:rsidRDefault="00AF0B1D" w:rsidP="00AF0B1D">
            <w:pPr>
              <w:spacing w:after="0" w:line="360" w:lineRule="auto"/>
              <w:jc w:val="center"/>
              <w:rPr>
                <w:rFonts w:cs="Arial"/>
                <w:sz w:val="22"/>
                <w:szCs w:val="20"/>
              </w:rPr>
            </w:pPr>
            <w:r w:rsidRPr="00A64C56">
              <w:rPr>
                <w:color w:val="000000"/>
                <w:sz w:val="22"/>
                <w:szCs w:val="20"/>
              </w:rPr>
              <w:t>Cambio insignificante en el alcance del módulo.</w:t>
            </w:r>
          </w:p>
          <w:p w14:paraId="157FE1C0" w14:textId="77777777" w:rsidR="00AF0B1D" w:rsidRPr="00A64C56" w:rsidRDefault="00AF0B1D" w:rsidP="00AF0B1D">
            <w:pPr>
              <w:spacing w:after="0" w:line="360" w:lineRule="auto"/>
              <w:jc w:val="center"/>
              <w:rPr>
                <w:rFonts w:cs="Arial"/>
                <w:sz w:val="22"/>
                <w:szCs w:val="20"/>
              </w:rPr>
            </w:pPr>
          </w:p>
          <w:p w14:paraId="53BCABE4" w14:textId="77777777" w:rsidR="00AF0B1D" w:rsidRPr="00A64C56" w:rsidRDefault="00AF0B1D" w:rsidP="00AF0B1D">
            <w:pPr>
              <w:spacing w:after="0" w:line="360" w:lineRule="auto"/>
              <w:jc w:val="center"/>
              <w:rPr>
                <w:rFonts w:cs="Arial"/>
                <w:sz w:val="22"/>
                <w:szCs w:val="20"/>
              </w:rPr>
            </w:pPr>
          </w:p>
        </w:tc>
        <w:tc>
          <w:tcPr>
            <w:tcW w:w="2014" w:type="dxa"/>
          </w:tcPr>
          <w:p w14:paraId="081B2877" w14:textId="66044F1A" w:rsidR="00AF0B1D" w:rsidRPr="00A64C56" w:rsidRDefault="00AF0B1D" w:rsidP="00AF0B1D">
            <w:pPr>
              <w:spacing w:after="0" w:line="360" w:lineRule="auto"/>
              <w:jc w:val="center"/>
              <w:rPr>
                <w:rFonts w:cs="Arial"/>
                <w:sz w:val="22"/>
                <w:szCs w:val="20"/>
              </w:rPr>
            </w:pPr>
            <w:r w:rsidRPr="00A64C56">
              <w:rPr>
                <w:color w:val="000000"/>
                <w:sz w:val="22"/>
                <w:szCs w:val="20"/>
              </w:rPr>
              <w:t>Reducción menor de funcionalidades no críticas (ej. quitar filtros secundarios).</w:t>
            </w:r>
          </w:p>
        </w:tc>
        <w:tc>
          <w:tcPr>
            <w:tcW w:w="1631" w:type="dxa"/>
          </w:tcPr>
          <w:p w14:paraId="14EC2085" w14:textId="4E5B75CE" w:rsidR="00AF0B1D" w:rsidRPr="00A64C56" w:rsidRDefault="00AF0B1D" w:rsidP="00AF0B1D">
            <w:pPr>
              <w:spacing w:after="0" w:line="360" w:lineRule="auto"/>
              <w:jc w:val="center"/>
              <w:rPr>
                <w:rFonts w:cs="Arial"/>
                <w:sz w:val="22"/>
                <w:szCs w:val="20"/>
              </w:rPr>
            </w:pPr>
            <w:r w:rsidRPr="00A64C56">
              <w:rPr>
                <w:color w:val="000000"/>
                <w:sz w:val="22"/>
                <w:szCs w:val="20"/>
              </w:rPr>
              <w:t>Se reduce una funcionalidad relevante de un módulo (ej. sin historial de sesiones).</w:t>
            </w:r>
          </w:p>
        </w:tc>
        <w:tc>
          <w:tcPr>
            <w:tcW w:w="2025" w:type="dxa"/>
          </w:tcPr>
          <w:p w14:paraId="41A84623" w14:textId="25C3461D" w:rsidR="00AF0B1D" w:rsidRPr="00A64C56" w:rsidRDefault="00AF0B1D" w:rsidP="00AF0B1D">
            <w:pPr>
              <w:spacing w:after="0" w:line="360" w:lineRule="auto"/>
              <w:jc w:val="center"/>
              <w:rPr>
                <w:rFonts w:cs="Arial"/>
                <w:sz w:val="22"/>
                <w:szCs w:val="20"/>
              </w:rPr>
            </w:pPr>
            <w:r w:rsidRPr="00A64C56">
              <w:rPr>
                <w:color w:val="000000"/>
                <w:sz w:val="22"/>
                <w:szCs w:val="20"/>
              </w:rPr>
              <w:t>Se elimina un módulo completo del MVP (ej. sin dashboard de insights).</w:t>
            </w:r>
          </w:p>
        </w:tc>
        <w:tc>
          <w:tcPr>
            <w:tcW w:w="2409" w:type="dxa"/>
          </w:tcPr>
          <w:p w14:paraId="6F9792EA" w14:textId="4F659E0D" w:rsidR="00AF0B1D" w:rsidRPr="00A64C56" w:rsidRDefault="00AF0B1D" w:rsidP="00AF0B1D">
            <w:pPr>
              <w:spacing w:after="0" w:line="360" w:lineRule="auto"/>
              <w:jc w:val="center"/>
              <w:rPr>
                <w:rFonts w:cs="Arial"/>
                <w:sz w:val="22"/>
                <w:szCs w:val="20"/>
              </w:rPr>
            </w:pPr>
            <w:r w:rsidRPr="00A64C56">
              <w:rPr>
                <w:color w:val="000000"/>
                <w:sz w:val="22"/>
                <w:szCs w:val="20"/>
              </w:rPr>
              <w:t>El sistema no cumple el objetivo principal: no permite seleccionar ni completar rutinas.</w:t>
            </w:r>
          </w:p>
        </w:tc>
      </w:tr>
      <w:tr w:rsidR="00AF0B1D" w:rsidRPr="00CD2969" w14:paraId="394A68C3" w14:textId="77777777" w:rsidTr="00AF0B1D">
        <w:tc>
          <w:tcPr>
            <w:tcW w:w="1560" w:type="dxa"/>
            <w:shd w:val="clear" w:color="auto" w:fill="D9D9D9"/>
          </w:tcPr>
          <w:p w14:paraId="0F784867" w14:textId="77777777" w:rsidR="00AF0B1D" w:rsidRPr="00CD2969" w:rsidRDefault="00AF0B1D" w:rsidP="00AF0B1D">
            <w:pPr>
              <w:spacing w:after="0" w:line="360" w:lineRule="auto"/>
              <w:jc w:val="center"/>
              <w:rPr>
                <w:rFonts w:cs="Arial"/>
              </w:rPr>
            </w:pPr>
            <w:r w:rsidRPr="00CD2969">
              <w:rPr>
                <w:rFonts w:cs="Arial"/>
              </w:rPr>
              <w:t>Cronograma</w:t>
            </w:r>
          </w:p>
        </w:tc>
        <w:tc>
          <w:tcPr>
            <w:tcW w:w="1843" w:type="dxa"/>
          </w:tcPr>
          <w:p w14:paraId="6F351929" w14:textId="77777777" w:rsidR="00AF0B1D" w:rsidRPr="00A64C56" w:rsidRDefault="00AF0B1D" w:rsidP="00AF0B1D">
            <w:pPr>
              <w:spacing w:after="0" w:line="360" w:lineRule="auto"/>
              <w:jc w:val="center"/>
              <w:rPr>
                <w:rFonts w:cs="Arial"/>
                <w:sz w:val="22"/>
                <w:szCs w:val="20"/>
              </w:rPr>
            </w:pPr>
            <w:r w:rsidRPr="00A64C56">
              <w:rPr>
                <w:color w:val="000000"/>
                <w:sz w:val="22"/>
                <w:szCs w:val="20"/>
              </w:rPr>
              <w:t>Retraso ≤ 1 día recuperable en el mismo sprint.</w:t>
            </w:r>
          </w:p>
          <w:p w14:paraId="63132B69" w14:textId="77777777" w:rsidR="00AF0B1D" w:rsidRPr="00A64C56" w:rsidRDefault="00AF0B1D" w:rsidP="00AF0B1D">
            <w:pPr>
              <w:spacing w:after="0" w:line="360" w:lineRule="auto"/>
              <w:jc w:val="center"/>
              <w:rPr>
                <w:rFonts w:cs="Arial"/>
                <w:sz w:val="22"/>
                <w:szCs w:val="20"/>
              </w:rPr>
            </w:pPr>
          </w:p>
          <w:p w14:paraId="232D3E3C" w14:textId="77777777" w:rsidR="00AF0B1D" w:rsidRPr="00A64C56" w:rsidRDefault="00AF0B1D" w:rsidP="00AF0B1D">
            <w:pPr>
              <w:spacing w:after="0" w:line="360" w:lineRule="auto"/>
              <w:jc w:val="center"/>
              <w:rPr>
                <w:rFonts w:cs="Arial"/>
                <w:sz w:val="22"/>
                <w:szCs w:val="20"/>
              </w:rPr>
            </w:pPr>
          </w:p>
        </w:tc>
        <w:tc>
          <w:tcPr>
            <w:tcW w:w="2014" w:type="dxa"/>
          </w:tcPr>
          <w:p w14:paraId="19B93CF8" w14:textId="71753C2D" w:rsidR="00AF0B1D" w:rsidRPr="00A64C56" w:rsidRDefault="00AF0B1D" w:rsidP="00AF0B1D">
            <w:pPr>
              <w:spacing w:after="0" w:line="360" w:lineRule="auto"/>
              <w:jc w:val="center"/>
              <w:rPr>
                <w:rFonts w:cs="Arial"/>
                <w:sz w:val="22"/>
                <w:szCs w:val="20"/>
              </w:rPr>
            </w:pPr>
            <w:r w:rsidRPr="00A64C56">
              <w:rPr>
                <w:color w:val="000000"/>
                <w:sz w:val="22"/>
                <w:szCs w:val="20"/>
              </w:rPr>
              <w:t>Retraso de 1–2 días que obliga a renegociar el alcance del sprint.</w:t>
            </w:r>
          </w:p>
        </w:tc>
        <w:tc>
          <w:tcPr>
            <w:tcW w:w="1631" w:type="dxa"/>
          </w:tcPr>
          <w:p w14:paraId="7264C045" w14:textId="39926CCE" w:rsidR="00AF0B1D" w:rsidRPr="00A64C56" w:rsidRDefault="00AF0B1D" w:rsidP="00AF0B1D">
            <w:pPr>
              <w:spacing w:after="0" w:line="360" w:lineRule="auto"/>
              <w:jc w:val="center"/>
              <w:rPr>
                <w:rFonts w:cs="Arial"/>
                <w:sz w:val="22"/>
                <w:szCs w:val="20"/>
              </w:rPr>
            </w:pPr>
            <w:r w:rsidRPr="00A64C56">
              <w:rPr>
                <w:color w:val="000000"/>
                <w:sz w:val="22"/>
                <w:szCs w:val="20"/>
              </w:rPr>
              <w:t>Retraso de 3–4 días que afecta el inicio del siguiente sprint.</w:t>
            </w:r>
          </w:p>
        </w:tc>
        <w:tc>
          <w:tcPr>
            <w:tcW w:w="2025" w:type="dxa"/>
          </w:tcPr>
          <w:p w14:paraId="1E311087" w14:textId="4164E863" w:rsidR="00AF0B1D" w:rsidRPr="00A64C56" w:rsidRDefault="00AF0B1D" w:rsidP="00AF0B1D">
            <w:pPr>
              <w:spacing w:after="0" w:line="360" w:lineRule="auto"/>
              <w:jc w:val="center"/>
              <w:rPr>
                <w:rFonts w:cs="Arial"/>
                <w:sz w:val="22"/>
                <w:szCs w:val="20"/>
              </w:rPr>
            </w:pPr>
            <w:r w:rsidRPr="00A64C56">
              <w:rPr>
                <w:color w:val="000000"/>
                <w:sz w:val="22"/>
                <w:szCs w:val="20"/>
              </w:rPr>
              <w:t>Retraso ≥ 1 semana completa; se pierde un sprint.</w:t>
            </w:r>
          </w:p>
        </w:tc>
        <w:tc>
          <w:tcPr>
            <w:tcW w:w="2409" w:type="dxa"/>
          </w:tcPr>
          <w:p w14:paraId="5B53CF73" w14:textId="5733F7BA" w:rsidR="00AF0B1D" w:rsidRPr="00A64C56" w:rsidRDefault="00AF0B1D" w:rsidP="00AF0B1D">
            <w:pPr>
              <w:spacing w:after="0" w:line="360" w:lineRule="auto"/>
              <w:jc w:val="center"/>
              <w:rPr>
                <w:rFonts w:cs="Arial"/>
                <w:sz w:val="22"/>
                <w:szCs w:val="20"/>
              </w:rPr>
            </w:pPr>
            <w:r w:rsidRPr="00A64C56">
              <w:rPr>
                <w:color w:val="000000"/>
                <w:sz w:val="22"/>
                <w:szCs w:val="20"/>
              </w:rPr>
              <w:t>Imposibilidad de entregar en la semana 9; entrega fuera de plazo del curso.</w:t>
            </w:r>
          </w:p>
        </w:tc>
      </w:tr>
      <w:tr w:rsidR="00AF0B1D" w:rsidRPr="00CD2969" w14:paraId="38A76D6B" w14:textId="77777777" w:rsidTr="00AF0B1D">
        <w:tc>
          <w:tcPr>
            <w:tcW w:w="1560" w:type="dxa"/>
            <w:shd w:val="clear" w:color="auto" w:fill="D9D9D9"/>
          </w:tcPr>
          <w:p w14:paraId="360A4EDD" w14:textId="77777777" w:rsidR="00AF0B1D" w:rsidRPr="00CD2969" w:rsidRDefault="00AF0B1D" w:rsidP="00AF0B1D">
            <w:pPr>
              <w:spacing w:after="0" w:line="360" w:lineRule="auto"/>
              <w:jc w:val="center"/>
              <w:rPr>
                <w:rFonts w:cs="Arial"/>
              </w:rPr>
            </w:pPr>
            <w:r w:rsidRPr="00CD2969">
              <w:rPr>
                <w:rFonts w:cs="Arial"/>
              </w:rPr>
              <w:t>Calidad</w:t>
            </w:r>
          </w:p>
        </w:tc>
        <w:tc>
          <w:tcPr>
            <w:tcW w:w="1843" w:type="dxa"/>
          </w:tcPr>
          <w:p w14:paraId="56C67602" w14:textId="77777777" w:rsidR="00AF0B1D" w:rsidRPr="00A64C56" w:rsidRDefault="00AF0B1D" w:rsidP="00AF0B1D">
            <w:pPr>
              <w:spacing w:after="0" w:line="360" w:lineRule="auto"/>
              <w:jc w:val="center"/>
              <w:rPr>
                <w:rFonts w:cs="Arial"/>
                <w:sz w:val="22"/>
                <w:szCs w:val="20"/>
              </w:rPr>
            </w:pPr>
            <w:r w:rsidRPr="00A64C56">
              <w:rPr>
                <w:color w:val="000000"/>
                <w:sz w:val="22"/>
                <w:szCs w:val="20"/>
              </w:rPr>
              <w:t>Calidad ligeramente por debajo del estándar; corregible de inmediato.</w:t>
            </w:r>
          </w:p>
          <w:p w14:paraId="16AA1FB1" w14:textId="77777777" w:rsidR="00AF0B1D" w:rsidRPr="00A64C56" w:rsidRDefault="00AF0B1D" w:rsidP="00AF0B1D">
            <w:pPr>
              <w:spacing w:after="0" w:line="360" w:lineRule="auto"/>
              <w:jc w:val="center"/>
              <w:rPr>
                <w:rFonts w:cs="Arial"/>
                <w:sz w:val="22"/>
                <w:szCs w:val="20"/>
              </w:rPr>
            </w:pPr>
          </w:p>
          <w:p w14:paraId="67799447" w14:textId="77777777" w:rsidR="00AF0B1D" w:rsidRPr="00A64C56" w:rsidRDefault="00AF0B1D" w:rsidP="00AF0B1D">
            <w:pPr>
              <w:spacing w:after="0" w:line="360" w:lineRule="auto"/>
              <w:jc w:val="center"/>
              <w:rPr>
                <w:rFonts w:cs="Arial"/>
                <w:sz w:val="22"/>
                <w:szCs w:val="20"/>
              </w:rPr>
            </w:pPr>
          </w:p>
        </w:tc>
        <w:tc>
          <w:tcPr>
            <w:tcW w:w="2014" w:type="dxa"/>
          </w:tcPr>
          <w:p w14:paraId="3E3A691F" w14:textId="178E9189" w:rsidR="00AF0B1D" w:rsidRPr="00A64C56" w:rsidRDefault="00AF0B1D" w:rsidP="00AF0B1D">
            <w:pPr>
              <w:spacing w:after="0" w:line="360" w:lineRule="auto"/>
              <w:jc w:val="center"/>
              <w:rPr>
                <w:rFonts w:cs="Arial"/>
                <w:sz w:val="22"/>
                <w:szCs w:val="20"/>
              </w:rPr>
            </w:pPr>
            <w:r w:rsidRPr="00A64C56">
              <w:rPr>
                <w:color w:val="000000"/>
                <w:sz w:val="22"/>
                <w:szCs w:val="20"/>
              </w:rPr>
              <w:t>Cobertura de tests &lt; 70% o SonarLint reporta errores menores corregibles.</w:t>
            </w:r>
          </w:p>
        </w:tc>
        <w:tc>
          <w:tcPr>
            <w:tcW w:w="1631" w:type="dxa"/>
          </w:tcPr>
          <w:p w14:paraId="61DF915E" w14:textId="5371EC24" w:rsidR="00AF0B1D" w:rsidRPr="00A64C56" w:rsidRDefault="00AF0B1D" w:rsidP="00AF0B1D">
            <w:pPr>
              <w:spacing w:after="0" w:line="360" w:lineRule="auto"/>
              <w:jc w:val="center"/>
              <w:rPr>
                <w:rFonts w:cs="Arial"/>
                <w:sz w:val="22"/>
                <w:szCs w:val="20"/>
              </w:rPr>
            </w:pPr>
            <w:r w:rsidRPr="00A64C56">
              <w:rPr>
                <w:color w:val="000000"/>
                <w:sz w:val="22"/>
                <w:szCs w:val="20"/>
              </w:rPr>
              <w:t>Errores bloqueantes no detectados en producción que requieren hotfix urgente.</w:t>
            </w:r>
          </w:p>
        </w:tc>
        <w:tc>
          <w:tcPr>
            <w:tcW w:w="2025" w:type="dxa"/>
          </w:tcPr>
          <w:p w14:paraId="58D8AB73" w14:textId="547D03D5" w:rsidR="00AF0B1D" w:rsidRPr="00A64C56" w:rsidRDefault="00AF0B1D" w:rsidP="00AF0B1D">
            <w:pPr>
              <w:spacing w:after="0" w:line="360" w:lineRule="auto"/>
              <w:jc w:val="center"/>
              <w:rPr>
                <w:rFonts w:cs="Arial"/>
                <w:sz w:val="22"/>
                <w:szCs w:val="20"/>
              </w:rPr>
            </w:pPr>
            <w:r w:rsidRPr="00A64C56">
              <w:rPr>
                <w:color w:val="000000"/>
                <w:sz w:val="22"/>
                <w:szCs w:val="20"/>
              </w:rPr>
              <w:t>Fallo en pruebas funcionales semana 8; módulo no aprueba criterios de aceptación.</w:t>
            </w:r>
          </w:p>
        </w:tc>
        <w:tc>
          <w:tcPr>
            <w:tcW w:w="2409" w:type="dxa"/>
          </w:tcPr>
          <w:p w14:paraId="0B362EA0" w14:textId="5B08EBA7" w:rsidR="00AF0B1D" w:rsidRPr="00A64C56" w:rsidRDefault="00AF0B1D" w:rsidP="00AF0B1D">
            <w:pPr>
              <w:spacing w:after="0" w:line="360" w:lineRule="auto"/>
              <w:jc w:val="center"/>
              <w:rPr>
                <w:rFonts w:cs="Arial"/>
                <w:sz w:val="22"/>
                <w:szCs w:val="20"/>
              </w:rPr>
            </w:pPr>
            <w:r w:rsidRPr="00A64C56">
              <w:rPr>
                <w:color w:val="000000"/>
                <w:sz w:val="22"/>
                <w:szCs w:val="20"/>
              </w:rPr>
              <w:t>El sistema es inoperable en producción; no pasa ninguna prueba funcional.</w:t>
            </w:r>
          </w:p>
        </w:tc>
      </w:tr>
    </w:tbl>
    <w:p w14:paraId="0A1D6BAE" w14:textId="3FC481CA" w:rsidR="00293617" w:rsidRPr="00CD2969" w:rsidRDefault="00F860E1" w:rsidP="00CD2969">
      <w:pPr>
        <w:pStyle w:val="Ttulo1"/>
        <w:spacing w:line="360" w:lineRule="auto"/>
        <w:rPr>
          <w:rFonts w:cs="Arial"/>
          <w:color w:val="auto"/>
        </w:rPr>
      </w:pPr>
      <w:r>
        <w:rPr>
          <w:rFonts w:cs="Arial"/>
          <w:color w:val="auto"/>
        </w:rPr>
        <w:br w:type="page"/>
      </w:r>
      <w:bookmarkStart w:id="10" w:name="_Toc187144658"/>
      <w:r w:rsidR="00293617" w:rsidRPr="00CD2969">
        <w:rPr>
          <w:rFonts w:cs="Arial"/>
          <w:color w:val="auto"/>
        </w:rPr>
        <w:lastRenderedPageBreak/>
        <w:t>Matriz de Probabilidad e Impacto</w:t>
      </w:r>
      <w:bookmarkEnd w:id="10"/>
    </w:p>
    <w:p w14:paraId="402A8F3F" w14:textId="77777777" w:rsidR="00AF0B1D" w:rsidRPr="00A64C56" w:rsidRDefault="00AF0B1D" w:rsidP="00AF0B1D">
      <w:pPr>
        <w:pStyle w:val="Ttulo2"/>
        <w:spacing w:line="360" w:lineRule="auto"/>
        <w:rPr>
          <w:rFonts w:cs="Arial"/>
          <w:b w:val="0"/>
          <w:bCs w:val="0"/>
          <w:color w:val="auto"/>
          <w:sz w:val="22"/>
          <w:szCs w:val="20"/>
          <w:lang w:val="es-CL"/>
        </w:rPr>
      </w:pPr>
      <w:bookmarkStart w:id="11" w:name="_Toc187144659"/>
      <w:r w:rsidRPr="00A64C56">
        <w:rPr>
          <w:rFonts w:cs="Arial"/>
          <w:b w:val="0"/>
          <w:bCs w:val="0"/>
          <w:color w:val="auto"/>
          <w:sz w:val="22"/>
          <w:szCs w:val="20"/>
          <w:lang w:val="es-VE"/>
        </w:rPr>
        <w:t>La matriz combina probabilidad × impacto para priorizar riesgos. Rojo (≥0,18): crítico, respuesta inmediata. Amarillo (≥0,05): seguimiento activo. Verde (&lt;0,05): monitoreo pasivo. Para TrainSelf: R1 y R3 caen en zona roja (Alta×Alto); R2 y R5 en amarilla; R4 en amarilla-alta por impacto Muy Alto pese a probabilidad Baja.</w:t>
      </w:r>
    </w:p>
    <w:p w14:paraId="25B8A277" w14:textId="77777777" w:rsidR="00176415" w:rsidRPr="00CD2969" w:rsidRDefault="00176415" w:rsidP="00CD2969">
      <w:pPr>
        <w:pStyle w:val="Ttulo2"/>
        <w:spacing w:line="360" w:lineRule="auto"/>
        <w:rPr>
          <w:rFonts w:cs="Arial"/>
          <w:color w:val="auto"/>
        </w:rPr>
      </w:pPr>
      <w:r w:rsidRPr="00CD2969">
        <w:rPr>
          <w:rFonts w:cs="Arial"/>
          <w:color w:val="auto"/>
        </w:rPr>
        <w:t>Amenazas (Riesgos)</w:t>
      </w:r>
      <w:bookmarkEnd w:id="11"/>
    </w:p>
    <w:p w14:paraId="29DF9447" w14:textId="77777777" w:rsidR="00AF0B1D" w:rsidRPr="00A64C56" w:rsidRDefault="00AF0B1D" w:rsidP="00AF0B1D">
      <w:pPr>
        <w:spacing w:line="360" w:lineRule="auto"/>
        <w:rPr>
          <w:rFonts w:cs="Arial"/>
          <w:i/>
          <w:iCs/>
          <w:color w:val="A6A6A6"/>
          <w:sz w:val="18"/>
          <w:szCs w:val="16"/>
          <w:lang w:val="es-CL"/>
        </w:rPr>
      </w:pPr>
      <w:r w:rsidRPr="00A64C56">
        <w:rPr>
          <w:color w:val="000000"/>
          <w:sz w:val="22"/>
          <w:szCs w:val="20"/>
        </w:rPr>
        <w:t>Amenazas TrainSelf: R1 – Retrasos por subestimación (Alta/Alto); R2 – Indisponibilidad Oracle Cloud (Media/Alto); R3 – Errores críticos detectados tarde (Media/Alto); R4 – Pérdida de código o datos (Baja/Muy Alto); R5 – Deuda técnica acumulada (Media/Medio). Cada riesgo tiene plan de respuesta en el Registro de Riesgos.</w:t>
      </w:r>
    </w:p>
    <w:p w14:paraId="1ACF0793" w14:textId="77777777" w:rsidR="00856DFF" w:rsidRDefault="00856DFF" w:rsidP="00856DFF">
      <w:pPr>
        <w:spacing w:line="360" w:lineRule="auto"/>
        <w:rPr>
          <w:rFonts w:cs="Arial"/>
          <w:i/>
          <w:iCs/>
          <w:color w:val="A6A6A6"/>
          <w:sz w:val="20"/>
          <w:szCs w:val="18"/>
          <w:lang w:val="es-CL"/>
        </w:rPr>
      </w:pPr>
    </w:p>
    <w:p w14:paraId="3FF3CE4F" w14:textId="77777777" w:rsidR="00856DFF" w:rsidRPr="00CD2969" w:rsidRDefault="00856DFF" w:rsidP="00856DFF">
      <w:pPr>
        <w:spacing w:line="360" w:lineRule="auto"/>
        <w:rPr>
          <w:rFonts w:cs="Arial"/>
          <w:i/>
          <w:iCs/>
          <w:color w:val="A6A6A6"/>
          <w:sz w:val="20"/>
          <w:szCs w:val="18"/>
          <w:lang w:val="es-C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801"/>
        <w:gridCol w:w="1324"/>
        <w:gridCol w:w="1325"/>
        <w:gridCol w:w="1334"/>
        <w:gridCol w:w="1323"/>
        <w:gridCol w:w="1323"/>
      </w:tblGrid>
      <w:tr w:rsidR="00176415" w:rsidRPr="00CD2969" w14:paraId="484C632C" w14:textId="77777777" w:rsidTr="00E40F95">
        <w:trPr>
          <w:trHeight w:val="495"/>
        </w:trPr>
        <w:tc>
          <w:tcPr>
            <w:tcW w:w="2125" w:type="dxa"/>
            <w:gridSpan w:val="2"/>
            <w:vMerge w:val="restart"/>
            <w:shd w:val="clear" w:color="auto" w:fill="D9D9D9"/>
          </w:tcPr>
          <w:p w14:paraId="373D882C" w14:textId="77777777" w:rsidR="00176415" w:rsidRPr="00CD2969" w:rsidRDefault="00176415" w:rsidP="00CD2969">
            <w:pPr>
              <w:spacing w:after="0" w:line="360" w:lineRule="auto"/>
              <w:jc w:val="right"/>
              <w:rPr>
                <w:rFonts w:cs="Arial"/>
              </w:rPr>
            </w:pPr>
            <w:r w:rsidRPr="00CD2969">
              <w:rPr>
                <w:rFonts w:cs="Arial"/>
              </w:rPr>
              <w:t>Impacto</w:t>
            </w:r>
          </w:p>
          <w:p w14:paraId="4E9DCAC3" w14:textId="77777777" w:rsidR="00176415" w:rsidRPr="00CD2969" w:rsidRDefault="00176415" w:rsidP="00CD2969">
            <w:pPr>
              <w:spacing w:after="0" w:line="360" w:lineRule="auto"/>
              <w:jc w:val="center"/>
              <w:rPr>
                <w:rFonts w:cs="Arial"/>
              </w:rPr>
            </w:pPr>
          </w:p>
          <w:p w14:paraId="16787F52" w14:textId="77777777" w:rsidR="00176415" w:rsidRPr="00CD2969" w:rsidRDefault="00176415" w:rsidP="00CD2969">
            <w:pPr>
              <w:spacing w:after="0" w:line="360" w:lineRule="auto"/>
              <w:rPr>
                <w:rFonts w:cs="Arial"/>
              </w:rPr>
            </w:pPr>
            <w:r w:rsidRPr="00CD2969">
              <w:rPr>
                <w:rFonts w:cs="Arial"/>
              </w:rPr>
              <w:t>Probabilidad</w:t>
            </w:r>
          </w:p>
        </w:tc>
        <w:tc>
          <w:tcPr>
            <w:tcW w:w="1364" w:type="dxa"/>
            <w:shd w:val="clear" w:color="auto" w:fill="D9D9D9"/>
          </w:tcPr>
          <w:p w14:paraId="27B93685" w14:textId="77777777" w:rsidR="00176415" w:rsidRPr="00CD2969" w:rsidRDefault="00176415" w:rsidP="00CD2969">
            <w:pPr>
              <w:spacing w:after="0" w:line="360" w:lineRule="auto"/>
              <w:jc w:val="center"/>
              <w:rPr>
                <w:rFonts w:cs="Arial"/>
              </w:rPr>
            </w:pPr>
            <w:r w:rsidRPr="00CD2969">
              <w:rPr>
                <w:rFonts w:cs="Arial"/>
              </w:rPr>
              <w:t>Muy Bajo</w:t>
            </w:r>
          </w:p>
        </w:tc>
        <w:tc>
          <w:tcPr>
            <w:tcW w:w="1365" w:type="dxa"/>
            <w:shd w:val="clear" w:color="auto" w:fill="D9D9D9"/>
          </w:tcPr>
          <w:p w14:paraId="076D5BF8" w14:textId="77777777" w:rsidR="00176415" w:rsidRPr="00CD2969" w:rsidRDefault="00176415" w:rsidP="00CD2969">
            <w:pPr>
              <w:spacing w:after="0" w:line="360" w:lineRule="auto"/>
              <w:jc w:val="center"/>
              <w:rPr>
                <w:rFonts w:cs="Arial"/>
              </w:rPr>
            </w:pPr>
            <w:r w:rsidRPr="00CD2969">
              <w:rPr>
                <w:rFonts w:cs="Arial"/>
              </w:rPr>
              <w:t>Bajo</w:t>
            </w:r>
          </w:p>
        </w:tc>
        <w:tc>
          <w:tcPr>
            <w:tcW w:w="1364" w:type="dxa"/>
            <w:shd w:val="clear" w:color="auto" w:fill="D9D9D9"/>
          </w:tcPr>
          <w:p w14:paraId="096DEFCC" w14:textId="77777777" w:rsidR="00176415" w:rsidRPr="00CD2969" w:rsidRDefault="00176415" w:rsidP="00CD2969">
            <w:pPr>
              <w:spacing w:after="0" w:line="360" w:lineRule="auto"/>
              <w:jc w:val="center"/>
              <w:rPr>
                <w:rFonts w:cs="Arial"/>
              </w:rPr>
            </w:pPr>
            <w:r w:rsidRPr="00CD2969">
              <w:rPr>
                <w:rFonts w:cs="Arial"/>
              </w:rPr>
              <w:t>Medio</w:t>
            </w:r>
          </w:p>
        </w:tc>
        <w:tc>
          <w:tcPr>
            <w:tcW w:w="1364" w:type="dxa"/>
            <w:shd w:val="clear" w:color="auto" w:fill="D9D9D9"/>
          </w:tcPr>
          <w:p w14:paraId="59950926" w14:textId="77777777" w:rsidR="00176415" w:rsidRPr="00CD2969" w:rsidRDefault="00176415" w:rsidP="00CD2969">
            <w:pPr>
              <w:spacing w:after="0" w:line="360" w:lineRule="auto"/>
              <w:jc w:val="center"/>
              <w:rPr>
                <w:rFonts w:cs="Arial"/>
              </w:rPr>
            </w:pPr>
            <w:r w:rsidRPr="00CD2969">
              <w:rPr>
                <w:rFonts w:cs="Arial"/>
              </w:rPr>
              <w:t>Alto</w:t>
            </w:r>
          </w:p>
        </w:tc>
        <w:tc>
          <w:tcPr>
            <w:tcW w:w="1364" w:type="dxa"/>
            <w:shd w:val="clear" w:color="auto" w:fill="D9D9D9"/>
          </w:tcPr>
          <w:p w14:paraId="458CDECE" w14:textId="77777777" w:rsidR="00176415" w:rsidRPr="00CD2969" w:rsidRDefault="00176415" w:rsidP="00CD2969">
            <w:pPr>
              <w:spacing w:after="0" w:line="360" w:lineRule="auto"/>
              <w:jc w:val="center"/>
              <w:rPr>
                <w:rFonts w:cs="Arial"/>
              </w:rPr>
            </w:pPr>
            <w:r w:rsidRPr="00CD2969">
              <w:rPr>
                <w:rFonts w:cs="Arial"/>
              </w:rPr>
              <w:t>Muy Alto</w:t>
            </w:r>
          </w:p>
        </w:tc>
      </w:tr>
      <w:tr w:rsidR="00176415" w:rsidRPr="00CD2969" w14:paraId="7C97DBFB" w14:textId="77777777" w:rsidTr="00E40F95">
        <w:trPr>
          <w:trHeight w:val="392"/>
        </w:trPr>
        <w:tc>
          <w:tcPr>
            <w:tcW w:w="2125" w:type="dxa"/>
            <w:gridSpan w:val="2"/>
            <w:vMerge/>
            <w:shd w:val="clear" w:color="auto" w:fill="D9D9D9"/>
          </w:tcPr>
          <w:p w14:paraId="35855CC3" w14:textId="77777777" w:rsidR="00176415" w:rsidRPr="00CD2969" w:rsidRDefault="00176415" w:rsidP="00CD2969">
            <w:pPr>
              <w:spacing w:after="0" w:line="360" w:lineRule="auto"/>
              <w:jc w:val="right"/>
              <w:rPr>
                <w:rFonts w:cs="Arial"/>
              </w:rPr>
            </w:pPr>
          </w:p>
        </w:tc>
        <w:tc>
          <w:tcPr>
            <w:tcW w:w="1364" w:type="dxa"/>
          </w:tcPr>
          <w:p w14:paraId="58446D25" w14:textId="77777777" w:rsidR="00176415" w:rsidRPr="00CD2969" w:rsidRDefault="00176415" w:rsidP="00CD2969">
            <w:pPr>
              <w:spacing w:after="0" w:line="360" w:lineRule="auto"/>
              <w:jc w:val="center"/>
              <w:rPr>
                <w:rFonts w:cs="Arial"/>
              </w:rPr>
            </w:pPr>
            <w:r w:rsidRPr="00CD2969">
              <w:rPr>
                <w:rFonts w:cs="Arial"/>
              </w:rPr>
              <w:t>0,05</w:t>
            </w:r>
          </w:p>
        </w:tc>
        <w:tc>
          <w:tcPr>
            <w:tcW w:w="1365" w:type="dxa"/>
          </w:tcPr>
          <w:p w14:paraId="541C0925" w14:textId="77777777" w:rsidR="00176415" w:rsidRPr="00CD2969" w:rsidRDefault="00176415" w:rsidP="00CD2969">
            <w:pPr>
              <w:spacing w:after="0" w:line="360" w:lineRule="auto"/>
              <w:jc w:val="center"/>
              <w:rPr>
                <w:rFonts w:cs="Arial"/>
              </w:rPr>
            </w:pPr>
            <w:r w:rsidRPr="00CD2969">
              <w:rPr>
                <w:rFonts w:cs="Arial"/>
              </w:rPr>
              <w:t>0,10</w:t>
            </w:r>
          </w:p>
        </w:tc>
        <w:tc>
          <w:tcPr>
            <w:tcW w:w="1364" w:type="dxa"/>
          </w:tcPr>
          <w:p w14:paraId="5297AF13" w14:textId="77777777" w:rsidR="00176415" w:rsidRPr="00CD2969" w:rsidRDefault="00176415" w:rsidP="00CD2969">
            <w:pPr>
              <w:spacing w:after="0" w:line="360" w:lineRule="auto"/>
              <w:jc w:val="center"/>
              <w:rPr>
                <w:rFonts w:cs="Arial"/>
              </w:rPr>
            </w:pPr>
            <w:r w:rsidRPr="00CD2969">
              <w:rPr>
                <w:rFonts w:cs="Arial"/>
              </w:rPr>
              <w:t>0,20</w:t>
            </w:r>
          </w:p>
        </w:tc>
        <w:tc>
          <w:tcPr>
            <w:tcW w:w="1364" w:type="dxa"/>
          </w:tcPr>
          <w:p w14:paraId="2024558E" w14:textId="77777777" w:rsidR="00176415" w:rsidRPr="00CD2969" w:rsidRDefault="00176415" w:rsidP="00CD2969">
            <w:pPr>
              <w:spacing w:after="0" w:line="360" w:lineRule="auto"/>
              <w:jc w:val="center"/>
              <w:rPr>
                <w:rFonts w:cs="Arial"/>
              </w:rPr>
            </w:pPr>
            <w:r w:rsidRPr="00CD2969">
              <w:rPr>
                <w:rFonts w:cs="Arial"/>
              </w:rPr>
              <w:t>0,40</w:t>
            </w:r>
          </w:p>
        </w:tc>
        <w:tc>
          <w:tcPr>
            <w:tcW w:w="1364" w:type="dxa"/>
          </w:tcPr>
          <w:p w14:paraId="2CF2E069" w14:textId="77777777" w:rsidR="00176415" w:rsidRPr="00CD2969" w:rsidRDefault="00176415" w:rsidP="00CD2969">
            <w:pPr>
              <w:spacing w:after="0" w:line="360" w:lineRule="auto"/>
              <w:jc w:val="center"/>
              <w:rPr>
                <w:rFonts w:cs="Arial"/>
              </w:rPr>
            </w:pPr>
            <w:r w:rsidRPr="00CD2969">
              <w:rPr>
                <w:rFonts w:cs="Arial"/>
              </w:rPr>
              <w:t>0,80</w:t>
            </w:r>
          </w:p>
        </w:tc>
      </w:tr>
      <w:tr w:rsidR="00176415" w:rsidRPr="00CD2969" w14:paraId="7EEE5C37" w14:textId="77777777" w:rsidTr="00E40F95">
        <w:tc>
          <w:tcPr>
            <w:tcW w:w="1317" w:type="dxa"/>
            <w:shd w:val="clear" w:color="auto" w:fill="D9D9D9"/>
          </w:tcPr>
          <w:p w14:paraId="68DF2318" w14:textId="77777777" w:rsidR="00176415" w:rsidRPr="00CD2969" w:rsidRDefault="00176415" w:rsidP="00CD2969">
            <w:pPr>
              <w:spacing w:after="0" w:line="360" w:lineRule="auto"/>
              <w:jc w:val="center"/>
              <w:rPr>
                <w:rFonts w:cs="Arial"/>
              </w:rPr>
            </w:pPr>
            <w:r w:rsidRPr="00CD2969">
              <w:rPr>
                <w:rFonts w:cs="Arial"/>
              </w:rPr>
              <w:t>Muy Alta</w:t>
            </w:r>
          </w:p>
        </w:tc>
        <w:tc>
          <w:tcPr>
            <w:tcW w:w="808" w:type="dxa"/>
          </w:tcPr>
          <w:p w14:paraId="535233BF" w14:textId="77777777" w:rsidR="00176415" w:rsidRPr="00CD2969" w:rsidRDefault="00176415" w:rsidP="00CD2969">
            <w:pPr>
              <w:spacing w:after="0" w:line="360" w:lineRule="auto"/>
              <w:jc w:val="center"/>
              <w:rPr>
                <w:rFonts w:cs="Arial"/>
              </w:rPr>
            </w:pPr>
            <w:r w:rsidRPr="00CD2969">
              <w:rPr>
                <w:rFonts w:cs="Arial"/>
              </w:rPr>
              <w:t>0,90</w:t>
            </w:r>
          </w:p>
        </w:tc>
        <w:tc>
          <w:tcPr>
            <w:tcW w:w="1364" w:type="dxa"/>
          </w:tcPr>
          <w:p w14:paraId="13981309" w14:textId="6047FE00" w:rsidR="00176415" w:rsidRPr="00CD2969" w:rsidRDefault="002E77ED" w:rsidP="00CD2969">
            <w:pPr>
              <w:spacing w:after="0" w:line="360" w:lineRule="auto"/>
              <w:jc w:val="center"/>
              <w:rPr>
                <w:rFonts w:cs="Arial"/>
              </w:rPr>
            </w:pPr>
            <w:r>
              <w:rPr>
                <w:rFonts w:cs="Arial"/>
              </w:rPr>
              <w:t>0,04</w:t>
            </w:r>
          </w:p>
        </w:tc>
        <w:tc>
          <w:tcPr>
            <w:tcW w:w="1365" w:type="dxa"/>
          </w:tcPr>
          <w:p w14:paraId="4C1F0248" w14:textId="0CF8F4E8" w:rsidR="00176415" w:rsidRPr="00CD2969" w:rsidRDefault="002E77ED" w:rsidP="00CD2969">
            <w:pPr>
              <w:spacing w:after="0" w:line="360" w:lineRule="auto"/>
              <w:jc w:val="center"/>
              <w:rPr>
                <w:rFonts w:cs="Arial"/>
              </w:rPr>
            </w:pPr>
            <w:r>
              <w:rPr>
                <w:rFonts w:cs="Arial"/>
              </w:rPr>
              <w:t>0,09</w:t>
            </w:r>
          </w:p>
        </w:tc>
        <w:tc>
          <w:tcPr>
            <w:tcW w:w="1364" w:type="dxa"/>
          </w:tcPr>
          <w:p w14:paraId="5CA75EF8" w14:textId="134457FA" w:rsidR="00176415" w:rsidRPr="00CD2969" w:rsidRDefault="002E77ED" w:rsidP="00CD2969">
            <w:pPr>
              <w:spacing w:after="0" w:line="360" w:lineRule="auto"/>
              <w:jc w:val="center"/>
              <w:rPr>
                <w:rFonts w:cs="Arial"/>
              </w:rPr>
            </w:pPr>
            <w:r>
              <w:rPr>
                <w:rFonts w:cs="Arial"/>
              </w:rPr>
              <w:t>0,18</w:t>
            </w:r>
          </w:p>
        </w:tc>
        <w:tc>
          <w:tcPr>
            <w:tcW w:w="1364" w:type="dxa"/>
          </w:tcPr>
          <w:p w14:paraId="1BF32FA1" w14:textId="3D0BFFEE" w:rsidR="00176415" w:rsidRPr="00CD2969" w:rsidRDefault="002E77ED" w:rsidP="00CD2969">
            <w:pPr>
              <w:spacing w:after="0" w:line="360" w:lineRule="auto"/>
              <w:jc w:val="center"/>
              <w:rPr>
                <w:rFonts w:cs="Arial"/>
              </w:rPr>
            </w:pPr>
            <w:r>
              <w:rPr>
                <w:rFonts w:cs="Arial"/>
              </w:rPr>
              <w:t>0,36</w:t>
            </w:r>
          </w:p>
        </w:tc>
        <w:tc>
          <w:tcPr>
            <w:tcW w:w="1364" w:type="dxa"/>
          </w:tcPr>
          <w:p w14:paraId="5B76FDAA" w14:textId="59081E5F" w:rsidR="00176415" w:rsidRPr="00CD2969" w:rsidRDefault="002E77ED" w:rsidP="00CD2969">
            <w:pPr>
              <w:spacing w:after="0" w:line="360" w:lineRule="auto"/>
              <w:jc w:val="center"/>
              <w:rPr>
                <w:rFonts w:cs="Arial"/>
              </w:rPr>
            </w:pPr>
            <w:r>
              <w:rPr>
                <w:rFonts w:cs="Arial"/>
              </w:rPr>
              <w:t>0,72</w:t>
            </w:r>
          </w:p>
        </w:tc>
      </w:tr>
      <w:tr w:rsidR="00176415" w:rsidRPr="00CD2969" w14:paraId="09A0179D" w14:textId="77777777" w:rsidTr="00E40F95">
        <w:tc>
          <w:tcPr>
            <w:tcW w:w="1317" w:type="dxa"/>
            <w:shd w:val="clear" w:color="auto" w:fill="D9D9D9"/>
          </w:tcPr>
          <w:p w14:paraId="195494AE" w14:textId="77777777" w:rsidR="00176415" w:rsidRPr="00CD2969" w:rsidRDefault="00176415" w:rsidP="00CD2969">
            <w:pPr>
              <w:spacing w:after="0" w:line="360" w:lineRule="auto"/>
              <w:jc w:val="center"/>
              <w:rPr>
                <w:rFonts w:cs="Arial"/>
              </w:rPr>
            </w:pPr>
            <w:r w:rsidRPr="00CD2969">
              <w:rPr>
                <w:rFonts w:cs="Arial"/>
              </w:rPr>
              <w:t>Alta</w:t>
            </w:r>
          </w:p>
        </w:tc>
        <w:tc>
          <w:tcPr>
            <w:tcW w:w="808" w:type="dxa"/>
          </w:tcPr>
          <w:p w14:paraId="5CD8A3DC" w14:textId="77777777" w:rsidR="00176415" w:rsidRPr="00CD2969" w:rsidRDefault="00176415" w:rsidP="00CD2969">
            <w:pPr>
              <w:spacing w:after="0" w:line="360" w:lineRule="auto"/>
              <w:jc w:val="center"/>
              <w:rPr>
                <w:rFonts w:cs="Arial"/>
              </w:rPr>
            </w:pPr>
            <w:r w:rsidRPr="00CD2969">
              <w:rPr>
                <w:rFonts w:cs="Arial"/>
              </w:rPr>
              <w:t>0,70</w:t>
            </w:r>
          </w:p>
        </w:tc>
        <w:tc>
          <w:tcPr>
            <w:tcW w:w="1364" w:type="dxa"/>
          </w:tcPr>
          <w:p w14:paraId="7E132827" w14:textId="2101BD6A" w:rsidR="00176415" w:rsidRPr="00CD2969" w:rsidRDefault="002E77ED" w:rsidP="00CD2969">
            <w:pPr>
              <w:spacing w:after="0" w:line="360" w:lineRule="auto"/>
              <w:jc w:val="center"/>
              <w:rPr>
                <w:rFonts w:cs="Arial"/>
              </w:rPr>
            </w:pPr>
            <w:r>
              <w:rPr>
                <w:rFonts w:cs="Arial"/>
              </w:rPr>
              <w:t>0,04</w:t>
            </w:r>
          </w:p>
        </w:tc>
        <w:tc>
          <w:tcPr>
            <w:tcW w:w="1365" w:type="dxa"/>
          </w:tcPr>
          <w:p w14:paraId="3FF85C53" w14:textId="28B32954" w:rsidR="00176415" w:rsidRPr="00CD2969" w:rsidRDefault="002E77ED" w:rsidP="00CD2969">
            <w:pPr>
              <w:spacing w:after="0" w:line="360" w:lineRule="auto"/>
              <w:jc w:val="center"/>
              <w:rPr>
                <w:rFonts w:cs="Arial"/>
              </w:rPr>
            </w:pPr>
            <w:r>
              <w:rPr>
                <w:rFonts w:cs="Arial"/>
              </w:rPr>
              <w:t>0,07</w:t>
            </w:r>
          </w:p>
        </w:tc>
        <w:tc>
          <w:tcPr>
            <w:tcW w:w="1364" w:type="dxa"/>
          </w:tcPr>
          <w:p w14:paraId="35FAB53E" w14:textId="55C06BF1" w:rsidR="00176415" w:rsidRPr="00CD2969" w:rsidRDefault="002E77ED" w:rsidP="00CD2969">
            <w:pPr>
              <w:spacing w:after="0" w:line="360" w:lineRule="auto"/>
              <w:jc w:val="center"/>
              <w:rPr>
                <w:rFonts w:cs="Arial"/>
              </w:rPr>
            </w:pPr>
            <w:r>
              <w:rPr>
                <w:rFonts w:cs="Arial"/>
              </w:rPr>
              <w:t>0,14</w:t>
            </w:r>
          </w:p>
        </w:tc>
        <w:tc>
          <w:tcPr>
            <w:tcW w:w="1364" w:type="dxa"/>
          </w:tcPr>
          <w:p w14:paraId="6E07E43C" w14:textId="18D7A400" w:rsidR="00176415" w:rsidRPr="00CD2969" w:rsidRDefault="002E77ED" w:rsidP="00CD2969">
            <w:pPr>
              <w:spacing w:after="0" w:line="360" w:lineRule="auto"/>
              <w:jc w:val="center"/>
              <w:rPr>
                <w:rFonts w:cs="Arial"/>
              </w:rPr>
            </w:pPr>
            <w:r>
              <w:rPr>
                <w:rFonts w:cs="Arial"/>
              </w:rPr>
              <w:t>0,28</w:t>
            </w:r>
          </w:p>
        </w:tc>
        <w:tc>
          <w:tcPr>
            <w:tcW w:w="1364" w:type="dxa"/>
          </w:tcPr>
          <w:p w14:paraId="3FCBD466" w14:textId="6C3E3F99" w:rsidR="00176415" w:rsidRPr="00CD2969" w:rsidRDefault="002E77ED" w:rsidP="00CD2969">
            <w:pPr>
              <w:spacing w:after="0" w:line="360" w:lineRule="auto"/>
              <w:jc w:val="center"/>
              <w:rPr>
                <w:rFonts w:cs="Arial"/>
              </w:rPr>
            </w:pPr>
            <w:r>
              <w:rPr>
                <w:rFonts w:cs="Arial"/>
              </w:rPr>
              <w:t>0,56</w:t>
            </w:r>
          </w:p>
        </w:tc>
      </w:tr>
      <w:tr w:rsidR="00176415" w:rsidRPr="00CD2969" w14:paraId="732A53AF" w14:textId="77777777" w:rsidTr="00E40F95">
        <w:tc>
          <w:tcPr>
            <w:tcW w:w="1317" w:type="dxa"/>
            <w:shd w:val="clear" w:color="auto" w:fill="D9D9D9"/>
          </w:tcPr>
          <w:p w14:paraId="5DB68B3F" w14:textId="77777777" w:rsidR="00176415" w:rsidRPr="00CD2969" w:rsidRDefault="00176415" w:rsidP="00CD2969">
            <w:pPr>
              <w:spacing w:after="0" w:line="360" w:lineRule="auto"/>
              <w:jc w:val="center"/>
              <w:rPr>
                <w:rFonts w:cs="Arial"/>
              </w:rPr>
            </w:pPr>
            <w:r w:rsidRPr="00CD2969">
              <w:rPr>
                <w:rFonts w:cs="Arial"/>
              </w:rPr>
              <w:t>Media</w:t>
            </w:r>
          </w:p>
        </w:tc>
        <w:tc>
          <w:tcPr>
            <w:tcW w:w="808" w:type="dxa"/>
          </w:tcPr>
          <w:p w14:paraId="3F08C5FB" w14:textId="77777777" w:rsidR="00176415" w:rsidRPr="00CD2969" w:rsidRDefault="00176415" w:rsidP="00CD2969">
            <w:pPr>
              <w:spacing w:after="0" w:line="360" w:lineRule="auto"/>
              <w:jc w:val="center"/>
              <w:rPr>
                <w:rFonts w:cs="Arial"/>
              </w:rPr>
            </w:pPr>
            <w:r w:rsidRPr="00CD2969">
              <w:rPr>
                <w:rFonts w:cs="Arial"/>
              </w:rPr>
              <w:t>0,50</w:t>
            </w:r>
          </w:p>
        </w:tc>
        <w:tc>
          <w:tcPr>
            <w:tcW w:w="1364" w:type="dxa"/>
          </w:tcPr>
          <w:p w14:paraId="4E9FFCB5" w14:textId="3CFA8255" w:rsidR="00176415" w:rsidRPr="00CD2969" w:rsidRDefault="002E77ED" w:rsidP="00CD2969">
            <w:pPr>
              <w:spacing w:after="0" w:line="360" w:lineRule="auto"/>
              <w:jc w:val="center"/>
              <w:rPr>
                <w:rFonts w:cs="Arial"/>
              </w:rPr>
            </w:pPr>
            <w:r>
              <w:rPr>
                <w:rFonts w:cs="Arial"/>
              </w:rPr>
              <w:t>0,03</w:t>
            </w:r>
          </w:p>
        </w:tc>
        <w:tc>
          <w:tcPr>
            <w:tcW w:w="1365" w:type="dxa"/>
          </w:tcPr>
          <w:p w14:paraId="6AAE9361" w14:textId="20D74616" w:rsidR="00176415" w:rsidRPr="00CD2969" w:rsidRDefault="002E77ED" w:rsidP="00CD2969">
            <w:pPr>
              <w:spacing w:after="0" w:line="360" w:lineRule="auto"/>
              <w:jc w:val="center"/>
              <w:rPr>
                <w:rFonts w:cs="Arial"/>
              </w:rPr>
            </w:pPr>
            <w:r>
              <w:rPr>
                <w:rFonts w:cs="Arial"/>
              </w:rPr>
              <w:t>0,05</w:t>
            </w:r>
          </w:p>
        </w:tc>
        <w:tc>
          <w:tcPr>
            <w:tcW w:w="1364" w:type="dxa"/>
          </w:tcPr>
          <w:p w14:paraId="4658D218" w14:textId="7CFC9795" w:rsidR="00176415" w:rsidRPr="00CD2969" w:rsidRDefault="002E77ED" w:rsidP="00CD2969">
            <w:pPr>
              <w:spacing w:after="0" w:line="360" w:lineRule="auto"/>
              <w:jc w:val="center"/>
              <w:rPr>
                <w:rFonts w:cs="Arial"/>
              </w:rPr>
            </w:pPr>
            <w:r>
              <w:rPr>
                <w:rFonts w:cs="Arial"/>
              </w:rPr>
              <w:t>0,10</w:t>
            </w:r>
          </w:p>
        </w:tc>
        <w:tc>
          <w:tcPr>
            <w:tcW w:w="1364" w:type="dxa"/>
          </w:tcPr>
          <w:p w14:paraId="5880C519" w14:textId="41C82E87" w:rsidR="00176415" w:rsidRPr="00CD2969" w:rsidRDefault="002E77ED" w:rsidP="00CD2969">
            <w:pPr>
              <w:spacing w:after="0" w:line="360" w:lineRule="auto"/>
              <w:jc w:val="center"/>
              <w:rPr>
                <w:rFonts w:cs="Arial"/>
              </w:rPr>
            </w:pPr>
            <w:r>
              <w:rPr>
                <w:rFonts w:cs="Arial"/>
              </w:rPr>
              <w:t>0,20</w:t>
            </w:r>
          </w:p>
        </w:tc>
        <w:tc>
          <w:tcPr>
            <w:tcW w:w="1364" w:type="dxa"/>
          </w:tcPr>
          <w:p w14:paraId="5F163CE0" w14:textId="7D278395" w:rsidR="00176415" w:rsidRPr="00CD2969" w:rsidRDefault="002E77ED" w:rsidP="00CD2969">
            <w:pPr>
              <w:spacing w:after="0" w:line="360" w:lineRule="auto"/>
              <w:jc w:val="center"/>
              <w:rPr>
                <w:rFonts w:cs="Arial"/>
              </w:rPr>
            </w:pPr>
            <w:r>
              <w:rPr>
                <w:rFonts w:cs="Arial"/>
              </w:rPr>
              <w:t>0,40</w:t>
            </w:r>
          </w:p>
        </w:tc>
      </w:tr>
      <w:tr w:rsidR="00176415" w:rsidRPr="00CD2969" w14:paraId="755E6171" w14:textId="77777777" w:rsidTr="00E40F95">
        <w:tc>
          <w:tcPr>
            <w:tcW w:w="1317" w:type="dxa"/>
            <w:shd w:val="clear" w:color="auto" w:fill="D9D9D9"/>
          </w:tcPr>
          <w:p w14:paraId="39D95982" w14:textId="77777777" w:rsidR="00176415" w:rsidRPr="00CD2969" w:rsidRDefault="00176415" w:rsidP="00CD2969">
            <w:pPr>
              <w:spacing w:after="0" w:line="360" w:lineRule="auto"/>
              <w:jc w:val="center"/>
              <w:rPr>
                <w:rFonts w:cs="Arial"/>
              </w:rPr>
            </w:pPr>
            <w:r w:rsidRPr="00CD2969">
              <w:rPr>
                <w:rFonts w:cs="Arial"/>
              </w:rPr>
              <w:t>Baja</w:t>
            </w:r>
          </w:p>
        </w:tc>
        <w:tc>
          <w:tcPr>
            <w:tcW w:w="808" w:type="dxa"/>
          </w:tcPr>
          <w:p w14:paraId="624BB0A8" w14:textId="77777777" w:rsidR="00176415" w:rsidRPr="00CD2969" w:rsidRDefault="00176415" w:rsidP="00CD2969">
            <w:pPr>
              <w:spacing w:after="0" w:line="360" w:lineRule="auto"/>
              <w:jc w:val="center"/>
              <w:rPr>
                <w:rFonts w:cs="Arial"/>
              </w:rPr>
            </w:pPr>
            <w:r w:rsidRPr="00CD2969">
              <w:rPr>
                <w:rFonts w:cs="Arial"/>
              </w:rPr>
              <w:t>0,30</w:t>
            </w:r>
          </w:p>
        </w:tc>
        <w:tc>
          <w:tcPr>
            <w:tcW w:w="1364" w:type="dxa"/>
          </w:tcPr>
          <w:p w14:paraId="0CC51478" w14:textId="0D44FF87" w:rsidR="00176415" w:rsidRPr="00CD2969" w:rsidRDefault="002E77ED" w:rsidP="00CD2969">
            <w:pPr>
              <w:spacing w:after="0" w:line="360" w:lineRule="auto"/>
              <w:jc w:val="center"/>
              <w:rPr>
                <w:rFonts w:cs="Arial"/>
              </w:rPr>
            </w:pPr>
            <w:r>
              <w:rPr>
                <w:rFonts w:cs="Arial"/>
              </w:rPr>
              <w:t>0,01</w:t>
            </w:r>
          </w:p>
        </w:tc>
        <w:tc>
          <w:tcPr>
            <w:tcW w:w="1365" w:type="dxa"/>
          </w:tcPr>
          <w:p w14:paraId="7FAF0799" w14:textId="6D443973" w:rsidR="00176415" w:rsidRPr="00CD2969" w:rsidRDefault="002E77ED" w:rsidP="00CD2969">
            <w:pPr>
              <w:spacing w:after="0" w:line="360" w:lineRule="auto"/>
              <w:jc w:val="center"/>
              <w:rPr>
                <w:rFonts w:cs="Arial"/>
              </w:rPr>
            </w:pPr>
            <w:r>
              <w:rPr>
                <w:rFonts w:cs="Arial"/>
              </w:rPr>
              <w:t>0,03</w:t>
            </w:r>
          </w:p>
        </w:tc>
        <w:tc>
          <w:tcPr>
            <w:tcW w:w="1364" w:type="dxa"/>
          </w:tcPr>
          <w:p w14:paraId="78C367C6" w14:textId="50BEFBF5" w:rsidR="00176415" w:rsidRPr="00CD2969" w:rsidRDefault="002E77ED" w:rsidP="00CD2969">
            <w:pPr>
              <w:spacing w:after="0" w:line="360" w:lineRule="auto"/>
              <w:jc w:val="center"/>
              <w:rPr>
                <w:rFonts w:cs="Arial"/>
              </w:rPr>
            </w:pPr>
            <w:r>
              <w:rPr>
                <w:rFonts w:cs="Arial"/>
              </w:rPr>
              <w:t>0,06</w:t>
            </w:r>
          </w:p>
        </w:tc>
        <w:tc>
          <w:tcPr>
            <w:tcW w:w="1364" w:type="dxa"/>
          </w:tcPr>
          <w:p w14:paraId="7B71060C" w14:textId="1EFBB374" w:rsidR="00176415" w:rsidRPr="00CD2969" w:rsidRDefault="002E77ED" w:rsidP="00CD2969">
            <w:pPr>
              <w:spacing w:after="0" w:line="360" w:lineRule="auto"/>
              <w:jc w:val="center"/>
              <w:rPr>
                <w:rFonts w:cs="Arial"/>
              </w:rPr>
            </w:pPr>
            <w:r>
              <w:rPr>
                <w:rFonts w:cs="Arial"/>
              </w:rPr>
              <w:t>0,12</w:t>
            </w:r>
          </w:p>
        </w:tc>
        <w:tc>
          <w:tcPr>
            <w:tcW w:w="1364" w:type="dxa"/>
          </w:tcPr>
          <w:p w14:paraId="3A01E296" w14:textId="6713AD12" w:rsidR="00176415" w:rsidRPr="00CD2969" w:rsidRDefault="002E77ED" w:rsidP="00CD2969">
            <w:pPr>
              <w:spacing w:after="0" w:line="360" w:lineRule="auto"/>
              <w:jc w:val="center"/>
              <w:rPr>
                <w:rFonts w:cs="Arial"/>
              </w:rPr>
            </w:pPr>
            <w:r>
              <w:rPr>
                <w:rFonts w:cs="Arial"/>
              </w:rPr>
              <w:t>0,24</w:t>
            </w:r>
          </w:p>
        </w:tc>
      </w:tr>
      <w:tr w:rsidR="00176415" w:rsidRPr="00CD2969" w14:paraId="29D1FAF7" w14:textId="77777777" w:rsidTr="00E40F95">
        <w:tc>
          <w:tcPr>
            <w:tcW w:w="1317" w:type="dxa"/>
            <w:shd w:val="clear" w:color="auto" w:fill="D9D9D9"/>
          </w:tcPr>
          <w:p w14:paraId="40CD1ACC" w14:textId="77777777" w:rsidR="00176415" w:rsidRPr="00CD2969" w:rsidRDefault="00176415" w:rsidP="00CD2969">
            <w:pPr>
              <w:spacing w:after="0" w:line="360" w:lineRule="auto"/>
              <w:jc w:val="center"/>
              <w:rPr>
                <w:rFonts w:cs="Arial"/>
              </w:rPr>
            </w:pPr>
            <w:r w:rsidRPr="00CD2969">
              <w:rPr>
                <w:rFonts w:cs="Arial"/>
              </w:rPr>
              <w:t>Muy Baja</w:t>
            </w:r>
          </w:p>
        </w:tc>
        <w:tc>
          <w:tcPr>
            <w:tcW w:w="808" w:type="dxa"/>
          </w:tcPr>
          <w:p w14:paraId="1789C992" w14:textId="77777777" w:rsidR="00176415" w:rsidRPr="00CD2969" w:rsidRDefault="00176415" w:rsidP="00CD2969">
            <w:pPr>
              <w:spacing w:after="0" w:line="360" w:lineRule="auto"/>
              <w:jc w:val="center"/>
              <w:rPr>
                <w:rFonts w:cs="Arial"/>
              </w:rPr>
            </w:pPr>
            <w:r w:rsidRPr="00CD2969">
              <w:rPr>
                <w:rFonts w:cs="Arial"/>
              </w:rPr>
              <w:t>0,10</w:t>
            </w:r>
          </w:p>
        </w:tc>
        <w:tc>
          <w:tcPr>
            <w:tcW w:w="1364" w:type="dxa"/>
          </w:tcPr>
          <w:p w14:paraId="1C06A821" w14:textId="7DED443A" w:rsidR="00176415" w:rsidRPr="00CD2969" w:rsidRDefault="002E77ED" w:rsidP="00CD2969">
            <w:pPr>
              <w:spacing w:after="0" w:line="360" w:lineRule="auto"/>
              <w:jc w:val="center"/>
              <w:rPr>
                <w:rFonts w:cs="Arial"/>
              </w:rPr>
            </w:pPr>
            <w:r>
              <w:rPr>
                <w:rFonts w:cs="Arial"/>
              </w:rPr>
              <w:t>0,01</w:t>
            </w:r>
          </w:p>
        </w:tc>
        <w:tc>
          <w:tcPr>
            <w:tcW w:w="1365" w:type="dxa"/>
          </w:tcPr>
          <w:p w14:paraId="466CB568" w14:textId="49B429AC" w:rsidR="00176415" w:rsidRPr="00CD2969" w:rsidRDefault="002E77ED" w:rsidP="00CD2969">
            <w:pPr>
              <w:spacing w:after="0" w:line="360" w:lineRule="auto"/>
              <w:jc w:val="center"/>
              <w:rPr>
                <w:rFonts w:cs="Arial"/>
              </w:rPr>
            </w:pPr>
            <w:r>
              <w:rPr>
                <w:rFonts w:cs="Arial"/>
              </w:rPr>
              <w:t>0,01</w:t>
            </w:r>
          </w:p>
        </w:tc>
        <w:tc>
          <w:tcPr>
            <w:tcW w:w="1364" w:type="dxa"/>
          </w:tcPr>
          <w:p w14:paraId="53783231" w14:textId="60852D0D" w:rsidR="00176415" w:rsidRPr="00CD2969" w:rsidRDefault="002E77ED" w:rsidP="00CD2969">
            <w:pPr>
              <w:spacing w:after="0" w:line="360" w:lineRule="auto"/>
              <w:jc w:val="center"/>
              <w:rPr>
                <w:rFonts w:cs="Arial"/>
              </w:rPr>
            </w:pPr>
            <w:r>
              <w:rPr>
                <w:rFonts w:cs="Arial"/>
              </w:rPr>
              <w:t>0,02</w:t>
            </w:r>
          </w:p>
        </w:tc>
        <w:tc>
          <w:tcPr>
            <w:tcW w:w="1364" w:type="dxa"/>
          </w:tcPr>
          <w:p w14:paraId="452A72B8" w14:textId="6711A754" w:rsidR="00176415" w:rsidRPr="00CD2969" w:rsidRDefault="002E77ED" w:rsidP="00CD2969">
            <w:pPr>
              <w:spacing w:after="0" w:line="360" w:lineRule="auto"/>
              <w:jc w:val="center"/>
              <w:rPr>
                <w:rFonts w:cs="Arial"/>
              </w:rPr>
            </w:pPr>
            <w:r>
              <w:rPr>
                <w:rFonts w:cs="Arial"/>
              </w:rPr>
              <w:t>0,04</w:t>
            </w:r>
          </w:p>
        </w:tc>
        <w:tc>
          <w:tcPr>
            <w:tcW w:w="1364" w:type="dxa"/>
          </w:tcPr>
          <w:p w14:paraId="087FCC6C" w14:textId="7218E632" w:rsidR="00176415" w:rsidRPr="00CD2969" w:rsidRDefault="002E77ED" w:rsidP="00CD2969">
            <w:pPr>
              <w:spacing w:after="0" w:line="360" w:lineRule="auto"/>
              <w:jc w:val="center"/>
              <w:rPr>
                <w:rFonts w:cs="Arial"/>
              </w:rPr>
            </w:pPr>
            <w:r>
              <w:rPr>
                <w:rFonts w:cs="Arial"/>
              </w:rPr>
              <w:t>0,08</w:t>
            </w:r>
          </w:p>
        </w:tc>
      </w:tr>
    </w:tbl>
    <w:p w14:paraId="03BB603E" w14:textId="317F884B" w:rsidR="00F860E1" w:rsidRDefault="00F860E1" w:rsidP="00CD2969">
      <w:pPr>
        <w:pStyle w:val="Ttulo2"/>
        <w:spacing w:line="360" w:lineRule="auto"/>
        <w:rPr>
          <w:rFonts w:cs="Arial"/>
          <w:color w:val="auto"/>
        </w:rPr>
      </w:pPr>
    </w:p>
    <w:p w14:paraId="7795A441" w14:textId="5639A132" w:rsidR="00176415" w:rsidRPr="00CD2969" w:rsidRDefault="00F860E1" w:rsidP="00CD2969">
      <w:pPr>
        <w:pStyle w:val="Ttulo2"/>
        <w:spacing w:line="360" w:lineRule="auto"/>
        <w:rPr>
          <w:rFonts w:cs="Arial"/>
          <w:color w:val="auto"/>
        </w:rPr>
      </w:pPr>
      <w:r>
        <w:rPr>
          <w:rFonts w:cs="Arial"/>
          <w:color w:val="auto"/>
        </w:rPr>
        <w:br w:type="page"/>
      </w:r>
      <w:bookmarkStart w:id="12" w:name="_Toc187144660"/>
      <w:r w:rsidR="00176415" w:rsidRPr="00CD2969">
        <w:rPr>
          <w:rFonts w:cs="Arial"/>
          <w:color w:val="auto"/>
        </w:rPr>
        <w:lastRenderedPageBreak/>
        <w:t>Oportunidades</w:t>
      </w:r>
      <w:bookmarkEnd w:id="12"/>
    </w:p>
    <w:p w14:paraId="4AF9215E" w14:textId="77777777" w:rsidR="00AF0B1D" w:rsidRPr="00A64C56" w:rsidRDefault="00AF0B1D" w:rsidP="00AF0B1D">
      <w:pPr>
        <w:spacing w:line="360" w:lineRule="auto"/>
        <w:rPr>
          <w:rFonts w:cs="Arial"/>
          <w:i/>
          <w:iCs/>
          <w:color w:val="A6A6A6"/>
          <w:sz w:val="18"/>
          <w:szCs w:val="16"/>
          <w:lang w:val="es-CL"/>
        </w:rPr>
      </w:pPr>
      <w:r w:rsidRPr="00A64C56">
        <w:rPr>
          <w:color w:val="000000"/>
          <w:sz w:val="22"/>
          <w:szCs w:val="20"/>
        </w:rPr>
        <w:t>Oportunidades TrainSelf: O1 – Completar módulos antes del plazo permite agregar funcionalidades opcionales (modo offline en kiosk). O2 – Alta cobertura de tests desde el inicio reduce correcciones en semana 8. O3 – Dominar Spring Boot + Angular puede habilitar un MVP real para el cliente objetivo al finalizar el curso.</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801"/>
        <w:gridCol w:w="1323"/>
        <w:gridCol w:w="1324"/>
        <w:gridCol w:w="1334"/>
        <w:gridCol w:w="1324"/>
        <w:gridCol w:w="1324"/>
      </w:tblGrid>
      <w:tr w:rsidR="00176415" w:rsidRPr="00CD2969" w14:paraId="51A98FD7" w14:textId="77777777" w:rsidTr="002E77ED">
        <w:trPr>
          <w:trHeight w:val="495"/>
        </w:trPr>
        <w:tc>
          <w:tcPr>
            <w:tcW w:w="2091" w:type="dxa"/>
            <w:gridSpan w:val="2"/>
            <w:vMerge w:val="restart"/>
            <w:shd w:val="clear" w:color="auto" w:fill="D9D9D9"/>
          </w:tcPr>
          <w:p w14:paraId="42CB393D" w14:textId="77777777" w:rsidR="00176415" w:rsidRPr="00CD2969" w:rsidRDefault="00176415" w:rsidP="00CD2969">
            <w:pPr>
              <w:spacing w:after="0" w:line="360" w:lineRule="auto"/>
              <w:jc w:val="right"/>
              <w:rPr>
                <w:rFonts w:cs="Arial"/>
              </w:rPr>
            </w:pPr>
            <w:r w:rsidRPr="00CD2969">
              <w:rPr>
                <w:rFonts w:cs="Arial"/>
              </w:rPr>
              <w:t>Impacto</w:t>
            </w:r>
          </w:p>
          <w:p w14:paraId="095FBB18" w14:textId="77777777" w:rsidR="00176415" w:rsidRPr="00CD2969" w:rsidRDefault="00176415" w:rsidP="00CD2969">
            <w:pPr>
              <w:spacing w:after="0" w:line="360" w:lineRule="auto"/>
              <w:jc w:val="center"/>
              <w:rPr>
                <w:rFonts w:cs="Arial"/>
              </w:rPr>
            </w:pPr>
          </w:p>
          <w:p w14:paraId="38994AB5" w14:textId="77777777" w:rsidR="00176415" w:rsidRPr="00CD2969" w:rsidRDefault="00176415" w:rsidP="00CD2969">
            <w:pPr>
              <w:spacing w:after="0" w:line="360" w:lineRule="auto"/>
              <w:rPr>
                <w:rFonts w:cs="Arial"/>
              </w:rPr>
            </w:pPr>
            <w:r w:rsidRPr="00CD2969">
              <w:rPr>
                <w:rFonts w:cs="Arial"/>
              </w:rPr>
              <w:t>Probabilidad</w:t>
            </w:r>
          </w:p>
        </w:tc>
        <w:tc>
          <w:tcPr>
            <w:tcW w:w="1323" w:type="dxa"/>
            <w:shd w:val="clear" w:color="auto" w:fill="D9D9D9"/>
          </w:tcPr>
          <w:p w14:paraId="6BD3C410" w14:textId="77777777" w:rsidR="00176415" w:rsidRPr="00CD2969" w:rsidRDefault="002E39D2" w:rsidP="00CD2969">
            <w:pPr>
              <w:spacing w:after="0" w:line="360" w:lineRule="auto"/>
              <w:jc w:val="center"/>
              <w:rPr>
                <w:rFonts w:cs="Arial"/>
              </w:rPr>
            </w:pPr>
            <w:r w:rsidRPr="00CD2969">
              <w:rPr>
                <w:rFonts w:cs="Arial"/>
              </w:rPr>
              <w:t>Muy Alto</w:t>
            </w:r>
          </w:p>
        </w:tc>
        <w:tc>
          <w:tcPr>
            <w:tcW w:w="1324" w:type="dxa"/>
            <w:shd w:val="clear" w:color="auto" w:fill="D9D9D9"/>
          </w:tcPr>
          <w:p w14:paraId="36159080" w14:textId="77777777" w:rsidR="00176415" w:rsidRPr="00CD2969" w:rsidRDefault="002E39D2" w:rsidP="00CD2969">
            <w:pPr>
              <w:spacing w:after="0" w:line="360" w:lineRule="auto"/>
              <w:jc w:val="center"/>
              <w:rPr>
                <w:rFonts w:cs="Arial"/>
              </w:rPr>
            </w:pPr>
            <w:r w:rsidRPr="00CD2969">
              <w:rPr>
                <w:rFonts w:cs="Arial"/>
              </w:rPr>
              <w:t>Alto</w:t>
            </w:r>
          </w:p>
        </w:tc>
        <w:tc>
          <w:tcPr>
            <w:tcW w:w="1334" w:type="dxa"/>
            <w:shd w:val="clear" w:color="auto" w:fill="D9D9D9"/>
          </w:tcPr>
          <w:p w14:paraId="74554D8C" w14:textId="77777777" w:rsidR="00176415" w:rsidRPr="00CD2969" w:rsidRDefault="00176415" w:rsidP="00CD2969">
            <w:pPr>
              <w:spacing w:after="0" w:line="360" w:lineRule="auto"/>
              <w:jc w:val="center"/>
              <w:rPr>
                <w:rFonts w:cs="Arial"/>
              </w:rPr>
            </w:pPr>
            <w:r w:rsidRPr="00CD2969">
              <w:rPr>
                <w:rFonts w:cs="Arial"/>
              </w:rPr>
              <w:t>Medio</w:t>
            </w:r>
          </w:p>
        </w:tc>
        <w:tc>
          <w:tcPr>
            <w:tcW w:w="1324" w:type="dxa"/>
            <w:shd w:val="clear" w:color="auto" w:fill="D9D9D9"/>
          </w:tcPr>
          <w:p w14:paraId="078CE5E7" w14:textId="77777777" w:rsidR="00176415" w:rsidRPr="00CD2969" w:rsidRDefault="002E39D2" w:rsidP="00CD2969">
            <w:pPr>
              <w:spacing w:after="0" w:line="360" w:lineRule="auto"/>
              <w:jc w:val="center"/>
              <w:rPr>
                <w:rFonts w:cs="Arial"/>
              </w:rPr>
            </w:pPr>
            <w:r w:rsidRPr="00CD2969">
              <w:rPr>
                <w:rFonts w:cs="Arial"/>
              </w:rPr>
              <w:t>Bajo</w:t>
            </w:r>
          </w:p>
        </w:tc>
        <w:tc>
          <w:tcPr>
            <w:tcW w:w="1324" w:type="dxa"/>
            <w:shd w:val="clear" w:color="auto" w:fill="D9D9D9"/>
          </w:tcPr>
          <w:p w14:paraId="435C9414" w14:textId="77777777" w:rsidR="00176415" w:rsidRPr="00CD2969" w:rsidRDefault="002E39D2" w:rsidP="00CD2969">
            <w:pPr>
              <w:spacing w:after="0" w:line="360" w:lineRule="auto"/>
              <w:jc w:val="center"/>
              <w:rPr>
                <w:rFonts w:cs="Arial"/>
              </w:rPr>
            </w:pPr>
            <w:r w:rsidRPr="00CD2969">
              <w:rPr>
                <w:rFonts w:cs="Arial"/>
              </w:rPr>
              <w:t>Muy Bajo</w:t>
            </w:r>
          </w:p>
        </w:tc>
      </w:tr>
      <w:tr w:rsidR="00176415" w:rsidRPr="00CD2969" w14:paraId="5EFED63B" w14:textId="77777777" w:rsidTr="002E77ED">
        <w:trPr>
          <w:trHeight w:val="392"/>
        </w:trPr>
        <w:tc>
          <w:tcPr>
            <w:tcW w:w="2091" w:type="dxa"/>
            <w:gridSpan w:val="2"/>
            <w:vMerge/>
          </w:tcPr>
          <w:p w14:paraId="71001D5E" w14:textId="77777777" w:rsidR="00176415" w:rsidRPr="00CD2969" w:rsidRDefault="00176415" w:rsidP="00CD2969">
            <w:pPr>
              <w:spacing w:after="0" w:line="360" w:lineRule="auto"/>
              <w:jc w:val="right"/>
              <w:rPr>
                <w:rFonts w:cs="Arial"/>
              </w:rPr>
            </w:pPr>
          </w:p>
        </w:tc>
        <w:tc>
          <w:tcPr>
            <w:tcW w:w="1323" w:type="dxa"/>
          </w:tcPr>
          <w:p w14:paraId="2C739F6D" w14:textId="77777777" w:rsidR="00176415" w:rsidRPr="00CD2969" w:rsidRDefault="00176415" w:rsidP="00CD2969">
            <w:pPr>
              <w:spacing w:after="0" w:line="360" w:lineRule="auto"/>
              <w:jc w:val="center"/>
              <w:rPr>
                <w:rFonts w:cs="Arial"/>
              </w:rPr>
            </w:pPr>
            <w:r w:rsidRPr="00CD2969">
              <w:rPr>
                <w:rFonts w:cs="Arial"/>
              </w:rPr>
              <w:t>0,05</w:t>
            </w:r>
          </w:p>
        </w:tc>
        <w:tc>
          <w:tcPr>
            <w:tcW w:w="1324" w:type="dxa"/>
          </w:tcPr>
          <w:p w14:paraId="6AB7F13C" w14:textId="77777777" w:rsidR="00176415" w:rsidRPr="00CD2969" w:rsidRDefault="00176415" w:rsidP="00CD2969">
            <w:pPr>
              <w:spacing w:after="0" w:line="360" w:lineRule="auto"/>
              <w:jc w:val="center"/>
              <w:rPr>
                <w:rFonts w:cs="Arial"/>
              </w:rPr>
            </w:pPr>
            <w:r w:rsidRPr="00CD2969">
              <w:rPr>
                <w:rFonts w:cs="Arial"/>
              </w:rPr>
              <w:t>0,10</w:t>
            </w:r>
          </w:p>
        </w:tc>
        <w:tc>
          <w:tcPr>
            <w:tcW w:w="1334" w:type="dxa"/>
          </w:tcPr>
          <w:p w14:paraId="2DAE866E" w14:textId="77777777" w:rsidR="00176415" w:rsidRPr="00CD2969" w:rsidRDefault="00176415" w:rsidP="00CD2969">
            <w:pPr>
              <w:spacing w:after="0" w:line="360" w:lineRule="auto"/>
              <w:jc w:val="center"/>
              <w:rPr>
                <w:rFonts w:cs="Arial"/>
              </w:rPr>
            </w:pPr>
            <w:r w:rsidRPr="00CD2969">
              <w:rPr>
                <w:rFonts w:cs="Arial"/>
              </w:rPr>
              <w:t>0,20</w:t>
            </w:r>
          </w:p>
        </w:tc>
        <w:tc>
          <w:tcPr>
            <w:tcW w:w="1324" w:type="dxa"/>
          </w:tcPr>
          <w:p w14:paraId="1B67F890" w14:textId="77777777" w:rsidR="00176415" w:rsidRPr="00CD2969" w:rsidRDefault="00176415" w:rsidP="00CD2969">
            <w:pPr>
              <w:spacing w:after="0" w:line="360" w:lineRule="auto"/>
              <w:jc w:val="center"/>
              <w:rPr>
                <w:rFonts w:cs="Arial"/>
              </w:rPr>
            </w:pPr>
            <w:r w:rsidRPr="00CD2969">
              <w:rPr>
                <w:rFonts w:cs="Arial"/>
              </w:rPr>
              <w:t>0,40</w:t>
            </w:r>
          </w:p>
        </w:tc>
        <w:tc>
          <w:tcPr>
            <w:tcW w:w="1324" w:type="dxa"/>
          </w:tcPr>
          <w:p w14:paraId="7EB7748A" w14:textId="77777777" w:rsidR="00176415" w:rsidRPr="00CD2969" w:rsidRDefault="00176415" w:rsidP="00CD2969">
            <w:pPr>
              <w:spacing w:after="0" w:line="360" w:lineRule="auto"/>
              <w:jc w:val="center"/>
              <w:rPr>
                <w:rFonts w:cs="Arial"/>
              </w:rPr>
            </w:pPr>
            <w:r w:rsidRPr="00CD2969">
              <w:rPr>
                <w:rFonts w:cs="Arial"/>
              </w:rPr>
              <w:t>0,80</w:t>
            </w:r>
          </w:p>
        </w:tc>
      </w:tr>
      <w:tr w:rsidR="002E77ED" w:rsidRPr="00CD2969" w14:paraId="06667CBD" w14:textId="77777777" w:rsidTr="002E77ED">
        <w:tc>
          <w:tcPr>
            <w:tcW w:w="1290" w:type="dxa"/>
            <w:shd w:val="clear" w:color="auto" w:fill="D9D9D9"/>
          </w:tcPr>
          <w:p w14:paraId="716D7843" w14:textId="77777777" w:rsidR="002E77ED" w:rsidRPr="00CD2969" w:rsidRDefault="002E77ED" w:rsidP="002E77ED">
            <w:pPr>
              <w:spacing w:after="0" w:line="360" w:lineRule="auto"/>
              <w:jc w:val="center"/>
              <w:rPr>
                <w:rFonts w:cs="Arial"/>
              </w:rPr>
            </w:pPr>
            <w:r w:rsidRPr="00CD2969">
              <w:rPr>
                <w:rFonts w:cs="Arial"/>
              </w:rPr>
              <w:t>Muy Alta</w:t>
            </w:r>
          </w:p>
        </w:tc>
        <w:tc>
          <w:tcPr>
            <w:tcW w:w="801" w:type="dxa"/>
          </w:tcPr>
          <w:p w14:paraId="0FAB9296" w14:textId="77777777" w:rsidR="002E77ED" w:rsidRPr="00CD2969" w:rsidRDefault="002E77ED" w:rsidP="002E77ED">
            <w:pPr>
              <w:spacing w:after="0" w:line="360" w:lineRule="auto"/>
              <w:jc w:val="center"/>
              <w:rPr>
                <w:rFonts w:cs="Arial"/>
              </w:rPr>
            </w:pPr>
            <w:r w:rsidRPr="00CD2969">
              <w:rPr>
                <w:rFonts w:cs="Arial"/>
              </w:rPr>
              <w:t>0,90</w:t>
            </w:r>
          </w:p>
        </w:tc>
        <w:tc>
          <w:tcPr>
            <w:tcW w:w="1323" w:type="dxa"/>
          </w:tcPr>
          <w:p w14:paraId="44233BDD" w14:textId="5AA01C5F" w:rsidR="002E77ED" w:rsidRPr="00CD2969" w:rsidRDefault="002E77ED" w:rsidP="002E77ED">
            <w:pPr>
              <w:spacing w:after="0" w:line="360" w:lineRule="auto"/>
              <w:jc w:val="center"/>
              <w:rPr>
                <w:rFonts w:cs="Arial"/>
              </w:rPr>
            </w:pPr>
            <w:r>
              <w:rPr>
                <w:rFonts w:cs="Arial"/>
              </w:rPr>
              <w:t>0,04</w:t>
            </w:r>
          </w:p>
        </w:tc>
        <w:tc>
          <w:tcPr>
            <w:tcW w:w="1324" w:type="dxa"/>
          </w:tcPr>
          <w:p w14:paraId="16BC700B" w14:textId="4B6D4460" w:rsidR="002E77ED" w:rsidRPr="00CD2969" w:rsidRDefault="002E77ED" w:rsidP="002E77ED">
            <w:pPr>
              <w:spacing w:after="0" w:line="360" w:lineRule="auto"/>
              <w:jc w:val="center"/>
              <w:rPr>
                <w:rFonts w:cs="Arial"/>
              </w:rPr>
            </w:pPr>
            <w:r>
              <w:rPr>
                <w:rFonts w:cs="Arial"/>
              </w:rPr>
              <w:t>0,09</w:t>
            </w:r>
          </w:p>
        </w:tc>
        <w:tc>
          <w:tcPr>
            <w:tcW w:w="1334" w:type="dxa"/>
          </w:tcPr>
          <w:p w14:paraId="562318E8" w14:textId="39E4E4E0" w:rsidR="002E77ED" w:rsidRPr="00CD2969" w:rsidRDefault="002E77ED" w:rsidP="002E77ED">
            <w:pPr>
              <w:spacing w:after="0" w:line="360" w:lineRule="auto"/>
              <w:jc w:val="center"/>
              <w:rPr>
                <w:rFonts w:cs="Arial"/>
              </w:rPr>
            </w:pPr>
            <w:r>
              <w:rPr>
                <w:rFonts w:cs="Arial"/>
              </w:rPr>
              <w:t>0,18</w:t>
            </w:r>
          </w:p>
        </w:tc>
        <w:tc>
          <w:tcPr>
            <w:tcW w:w="1324" w:type="dxa"/>
          </w:tcPr>
          <w:p w14:paraId="1B7F5DFE" w14:textId="1D2D4297" w:rsidR="002E77ED" w:rsidRPr="00CD2969" w:rsidRDefault="002E77ED" w:rsidP="002E77ED">
            <w:pPr>
              <w:spacing w:after="0" w:line="360" w:lineRule="auto"/>
              <w:jc w:val="center"/>
              <w:rPr>
                <w:rFonts w:cs="Arial"/>
              </w:rPr>
            </w:pPr>
            <w:r>
              <w:rPr>
                <w:rFonts w:cs="Arial"/>
              </w:rPr>
              <w:t>0,36</w:t>
            </w:r>
          </w:p>
        </w:tc>
        <w:tc>
          <w:tcPr>
            <w:tcW w:w="1324" w:type="dxa"/>
          </w:tcPr>
          <w:p w14:paraId="0045875C" w14:textId="6C604CD5" w:rsidR="002E77ED" w:rsidRPr="00CD2969" w:rsidRDefault="002E77ED" w:rsidP="002E77ED">
            <w:pPr>
              <w:spacing w:after="0" w:line="360" w:lineRule="auto"/>
              <w:jc w:val="center"/>
              <w:rPr>
                <w:rFonts w:cs="Arial"/>
              </w:rPr>
            </w:pPr>
            <w:r>
              <w:rPr>
                <w:rFonts w:cs="Arial"/>
              </w:rPr>
              <w:t>0,72</w:t>
            </w:r>
          </w:p>
        </w:tc>
      </w:tr>
      <w:tr w:rsidR="002E77ED" w:rsidRPr="00CD2969" w14:paraId="6958561A" w14:textId="77777777" w:rsidTr="002E77ED">
        <w:tc>
          <w:tcPr>
            <w:tcW w:w="1290" w:type="dxa"/>
            <w:shd w:val="clear" w:color="auto" w:fill="D9D9D9"/>
          </w:tcPr>
          <w:p w14:paraId="24CC0780" w14:textId="77777777" w:rsidR="002E77ED" w:rsidRPr="00CD2969" w:rsidRDefault="002E77ED" w:rsidP="002E77ED">
            <w:pPr>
              <w:spacing w:after="0" w:line="360" w:lineRule="auto"/>
              <w:jc w:val="center"/>
              <w:rPr>
                <w:rFonts w:cs="Arial"/>
              </w:rPr>
            </w:pPr>
            <w:r w:rsidRPr="00CD2969">
              <w:rPr>
                <w:rFonts w:cs="Arial"/>
              </w:rPr>
              <w:t>Alta</w:t>
            </w:r>
          </w:p>
        </w:tc>
        <w:tc>
          <w:tcPr>
            <w:tcW w:w="801" w:type="dxa"/>
          </w:tcPr>
          <w:p w14:paraId="42487B20" w14:textId="77777777" w:rsidR="002E77ED" w:rsidRPr="00CD2969" w:rsidRDefault="002E77ED" w:rsidP="002E77ED">
            <w:pPr>
              <w:spacing w:after="0" w:line="360" w:lineRule="auto"/>
              <w:jc w:val="center"/>
              <w:rPr>
                <w:rFonts w:cs="Arial"/>
              </w:rPr>
            </w:pPr>
            <w:r w:rsidRPr="00CD2969">
              <w:rPr>
                <w:rFonts w:cs="Arial"/>
              </w:rPr>
              <w:t>0,70</w:t>
            </w:r>
          </w:p>
        </w:tc>
        <w:tc>
          <w:tcPr>
            <w:tcW w:w="1323" w:type="dxa"/>
          </w:tcPr>
          <w:p w14:paraId="71A84211" w14:textId="45706723" w:rsidR="002E77ED" w:rsidRPr="00CD2969" w:rsidRDefault="002E77ED" w:rsidP="002E77ED">
            <w:pPr>
              <w:spacing w:after="0" w:line="360" w:lineRule="auto"/>
              <w:jc w:val="center"/>
              <w:rPr>
                <w:rFonts w:cs="Arial"/>
              </w:rPr>
            </w:pPr>
            <w:r>
              <w:rPr>
                <w:rFonts w:cs="Arial"/>
              </w:rPr>
              <w:t>0,04</w:t>
            </w:r>
          </w:p>
        </w:tc>
        <w:tc>
          <w:tcPr>
            <w:tcW w:w="1324" w:type="dxa"/>
          </w:tcPr>
          <w:p w14:paraId="5EFB7A9D" w14:textId="043188F4" w:rsidR="002E77ED" w:rsidRPr="00CD2969" w:rsidRDefault="002E77ED" w:rsidP="002E77ED">
            <w:pPr>
              <w:spacing w:after="0" w:line="360" w:lineRule="auto"/>
              <w:jc w:val="center"/>
              <w:rPr>
                <w:rFonts w:cs="Arial"/>
              </w:rPr>
            </w:pPr>
            <w:r>
              <w:rPr>
                <w:rFonts w:cs="Arial"/>
              </w:rPr>
              <w:t>0,07</w:t>
            </w:r>
          </w:p>
        </w:tc>
        <w:tc>
          <w:tcPr>
            <w:tcW w:w="1334" w:type="dxa"/>
          </w:tcPr>
          <w:p w14:paraId="709BBD5D" w14:textId="7B5FA6F1" w:rsidR="002E77ED" w:rsidRPr="00CD2969" w:rsidRDefault="002E77ED" w:rsidP="002E77ED">
            <w:pPr>
              <w:spacing w:after="0" w:line="360" w:lineRule="auto"/>
              <w:jc w:val="center"/>
              <w:rPr>
                <w:rFonts w:cs="Arial"/>
              </w:rPr>
            </w:pPr>
            <w:r>
              <w:rPr>
                <w:rFonts w:cs="Arial"/>
              </w:rPr>
              <w:t>0,14</w:t>
            </w:r>
          </w:p>
        </w:tc>
        <w:tc>
          <w:tcPr>
            <w:tcW w:w="1324" w:type="dxa"/>
          </w:tcPr>
          <w:p w14:paraId="21BC7AF2" w14:textId="1F94757F" w:rsidR="002E77ED" w:rsidRPr="00CD2969" w:rsidRDefault="002E77ED" w:rsidP="002E77ED">
            <w:pPr>
              <w:spacing w:after="0" w:line="360" w:lineRule="auto"/>
              <w:jc w:val="center"/>
              <w:rPr>
                <w:rFonts w:cs="Arial"/>
              </w:rPr>
            </w:pPr>
            <w:r>
              <w:rPr>
                <w:rFonts w:cs="Arial"/>
              </w:rPr>
              <w:t>0,28</w:t>
            </w:r>
          </w:p>
        </w:tc>
        <w:tc>
          <w:tcPr>
            <w:tcW w:w="1324" w:type="dxa"/>
          </w:tcPr>
          <w:p w14:paraId="56C54797" w14:textId="1D6C4C0D" w:rsidR="002E77ED" w:rsidRPr="00CD2969" w:rsidRDefault="002E77ED" w:rsidP="002E77ED">
            <w:pPr>
              <w:spacing w:after="0" w:line="360" w:lineRule="auto"/>
              <w:jc w:val="center"/>
              <w:rPr>
                <w:rFonts w:cs="Arial"/>
              </w:rPr>
            </w:pPr>
            <w:r>
              <w:rPr>
                <w:rFonts w:cs="Arial"/>
              </w:rPr>
              <w:t>0,56</w:t>
            </w:r>
          </w:p>
        </w:tc>
      </w:tr>
      <w:tr w:rsidR="002E77ED" w:rsidRPr="00CD2969" w14:paraId="504FFF80" w14:textId="77777777" w:rsidTr="002E77ED">
        <w:tc>
          <w:tcPr>
            <w:tcW w:w="1290" w:type="dxa"/>
            <w:shd w:val="clear" w:color="auto" w:fill="D9D9D9"/>
          </w:tcPr>
          <w:p w14:paraId="7CEC1303" w14:textId="77777777" w:rsidR="002E77ED" w:rsidRPr="00CD2969" w:rsidRDefault="002E77ED" w:rsidP="002E77ED">
            <w:pPr>
              <w:spacing w:after="0" w:line="360" w:lineRule="auto"/>
              <w:jc w:val="center"/>
              <w:rPr>
                <w:rFonts w:cs="Arial"/>
              </w:rPr>
            </w:pPr>
            <w:r w:rsidRPr="00CD2969">
              <w:rPr>
                <w:rFonts w:cs="Arial"/>
              </w:rPr>
              <w:t>Media</w:t>
            </w:r>
          </w:p>
        </w:tc>
        <w:tc>
          <w:tcPr>
            <w:tcW w:w="801" w:type="dxa"/>
          </w:tcPr>
          <w:p w14:paraId="07A245B1" w14:textId="77777777" w:rsidR="002E77ED" w:rsidRPr="00CD2969" w:rsidRDefault="002E77ED" w:rsidP="002E77ED">
            <w:pPr>
              <w:spacing w:after="0" w:line="360" w:lineRule="auto"/>
              <w:jc w:val="center"/>
              <w:rPr>
                <w:rFonts w:cs="Arial"/>
              </w:rPr>
            </w:pPr>
            <w:r w:rsidRPr="00CD2969">
              <w:rPr>
                <w:rFonts w:cs="Arial"/>
              </w:rPr>
              <w:t>0,50</w:t>
            </w:r>
          </w:p>
        </w:tc>
        <w:tc>
          <w:tcPr>
            <w:tcW w:w="1323" w:type="dxa"/>
          </w:tcPr>
          <w:p w14:paraId="7758447B" w14:textId="5EAE4A10" w:rsidR="002E77ED" w:rsidRPr="00CD2969" w:rsidRDefault="002E77ED" w:rsidP="002E77ED">
            <w:pPr>
              <w:spacing w:after="0" w:line="360" w:lineRule="auto"/>
              <w:jc w:val="center"/>
              <w:rPr>
                <w:rFonts w:cs="Arial"/>
              </w:rPr>
            </w:pPr>
            <w:r>
              <w:rPr>
                <w:rFonts w:cs="Arial"/>
              </w:rPr>
              <w:t>0,03</w:t>
            </w:r>
          </w:p>
        </w:tc>
        <w:tc>
          <w:tcPr>
            <w:tcW w:w="1324" w:type="dxa"/>
          </w:tcPr>
          <w:p w14:paraId="104810D5" w14:textId="5F5C429E" w:rsidR="002E77ED" w:rsidRPr="00CD2969" w:rsidRDefault="002E77ED" w:rsidP="002E77ED">
            <w:pPr>
              <w:spacing w:after="0" w:line="360" w:lineRule="auto"/>
              <w:jc w:val="center"/>
              <w:rPr>
                <w:rFonts w:cs="Arial"/>
              </w:rPr>
            </w:pPr>
            <w:r>
              <w:rPr>
                <w:rFonts w:cs="Arial"/>
              </w:rPr>
              <w:t>0,05</w:t>
            </w:r>
          </w:p>
        </w:tc>
        <w:tc>
          <w:tcPr>
            <w:tcW w:w="1334" w:type="dxa"/>
          </w:tcPr>
          <w:p w14:paraId="37BA6F74" w14:textId="71749C6F" w:rsidR="002E77ED" w:rsidRPr="00CD2969" w:rsidRDefault="002E77ED" w:rsidP="002E77ED">
            <w:pPr>
              <w:spacing w:after="0" w:line="360" w:lineRule="auto"/>
              <w:jc w:val="center"/>
              <w:rPr>
                <w:rFonts w:cs="Arial"/>
              </w:rPr>
            </w:pPr>
            <w:r>
              <w:rPr>
                <w:rFonts w:cs="Arial"/>
              </w:rPr>
              <w:t>0,10</w:t>
            </w:r>
          </w:p>
        </w:tc>
        <w:tc>
          <w:tcPr>
            <w:tcW w:w="1324" w:type="dxa"/>
          </w:tcPr>
          <w:p w14:paraId="06529833" w14:textId="21A243E4" w:rsidR="002E77ED" w:rsidRPr="00CD2969" w:rsidRDefault="002E77ED" w:rsidP="002E77ED">
            <w:pPr>
              <w:spacing w:after="0" w:line="360" w:lineRule="auto"/>
              <w:jc w:val="center"/>
              <w:rPr>
                <w:rFonts w:cs="Arial"/>
              </w:rPr>
            </w:pPr>
            <w:r>
              <w:rPr>
                <w:rFonts w:cs="Arial"/>
              </w:rPr>
              <w:t>0,20</w:t>
            </w:r>
          </w:p>
        </w:tc>
        <w:tc>
          <w:tcPr>
            <w:tcW w:w="1324" w:type="dxa"/>
          </w:tcPr>
          <w:p w14:paraId="29A594F3" w14:textId="69133527" w:rsidR="002E77ED" w:rsidRPr="00CD2969" w:rsidRDefault="002E77ED" w:rsidP="002E77ED">
            <w:pPr>
              <w:spacing w:after="0" w:line="360" w:lineRule="auto"/>
              <w:jc w:val="center"/>
              <w:rPr>
                <w:rFonts w:cs="Arial"/>
              </w:rPr>
            </w:pPr>
            <w:r>
              <w:rPr>
                <w:rFonts w:cs="Arial"/>
              </w:rPr>
              <w:t>0,40</w:t>
            </w:r>
          </w:p>
        </w:tc>
      </w:tr>
      <w:tr w:rsidR="002E77ED" w:rsidRPr="00CD2969" w14:paraId="79EBF48A" w14:textId="77777777" w:rsidTr="002E77ED">
        <w:tc>
          <w:tcPr>
            <w:tcW w:w="1290" w:type="dxa"/>
            <w:shd w:val="clear" w:color="auto" w:fill="D9D9D9"/>
          </w:tcPr>
          <w:p w14:paraId="2809A772" w14:textId="77777777" w:rsidR="002E77ED" w:rsidRPr="00CD2969" w:rsidRDefault="002E77ED" w:rsidP="002E77ED">
            <w:pPr>
              <w:spacing w:after="0" w:line="360" w:lineRule="auto"/>
              <w:jc w:val="center"/>
              <w:rPr>
                <w:rFonts w:cs="Arial"/>
              </w:rPr>
            </w:pPr>
            <w:r w:rsidRPr="00CD2969">
              <w:rPr>
                <w:rFonts w:cs="Arial"/>
              </w:rPr>
              <w:t>Baja</w:t>
            </w:r>
          </w:p>
        </w:tc>
        <w:tc>
          <w:tcPr>
            <w:tcW w:w="801" w:type="dxa"/>
          </w:tcPr>
          <w:p w14:paraId="15698101" w14:textId="77777777" w:rsidR="002E77ED" w:rsidRPr="00CD2969" w:rsidRDefault="002E77ED" w:rsidP="002E77ED">
            <w:pPr>
              <w:spacing w:after="0" w:line="360" w:lineRule="auto"/>
              <w:jc w:val="center"/>
              <w:rPr>
                <w:rFonts w:cs="Arial"/>
              </w:rPr>
            </w:pPr>
            <w:r w:rsidRPr="00CD2969">
              <w:rPr>
                <w:rFonts w:cs="Arial"/>
              </w:rPr>
              <w:t>0,30</w:t>
            </w:r>
          </w:p>
        </w:tc>
        <w:tc>
          <w:tcPr>
            <w:tcW w:w="1323" w:type="dxa"/>
          </w:tcPr>
          <w:p w14:paraId="0B86CCDF" w14:textId="20EB0345" w:rsidR="002E77ED" w:rsidRPr="00CD2969" w:rsidRDefault="002E77ED" w:rsidP="002E77ED">
            <w:pPr>
              <w:spacing w:after="0" w:line="360" w:lineRule="auto"/>
              <w:jc w:val="center"/>
              <w:rPr>
                <w:rFonts w:cs="Arial"/>
              </w:rPr>
            </w:pPr>
            <w:r>
              <w:rPr>
                <w:rFonts w:cs="Arial"/>
              </w:rPr>
              <w:t>0,01</w:t>
            </w:r>
          </w:p>
        </w:tc>
        <w:tc>
          <w:tcPr>
            <w:tcW w:w="1324" w:type="dxa"/>
          </w:tcPr>
          <w:p w14:paraId="4D6E41C1" w14:textId="72E92955" w:rsidR="002E77ED" w:rsidRPr="00CD2969" w:rsidRDefault="002E77ED" w:rsidP="002E77ED">
            <w:pPr>
              <w:spacing w:after="0" w:line="360" w:lineRule="auto"/>
              <w:jc w:val="center"/>
              <w:rPr>
                <w:rFonts w:cs="Arial"/>
              </w:rPr>
            </w:pPr>
            <w:r>
              <w:rPr>
                <w:rFonts w:cs="Arial"/>
              </w:rPr>
              <w:t>0,03</w:t>
            </w:r>
          </w:p>
        </w:tc>
        <w:tc>
          <w:tcPr>
            <w:tcW w:w="1334" w:type="dxa"/>
          </w:tcPr>
          <w:p w14:paraId="19DD728A" w14:textId="75E395B7" w:rsidR="002E77ED" w:rsidRPr="00CD2969" w:rsidRDefault="002E77ED" w:rsidP="002E77ED">
            <w:pPr>
              <w:spacing w:after="0" w:line="360" w:lineRule="auto"/>
              <w:jc w:val="center"/>
              <w:rPr>
                <w:rFonts w:cs="Arial"/>
              </w:rPr>
            </w:pPr>
            <w:r>
              <w:rPr>
                <w:rFonts w:cs="Arial"/>
              </w:rPr>
              <w:t>0,06</w:t>
            </w:r>
          </w:p>
        </w:tc>
        <w:tc>
          <w:tcPr>
            <w:tcW w:w="1324" w:type="dxa"/>
          </w:tcPr>
          <w:p w14:paraId="5F7FE169" w14:textId="36F386CA" w:rsidR="002E77ED" w:rsidRPr="00CD2969" w:rsidRDefault="002E77ED" w:rsidP="002E77ED">
            <w:pPr>
              <w:spacing w:after="0" w:line="360" w:lineRule="auto"/>
              <w:jc w:val="center"/>
              <w:rPr>
                <w:rFonts w:cs="Arial"/>
              </w:rPr>
            </w:pPr>
            <w:r>
              <w:rPr>
                <w:rFonts w:cs="Arial"/>
              </w:rPr>
              <w:t>0,12</w:t>
            </w:r>
          </w:p>
        </w:tc>
        <w:tc>
          <w:tcPr>
            <w:tcW w:w="1324" w:type="dxa"/>
          </w:tcPr>
          <w:p w14:paraId="47F76BB6" w14:textId="3786D038" w:rsidR="002E77ED" w:rsidRPr="00CD2969" w:rsidRDefault="002E77ED" w:rsidP="002E77ED">
            <w:pPr>
              <w:spacing w:after="0" w:line="360" w:lineRule="auto"/>
              <w:jc w:val="center"/>
              <w:rPr>
                <w:rFonts w:cs="Arial"/>
              </w:rPr>
            </w:pPr>
            <w:r>
              <w:rPr>
                <w:rFonts w:cs="Arial"/>
              </w:rPr>
              <w:t>0,24</w:t>
            </w:r>
          </w:p>
        </w:tc>
      </w:tr>
      <w:tr w:rsidR="002E77ED" w:rsidRPr="00CD2969" w14:paraId="1BB9393E" w14:textId="77777777" w:rsidTr="002E77ED">
        <w:tc>
          <w:tcPr>
            <w:tcW w:w="1290" w:type="dxa"/>
            <w:shd w:val="clear" w:color="auto" w:fill="D9D9D9"/>
          </w:tcPr>
          <w:p w14:paraId="6C1140A6" w14:textId="77777777" w:rsidR="002E77ED" w:rsidRPr="00CD2969" w:rsidRDefault="002E77ED" w:rsidP="002E77ED">
            <w:pPr>
              <w:spacing w:after="0" w:line="360" w:lineRule="auto"/>
              <w:jc w:val="center"/>
              <w:rPr>
                <w:rFonts w:cs="Arial"/>
              </w:rPr>
            </w:pPr>
            <w:r w:rsidRPr="00CD2969">
              <w:rPr>
                <w:rFonts w:cs="Arial"/>
              </w:rPr>
              <w:t>Muy Baja</w:t>
            </w:r>
          </w:p>
        </w:tc>
        <w:tc>
          <w:tcPr>
            <w:tcW w:w="801" w:type="dxa"/>
          </w:tcPr>
          <w:p w14:paraId="6CEA1D82" w14:textId="77777777" w:rsidR="002E77ED" w:rsidRPr="00CD2969" w:rsidRDefault="002E77ED" w:rsidP="002E77ED">
            <w:pPr>
              <w:spacing w:after="0" w:line="360" w:lineRule="auto"/>
              <w:jc w:val="center"/>
              <w:rPr>
                <w:rFonts w:cs="Arial"/>
              </w:rPr>
            </w:pPr>
            <w:r w:rsidRPr="00CD2969">
              <w:rPr>
                <w:rFonts w:cs="Arial"/>
              </w:rPr>
              <w:t>0,10</w:t>
            </w:r>
          </w:p>
        </w:tc>
        <w:tc>
          <w:tcPr>
            <w:tcW w:w="1323" w:type="dxa"/>
          </w:tcPr>
          <w:p w14:paraId="6C7AF225" w14:textId="49EED035" w:rsidR="002E77ED" w:rsidRPr="00CD2969" w:rsidRDefault="002E77ED" w:rsidP="002E77ED">
            <w:pPr>
              <w:spacing w:after="0" w:line="360" w:lineRule="auto"/>
              <w:jc w:val="center"/>
              <w:rPr>
                <w:rFonts w:cs="Arial"/>
              </w:rPr>
            </w:pPr>
            <w:r>
              <w:rPr>
                <w:rFonts w:cs="Arial"/>
              </w:rPr>
              <w:t>0,01</w:t>
            </w:r>
          </w:p>
        </w:tc>
        <w:tc>
          <w:tcPr>
            <w:tcW w:w="1324" w:type="dxa"/>
          </w:tcPr>
          <w:p w14:paraId="43A86143" w14:textId="69B64F41" w:rsidR="002E77ED" w:rsidRPr="00CD2969" w:rsidRDefault="002E77ED" w:rsidP="002E77ED">
            <w:pPr>
              <w:spacing w:after="0" w:line="360" w:lineRule="auto"/>
              <w:jc w:val="center"/>
              <w:rPr>
                <w:rFonts w:cs="Arial"/>
              </w:rPr>
            </w:pPr>
            <w:r>
              <w:rPr>
                <w:rFonts w:cs="Arial"/>
              </w:rPr>
              <w:t>0,01</w:t>
            </w:r>
          </w:p>
        </w:tc>
        <w:tc>
          <w:tcPr>
            <w:tcW w:w="1334" w:type="dxa"/>
          </w:tcPr>
          <w:p w14:paraId="2DA82FDE" w14:textId="120B4DD4" w:rsidR="002E77ED" w:rsidRPr="00CD2969" w:rsidRDefault="002E77ED" w:rsidP="002E77ED">
            <w:pPr>
              <w:spacing w:after="0" w:line="360" w:lineRule="auto"/>
              <w:jc w:val="center"/>
              <w:rPr>
                <w:rFonts w:cs="Arial"/>
              </w:rPr>
            </w:pPr>
            <w:r>
              <w:rPr>
                <w:rFonts w:cs="Arial"/>
              </w:rPr>
              <w:t>0,02</w:t>
            </w:r>
          </w:p>
        </w:tc>
        <w:tc>
          <w:tcPr>
            <w:tcW w:w="1324" w:type="dxa"/>
          </w:tcPr>
          <w:p w14:paraId="28411A09" w14:textId="56B56FFE" w:rsidR="002E77ED" w:rsidRPr="00CD2969" w:rsidRDefault="002E77ED" w:rsidP="002E77ED">
            <w:pPr>
              <w:spacing w:after="0" w:line="360" w:lineRule="auto"/>
              <w:jc w:val="center"/>
              <w:rPr>
                <w:rFonts w:cs="Arial"/>
              </w:rPr>
            </w:pPr>
            <w:r>
              <w:rPr>
                <w:rFonts w:cs="Arial"/>
              </w:rPr>
              <w:t>0,04</w:t>
            </w:r>
          </w:p>
        </w:tc>
        <w:tc>
          <w:tcPr>
            <w:tcW w:w="1324" w:type="dxa"/>
          </w:tcPr>
          <w:p w14:paraId="6490A28F" w14:textId="09964309" w:rsidR="002E77ED" w:rsidRPr="00CD2969" w:rsidRDefault="002E77ED" w:rsidP="002E77ED">
            <w:pPr>
              <w:spacing w:after="0" w:line="360" w:lineRule="auto"/>
              <w:jc w:val="center"/>
              <w:rPr>
                <w:rFonts w:cs="Arial"/>
              </w:rPr>
            </w:pPr>
            <w:r>
              <w:rPr>
                <w:rFonts w:cs="Arial"/>
              </w:rPr>
              <w:t>0,08</w:t>
            </w:r>
          </w:p>
        </w:tc>
      </w:tr>
    </w:tbl>
    <w:p w14:paraId="5658051E" w14:textId="77777777" w:rsidR="00F860E1" w:rsidRDefault="00F860E1" w:rsidP="00CD2969">
      <w:pPr>
        <w:pStyle w:val="Ttulo1"/>
        <w:spacing w:line="360" w:lineRule="auto"/>
        <w:rPr>
          <w:rFonts w:cs="Arial"/>
          <w:color w:val="auto"/>
        </w:rPr>
      </w:pPr>
    </w:p>
    <w:p w14:paraId="53ADB5DF" w14:textId="7BE9E08A" w:rsidR="00220752" w:rsidRPr="00CD2969" w:rsidRDefault="00293617" w:rsidP="00CD2969">
      <w:pPr>
        <w:pStyle w:val="Ttulo1"/>
        <w:spacing w:line="360" w:lineRule="auto"/>
        <w:rPr>
          <w:rFonts w:cs="Arial"/>
          <w:color w:val="auto"/>
        </w:rPr>
      </w:pPr>
      <w:bookmarkStart w:id="13" w:name="_Toc187144661"/>
      <w:r w:rsidRPr="00CD2969">
        <w:rPr>
          <w:rFonts w:cs="Arial"/>
          <w:color w:val="auto"/>
        </w:rPr>
        <w:t>Revisión de la tolerancia de los interesados (Stakeholders)</w:t>
      </w:r>
      <w:bookmarkEnd w:id="13"/>
    </w:p>
    <w:p w14:paraId="3E479A97" w14:textId="27D38A6B" w:rsidR="00AF0B1D" w:rsidRPr="00A64C56" w:rsidRDefault="00AF0B1D" w:rsidP="00AF0B1D">
      <w:pPr>
        <w:spacing w:after="0" w:line="360" w:lineRule="auto"/>
        <w:rPr>
          <w:rFonts w:eastAsia="Times New Roman" w:cs="Arial"/>
          <w:i/>
          <w:iCs/>
          <w:color w:val="A6A6A6"/>
          <w:sz w:val="18"/>
          <w:szCs w:val="18"/>
          <w:lang w:eastAsia="es-VE"/>
        </w:rPr>
      </w:pPr>
      <w:r w:rsidRPr="00A64C56">
        <w:rPr>
          <w:color w:val="000000"/>
          <w:sz w:val="22"/>
          <w:szCs w:val="20"/>
        </w:rPr>
        <w:t>El docente (</w:t>
      </w:r>
      <w:r w:rsidR="00A64C56">
        <w:rPr>
          <w:color w:val="000000"/>
          <w:sz w:val="22"/>
          <w:szCs w:val="20"/>
        </w:rPr>
        <w:t>Carlos Valverde</w:t>
      </w:r>
      <w:r w:rsidRPr="00A64C56">
        <w:rPr>
          <w:color w:val="000000"/>
          <w:sz w:val="22"/>
          <w:szCs w:val="20"/>
        </w:rPr>
        <w:t>) tiene tolerancia media-alta a riesgos técnicos menores (errores de código corregibles en el mismo sprint), pero tolerancia baja a retrasos en entregables y a fallos en la entrega final de la semana 9.</w:t>
      </w:r>
    </w:p>
    <w:p w14:paraId="5C0265CD" w14:textId="77777777" w:rsidR="00AF0B1D" w:rsidRPr="00A64C56" w:rsidRDefault="00AF0B1D" w:rsidP="00AF0B1D">
      <w:pPr>
        <w:spacing w:after="0" w:line="360" w:lineRule="auto"/>
        <w:rPr>
          <w:rFonts w:eastAsia="Times New Roman" w:cs="Arial"/>
          <w:i/>
          <w:iCs/>
          <w:color w:val="A6A6A6"/>
          <w:sz w:val="18"/>
          <w:szCs w:val="18"/>
          <w:lang w:eastAsia="es-VE"/>
        </w:rPr>
      </w:pPr>
    </w:p>
    <w:p w14:paraId="6308463B" w14:textId="77777777" w:rsidR="00AF0B1D" w:rsidRPr="00A64C56" w:rsidRDefault="00AF0B1D" w:rsidP="00AF0B1D">
      <w:pPr>
        <w:spacing w:after="0" w:line="360" w:lineRule="auto"/>
        <w:rPr>
          <w:rFonts w:eastAsia="Times New Roman" w:cs="Arial"/>
          <w:i/>
          <w:iCs/>
          <w:color w:val="A6A6A6"/>
          <w:sz w:val="18"/>
          <w:szCs w:val="18"/>
          <w:lang w:eastAsia="es-VE"/>
        </w:rPr>
      </w:pPr>
      <w:r w:rsidRPr="00A64C56">
        <w:rPr>
          <w:color w:val="000000"/>
          <w:sz w:val="22"/>
          <w:szCs w:val="20"/>
        </w:rPr>
        <w:t>El estudiante-desarrollador acepta riesgos técnicos con plan de contingencia documentado. No es aceptable entregar un sprint sin módulo funcional ni perder el código fuente. El umbral de escalamiento al docente se activa cuando un bloqueo no se resuelve en 24 horas.</w:t>
      </w:r>
    </w:p>
    <w:p w14:paraId="07E26BD9" w14:textId="77777777" w:rsidR="00F860E1" w:rsidRDefault="00F860E1" w:rsidP="00CD2969">
      <w:pPr>
        <w:pStyle w:val="Ttulo1"/>
        <w:spacing w:line="360" w:lineRule="auto"/>
        <w:rPr>
          <w:rFonts w:cs="Arial"/>
          <w:color w:val="auto"/>
        </w:rPr>
      </w:pPr>
    </w:p>
    <w:p w14:paraId="14F2DCA5" w14:textId="09C93AD3" w:rsidR="00293617" w:rsidRPr="00CD2969" w:rsidRDefault="00293617" w:rsidP="00CD2969">
      <w:pPr>
        <w:pStyle w:val="Ttulo1"/>
        <w:spacing w:line="360" w:lineRule="auto"/>
        <w:rPr>
          <w:rFonts w:cs="Arial"/>
          <w:color w:val="auto"/>
        </w:rPr>
      </w:pPr>
      <w:bookmarkStart w:id="14" w:name="_Toc187144662"/>
      <w:r w:rsidRPr="00CD2969">
        <w:rPr>
          <w:rFonts w:cs="Arial"/>
          <w:color w:val="auto"/>
        </w:rPr>
        <w:lastRenderedPageBreak/>
        <w:t>Formatos de los Informes</w:t>
      </w:r>
      <w:bookmarkEnd w:id="14"/>
    </w:p>
    <w:p w14:paraId="06819E98" w14:textId="77777777" w:rsidR="00AF0B1D" w:rsidRPr="00A64C56" w:rsidRDefault="00AF0B1D" w:rsidP="00AF0B1D">
      <w:pPr>
        <w:spacing w:after="0" w:line="360" w:lineRule="auto"/>
        <w:rPr>
          <w:rFonts w:eastAsia="Times New Roman" w:cs="Arial"/>
          <w:i/>
          <w:iCs/>
          <w:color w:val="A6A6A6"/>
          <w:sz w:val="18"/>
          <w:szCs w:val="18"/>
          <w:lang w:eastAsia="es-VE"/>
        </w:rPr>
      </w:pPr>
      <w:bookmarkStart w:id="15" w:name="_Toc187144663"/>
      <w:r w:rsidRPr="00A64C56">
        <w:rPr>
          <w:color w:val="000000"/>
          <w:sz w:val="22"/>
          <w:szCs w:val="20"/>
        </w:rPr>
        <w:t>Los riesgos activos se reportan en dos formatos: (1) Informe semanal escrito (viernes): sección "Riesgos activos" con ID, descripción, probabilidad, impacto y acción en curso. Se envía al docente por correo/aula virtual. (2) Sprint Review semanal (en clase): el estudiante presenta verbalmente los riesgos materializados en el sprint y las acciones tomadas.</w:t>
      </w:r>
    </w:p>
    <w:p w14:paraId="54A0F973" w14:textId="77777777" w:rsidR="00293617" w:rsidRPr="00CD2969" w:rsidRDefault="00293617" w:rsidP="00CD2969">
      <w:pPr>
        <w:pStyle w:val="Ttulo1"/>
        <w:spacing w:line="360" w:lineRule="auto"/>
        <w:rPr>
          <w:rFonts w:cs="Arial"/>
          <w:color w:val="auto"/>
        </w:rPr>
      </w:pPr>
      <w:r w:rsidRPr="00CD2969">
        <w:rPr>
          <w:rFonts w:cs="Arial"/>
          <w:color w:val="auto"/>
        </w:rPr>
        <w:t>Seguimiento</w:t>
      </w:r>
      <w:bookmarkEnd w:id="15"/>
    </w:p>
    <w:p w14:paraId="4751769E" w14:textId="77777777" w:rsidR="00AF0B1D" w:rsidRPr="00A64C56" w:rsidRDefault="00AF0B1D" w:rsidP="00AF0B1D">
      <w:pPr>
        <w:spacing w:after="0" w:line="360" w:lineRule="auto"/>
        <w:rPr>
          <w:rFonts w:eastAsia="Times New Roman" w:cs="Arial"/>
          <w:i/>
          <w:iCs/>
          <w:color w:val="A6A6A6"/>
          <w:sz w:val="18"/>
          <w:szCs w:val="18"/>
          <w:lang w:val="es-CL" w:eastAsia="es-VE"/>
        </w:rPr>
      </w:pPr>
      <w:bookmarkStart w:id="16" w:name="_Toc187144664"/>
      <w:r w:rsidRPr="00A64C56">
        <w:rPr>
          <w:color w:val="000000"/>
          <w:sz w:val="22"/>
          <w:szCs w:val="20"/>
        </w:rPr>
        <w:t>El monitoreo de riesgos se realiza en tres niveles: (1) Diario: standup de 15 min revisando GitHub Projects; si aparece un bloqueo se registra como issue en GitHub inmediatamente. (2) Por sprint: al inicio de cada sprint se revisa el registro de riesgos, se actualizan probabilidad/impacto y se ajusta el plan de respuesta. (3) Semana 8: reevaluación completa del registro de riesgos antes de las pruebas finales. Se usa GitHub Issues como tablero de seguimiento de riesgos activos.</w:t>
      </w:r>
    </w:p>
    <w:p w14:paraId="5A460F8B" w14:textId="77777777" w:rsidR="00B94149" w:rsidRPr="00CD2969" w:rsidRDefault="00B94149" w:rsidP="00CD2969">
      <w:pPr>
        <w:pStyle w:val="Ttulo1"/>
        <w:spacing w:line="360" w:lineRule="auto"/>
        <w:rPr>
          <w:rFonts w:cs="Arial"/>
          <w:color w:val="auto"/>
        </w:rPr>
      </w:pPr>
      <w:r w:rsidRPr="00CD2969">
        <w:rPr>
          <w:rFonts w:cs="Arial"/>
          <w:color w:val="auto"/>
        </w:rPr>
        <w:t>Aprobaciones</w:t>
      </w:r>
      <w:bookmarkEnd w:id="1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40"/>
        <w:gridCol w:w="1743"/>
        <w:gridCol w:w="2937"/>
      </w:tblGrid>
      <w:tr w:rsidR="00F84943" w:rsidRPr="00CD2969" w14:paraId="2D1BF128" w14:textId="77777777" w:rsidTr="00AF0B1D">
        <w:tc>
          <w:tcPr>
            <w:tcW w:w="4040" w:type="dxa"/>
          </w:tcPr>
          <w:p w14:paraId="4CCF3E7B" w14:textId="77777777" w:rsidR="00B94149" w:rsidRPr="00CD2969" w:rsidRDefault="00712550" w:rsidP="00CD2969">
            <w:pPr>
              <w:pStyle w:val="Sinespaciado"/>
              <w:spacing w:line="360" w:lineRule="auto"/>
              <w:jc w:val="center"/>
              <w:rPr>
                <w:rFonts w:cs="Arial"/>
                <w:b/>
              </w:rPr>
            </w:pPr>
            <w:r w:rsidRPr="00CD2969">
              <w:rPr>
                <w:rFonts w:cs="Arial"/>
                <w:b/>
              </w:rPr>
              <w:t>Aprobador</w:t>
            </w:r>
          </w:p>
        </w:tc>
        <w:tc>
          <w:tcPr>
            <w:tcW w:w="1743" w:type="dxa"/>
          </w:tcPr>
          <w:p w14:paraId="459CDF9B" w14:textId="77777777" w:rsidR="00B94149" w:rsidRPr="00CD2969" w:rsidRDefault="00B94149" w:rsidP="00CD2969">
            <w:pPr>
              <w:pStyle w:val="Sinespaciado"/>
              <w:spacing w:line="360" w:lineRule="auto"/>
              <w:jc w:val="center"/>
              <w:rPr>
                <w:rFonts w:cs="Arial"/>
                <w:b/>
              </w:rPr>
            </w:pPr>
            <w:r w:rsidRPr="00CD2969">
              <w:rPr>
                <w:rFonts w:cs="Arial"/>
                <w:b/>
              </w:rPr>
              <w:t>Fecha</w:t>
            </w:r>
          </w:p>
        </w:tc>
        <w:tc>
          <w:tcPr>
            <w:tcW w:w="2937" w:type="dxa"/>
          </w:tcPr>
          <w:p w14:paraId="2E3B1EDE" w14:textId="77777777" w:rsidR="00B94149" w:rsidRPr="00CD2969" w:rsidRDefault="00B94149" w:rsidP="00CD2969">
            <w:pPr>
              <w:pStyle w:val="Sinespaciado"/>
              <w:spacing w:line="360" w:lineRule="auto"/>
              <w:jc w:val="center"/>
              <w:rPr>
                <w:rFonts w:cs="Arial"/>
                <w:b/>
              </w:rPr>
            </w:pPr>
            <w:r w:rsidRPr="00CD2969">
              <w:rPr>
                <w:rFonts w:cs="Arial"/>
                <w:b/>
              </w:rPr>
              <w:t>Firma</w:t>
            </w:r>
          </w:p>
        </w:tc>
      </w:tr>
      <w:tr w:rsidR="00AF0B1D" w:rsidRPr="00CD2969" w14:paraId="067E7ADF" w14:textId="77777777" w:rsidTr="00AF0B1D">
        <w:tc>
          <w:tcPr>
            <w:tcW w:w="4040" w:type="dxa"/>
          </w:tcPr>
          <w:p w14:paraId="6D24892F" w14:textId="77777777" w:rsidR="00AF0B1D" w:rsidRDefault="00AF0B1D" w:rsidP="00AF0B1D">
            <w:pPr>
              <w:pStyle w:val="Ttulo2"/>
              <w:spacing w:line="360" w:lineRule="auto"/>
              <w:jc w:val="center"/>
              <w:rPr>
                <w:color w:val="000000"/>
              </w:rPr>
            </w:pPr>
          </w:p>
          <w:p w14:paraId="23713FFC" w14:textId="02680F6D" w:rsidR="00AF0B1D" w:rsidRPr="00CD2969" w:rsidRDefault="00AF0B1D" w:rsidP="00AF0B1D">
            <w:pPr>
              <w:pStyle w:val="Ttulo2"/>
              <w:spacing w:line="360" w:lineRule="auto"/>
              <w:jc w:val="center"/>
              <w:rPr>
                <w:rFonts w:cs="Arial"/>
                <w:lang w:val="es-VE" w:eastAsia="es-VE"/>
              </w:rPr>
            </w:pPr>
            <w:r>
              <w:rPr>
                <w:color w:val="000000"/>
              </w:rPr>
              <w:t>Carlos Valverde</w:t>
            </w:r>
          </w:p>
          <w:p w14:paraId="1770A43B" w14:textId="77777777" w:rsidR="00AF0B1D" w:rsidRPr="00CD2969" w:rsidRDefault="00AF0B1D" w:rsidP="00AF0B1D">
            <w:pPr>
              <w:pStyle w:val="Ttulo2"/>
              <w:spacing w:line="360" w:lineRule="auto"/>
              <w:jc w:val="center"/>
              <w:rPr>
                <w:rFonts w:cs="Arial"/>
                <w:lang w:val="es-VE" w:eastAsia="es-VE"/>
              </w:rPr>
            </w:pPr>
          </w:p>
        </w:tc>
        <w:tc>
          <w:tcPr>
            <w:tcW w:w="1743" w:type="dxa"/>
          </w:tcPr>
          <w:p w14:paraId="4A6378A9" w14:textId="77777777" w:rsidR="00AF0B1D" w:rsidRDefault="00AF0B1D" w:rsidP="00AF0B1D">
            <w:pPr>
              <w:pStyle w:val="Ttulo2"/>
              <w:spacing w:line="360" w:lineRule="auto"/>
              <w:jc w:val="center"/>
              <w:rPr>
                <w:color w:val="000000"/>
              </w:rPr>
            </w:pPr>
          </w:p>
          <w:p w14:paraId="575925BA" w14:textId="2DAFBFF2" w:rsidR="00AF0B1D" w:rsidRPr="00CD2969" w:rsidRDefault="00AF0B1D" w:rsidP="00AF0B1D">
            <w:pPr>
              <w:pStyle w:val="Ttulo2"/>
              <w:spacing w:line="360" w:lineRule="auto"/>
              <w:jc w:val="center"/>
              <w:rPr>
                <w:rFonts w:cs="Arial"/>
                <w:lang w:val="es-VE" w:eastAsia="es-VE"/>
              </w:rPr>
            </w:pPr>
            <w:r>
              <w:rPr>
                <w:color w:val="000000"/>
              </w:rPr>
              <w:t>01/06/2026</w:t>
            </w:r>
          </w:p>
        </w:tc>
        <w:tc>
          <w:tcPr>
            <w:tcW w:w="2937" w:type="dxa"/>
          </w:tcPr>
          <w:p w14:paraId="1209368D" w14:textId="77777777" w:rsidR="00AF0B1D" w:rsidRPr="00CD2969" w:rsidRDefault="00AF0B1D" w:rsidP="00AF0B1D">
            <w:pPr>
              <w:pStyle w:val="Ttulo2"/>
              <w:spacing w:line="360" w:lineRule="auto"/>
              <w:rPr>
                <w:rFonts w:cs="Arial"/>
                <w:lang w:val="es-VE" w:eastAsia="es-VE"/>
              </w:rPr>
            </w:pPr>
          </w:p>
        </w:tc>
      </w:tr>
      <w:tr w:rsidR="00B94149" w:rsidRPr="00CD2969" w14:paraId="78DC1585" w14:textId="77777777" w:rsidTr="00AF0B1D">
        <w:tc>
          <w:tcPr>
            <w:tcW w:w="4040" w:type="dxa"/>
          </w:tcPr>
          <w:p w14:paraId="3D3C609A" w14:textId="77777777" w:rsidR="00B94149" w:rsidRPr="00AF0B1D" w:rsidRDefault="00B94149" w:rsidP="00AF0B1D">
            <w:pPr>
              <w:pStyle w:val="Ttulo2"/>
              <w:spacing w:line="360" w:lineRule="auto"/>
              <w:jc w:val="center"/>
              <w:rPr>
                <w:rFonts w:cs="Arial"/>
                <w:color w:val="auto"/>
                <w:lang w:val="es-VE" w:eastAsia="es-VE"/>
              </w:rPr>
            </w:pPr>
          </w:p>
          <w:p w14:paraId="034D7539" w14:textId="01C57C05" w:rsidR="00AF0B1D" w:rsidRPr="00AF0B1D" w:rsidRDefault="00AF0B1D" w:rsidP="00AF0B1D">
            <w:pPr>
              <w:pStyle w:val="Ttulo2"/>
              <w:spacing w:line="360" w:lineRule="auto"/>
              <w:jc w:val="center"/>
              <w:rPr>
                <w:rFonts w:cs="Arial"/>
                <w:color w:val="auto"/>
                <w:lang w:val="es-VE" w:eastAsia="es-VE"/>
              </w:rPr>
            </w:pPr>
            <w:r w:rsidRPr="00AF0B1D">
              <w:rPr>
                <w:rFonts w:cs="Arial"/>
                <w:color w:val="auto"/>
                <w:lang w:val="es-VE" w:eastAsia="es-VE"/>
              </w:rPr>
              <w:t>Ariel Galvez</w:t>
            </w:r>
          </w:p>
          <w:p w14:paraId="5052D880" w14:textId="77777777" w:rsidR="00B94149" w:rsidRPr="00AF0B1D" w:rsidRDefault="00B94149" w:rsidP="00AF0B1D">
            <w:pPr>
              <w:pStyle w:val="Ttulo2"/>
              <w:spacing w:line="360" w:lineRule="auto"/>
              <w:jc w:val="center"/>
              <w:rPr>
                <w:rFonts w:cs="Arial"/>
                <w:color w:val="auto"/>
                <w:lang w:val="es-VE" w:eastAsia="es-VE"/>
              </w:rPr>
            </w:pPr>
          </w:p>
        </w:tc>
        <w:tc>
          <w:tcPr>
            <w:tcW w:w="1743" w:type="dxa"/>
          </w:tcPr>
          <w:p w14:paraId="22A4520D" w14:textId="77777777" w:rsidR="00B94149" w:rsidRPr="00AF0B1D" w:rsidRDefault="00B94149" w:rsidP="00AF0B1D">
            <w:pPr>
              <w:pStyle w:val="Ttulo2"/>
              <w:spacing w:line="360" w:lineRule="auto"/>
              <w:jc w:val="center"/>
              <w:rPr>
                <w:rFonts w:cs="Arial"/>
                <w:color w:val="auto"/>
                <w:lang w:val="es-VE" w:eastAsia="es-VE"/>
              </w:rPr>
            </w:pPr>
          </w:p>
          <w:p w14:paraId="15487733" w14:textId="7FE15F3A" w:rsidR="00AF0B1D" w:rsidRPr="00AF0B1D" w:rsidRDefault="00AF0B1D" w:rsidP="00AF0B1D">
            <w:pPr>
              <w:pStyle w:val="Ttulo2"/>
              <w:spacing w:line="360" w:lineRule="auto"/>
              <w:jc w:val="center"/>
              <w:rPr>
                <w:rFonts w:cs="Arial"/>
                <w:color w:val="auto"/>
                <w:lang w:val="es-VE" w:eastAsia="es-VE"/>
              </w:rPr>
            </w:pPr>
            <w:r w:rsidRPr="00AF0B1D">
              <w:rPr>
                <w:rFonts w:cs="Arial"/>
                <w:color w:val="auto"/>
                <w:lang w:val="es-VE" w:eastAsia="es-VE"/>
              </w:rPr>
              <w:t>01/06/2026</w:t>
            </w:r>
          </w:p>
        </w:tc>
        <w:tc>
          <w:tcPr>
            <w:tcW w:w="2937" w:type="dxa"/>
          </w:tcPr>
          <w:p w14:paraId="1811AB0F" w14:textId="77777777" w:rsidR="00B94149" w:rsidRPr="00CD2969" w:rsidRDefault="00B94149" w:rsidP="00CD2969">
            <w:pPr>
              <w:pStyle w:val="Ttulo2"/>
              <w:spacing w:line="360" w:lineRule="auto"/>
              <w:rPr>
                <w:rFonts w:cs="Arial"/>
                <w:lang w:val="es-VE" w:eastAsia="es-VE"/>
              </w:rPr>
            </w:pPr>
          </w:p>
        </w:tc>
      </w:tr>
      <w:tr w:rsidR="00712550" w:rsidRPr="00CD2969" w14:paraId="6DFD17EE" w14:textId="77777777" w:rsidTr="00AF0B1D">
        <w:trPr>
          <w:trHeight w:val="689"/>
        </w:trPr>
        <w:tc>
          <w:tcPr>
            <w:tcW w:w="4040" w:type="dxa"/>
          </w:tcPr>
          <w:p w14:paraId="3CC2BAF8" w14:textId="77777777" w:rsidR="00712550" w:rsidRPr="00CD2969" w:rsidRDefault="00712550" w:rsidP="00CD2969">
            <w:pPr>
              <w:pStyle w:val="Ttulo2"/>
              <w:spacing w:line="360" w:lineRule="auto"/>
              <w:rPr>
                <w:rFonts w:cs="Arial"/>
                <w:lang w:val="es-VE" w:eastAsia="es-VE"/>
              </w:rPr>
            </w:pPr>
          </w:p>
        </w:tc>
        <w:tc>
          <w:tcPr>
            <w:tcW w:w="1743" w:type="dxa"/>
          </w:tcPr>
          <w:p w14:paraId="158B9915" w14:textId="77777777" w:rsidR="00712550" w:rsidRPr="00CD2969" w:rsidRDefault="00712550" w:rsidP="00CD2969">
            <w:pPr>
              <w:pStyle w:val="Ttulo2"/>
              <w:spacing w:line="360" w:lineRule="auto"/>
              <w:rPr>
                <w:rFonts w:cs="Arial"/>
                <w:lang w:val="es-VE" w:eastAsia="es-VE"/>
              </w:rPr>
            </w:pPr>
          </w:p>
        </w:tc>
        <w:tc>
          <w:tcPr>
            <w:tcW w:w="2937" w:type="dxa"/>
          </w:tcPr>
          <w:p w14:paraId="277C7E11" w14:textId="77777777" w:rsidR="00712550" w:rsidRPr="00CD2969" w:rsidRDefault="00712550" w:rsidP="00CD2969">
            <w:pPr>
              <w:pStyle w:val="Ttulo2"/>
              <w:spacing w:line="360" w:lineRule="auto"/>
              <w:rPr>
                <w:rFonts w:cs="Arial"/>
                <w:lang w:val="es-VE" w:eastAsia="es-VE"/>
              </w:rPr>
            </w:pPr>
          </w:p>
        </w:tc>
      </w:tr>
    </w:tbl>
    <w:p w14:paraId="2104982E" w14:textId="7C0DCEEA" w:rsidR="00CD2969" w:rsidRPr="00CD2969" w:rsidRDefault="00CD2969" w:rsidP="00CD2969">
      <w:pPr>
        <w:pStyle w:val="Ttulo1"/>
        <w:spacing w:line="360" w:lineRule="auto"/>
        <w:rPr>
          <w:rFonts w:cs="Arial"/>
          <w:color w:val="auto"/>
          <w:lang w:val="es-CL"/>
        </w:rPr>
      </w:pPr>
      <w:bookmarkStart w:id="17" w:name="_Toc187144665"/>
      <w:r w:rsidRPr="00CD2969">
        <w:rPr>
          <w:rFonts w:cs="Arial"/>
          <w:color w:val="auto"/>
        </w:rPr>
        <w:lastRenderedPageBreak/>
        <w:t>Referencias</w:t>
      </w:r>
      <w:bookmarkEnd w:id="17"/>
      <w:r w:rsidRPr="00CD2969">
        <w:rPr>
          <w:rFonts w:cs="Arial"/>
          <w:color w:val="auto"/>
        </w:rPr>
        <w:t> </w:t>
      </w:r>
      <w:r w:rsidRPr="00CD2969">
        <w:rPr>
          <w:rFonts w:cs="Arial"/>
          <w:color w:val="auto"/>
          <w:lang w:val="es-CL"/>
        </w:rPr>
        <w:t> </w:t>
      </w:r>
    </w:p>
    <w:p w14:paraId="484ED86E" w14:textId="77777777" w:rsidR="00CD2969" w:rsidRPr="00CD2969" w:rsidRDefault="00CD2969" w:rsidP="00CD2969">
      <w:pPr>
        <w:pStyle w:val="Ttulo2"/>
        <w:spacing w:line="360" w:lineRule="auto"/>
        <w:rPr>
          <w:rFonts w:cs="Arial"/>
          <w:b w:val="0"/>
          <w:bCs w:val="0"/>
          <w:color w:val="auto"/>
          <w:lang w:val="es-CL"/>
        </w:rPr>
      </w:pPr>
      <w:bookmarkStart w:id="18" w:name="_Toc187144666"/>
      <w:r w:rsidRPr="00CD2969">
        <w:rPr>
          <w:rFonts w:cs="Arial"/>
          <w:b w:val="0"/>
          <w:bCs w:val="0"/>
          <w:color w:val="auto"/>
          <w:lang w:val="es-VE"/>
        </w:rPr>
        <w:t>Formato de respuesta basado en: PMO Informática:</w:t>
      </w:r>
      <w:bookmarkEnd w:id="18"/>
      <w:r w:rsidRPr="00CD2969">
        <w:rPr>
          <w:rFonts w:cs="Arial"/>
          <w:b w:val="0"/>
          <w:bCs w:val="0"/>
          <w:color w:val="auto"/>
          <w:lang w:val="es-CL"/>
        </w:rPr>
        <w:t> </w:t>
      </w:r>
    </w:p>
    <w:p w14:paraId="13D1C4E3" w14:textId="77777777" w:rsidR="00CD2969" w:rsidRPr="00CD2969" w:rsidRDefault="00CD2969" w:rsidP="00CD2969">
      <w:pPr>
        <w:pStyle w:val="Ttulo2"/>
        <w:spacing w:line="360" w:lineRule="auto"/>
        <w:rPr>
          <w:rFonts w:cs="Arial"/>
          <w:b w:val="0"/>
          <w:bCs w:val="0"/>
          <w:color w:val="auto"/>
          <w:lang w:val="es-CL"/>
        </w:rPr>
      </w:pPr>
      <w:bookmarkStart w:id="19" w:name="_Toc187144667"/>
      <w:r w:rsidRPr="00CD2969">
        <w:rPr>
          <w:rFonts w:cs="Arial"/>
          <w:b w:val="0"/>
          <w:bCs w:val="0"/>
          <w:color w:val="auto"/>
          <w:lang w:val="es-VE"/>
        </w:rPr>
        <w:t xml:space="preserve">PMO Informática. (07 de enero 2025). Plantillas. PMO Informática. </w:t>
      </w:r>
      <w:hyperlink r:id="rId12" w:tgtFrame="_blank" w:history="1">
        <w:r w:rsidRPr="00CD2969">
          <w:rPr>
            <w:rStyle w:val="Hipervnculo"/>
            <w:rFonts w:cs="Arial"/>
            <w:b w:val="0"/>
            <w:bCs w:val="0"/>
            <w:color w:val="auto"/>
            <w:lang w:val="es-VE"/>
          </w:rPr>
          <w:t>https://www.pmoinformatica.com/p/plantillas-de-gerencia-de-proyectos.html</w:t>
        </w:r>
        <w:bookmarkEnd w:id="19"/>
      </w:hyperlink>
      <w:r w:rsidRPr="00CD2969">
        <w:rPr>
          <w:rFonts w:cs="Arial"/>
          <w:b w:val="0"/>
          <w:bCs w:val="0"/>
          <w:color w:val="auto"/>
          <w:lang w:val="es-CL"/>
        </w:rPr>
        <w:t> </w:t>
      </w:r>
    </w:p>
    <w:p w14:paraId="218C09C9" w14:textId="77777777" w:rsidR="00B432DE" w:rsidRPr="00CD2969" w:rsidRDefault="00B432DE" w:rsidP="00CD2969">
      <w:pPr>
        <w:pStyle w:val="Ttulo2"/>
        <w:spacing w:line="360" w:lineRule="auto"/>
        <w:rPr>
          <w:rFonts w:cs="Arial"/>
          <w:lang w:val="es-CL"/>
        </w:rPr>
      </w:pPr>
    </w:p>
    <w:sectPr w:rsidR="00B432DE" w:rsidRPr="00CD2969" w:rsidSect="002D4F14">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803B0" w14:textId="77777777" w:rsidR="002641B5" w:rsidRDefault="002641B5" w:rsidP="00061A87">
      <w:pPr>
        <w:spacing w:after="0" w:line="240" w:lineRule="auto"/>
      </w:pPr>
      <w:r>
        <w:separator/>
      </w:r>
    </w:p>
  </w:endnote>
  <w:endnote w:type="continuationSeparator" w:id="0">
    <w:p w14:paraId="12C0D017" w14:textId="77777777" w:rsidR="002641B5" w:rsidRDefault="002641B5"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4166D" w14:textId="77777777" w:rsidR="002641B5" w:rsidRDefault="002641B5" w:rsidP="00061A87">
      <w:pPr>
        <w:spacing w:after="0" w:line="240" w:lineRule="auto"/>
      </w:pPr>
      <w:r>
        <w:separator/>
      </w:r>
    </w:p>
  </w:footnote>
  <w:footnote w:type="continuationSeparator" w:id="0">
    <w:p w14:paraId="189D2D4D" w14:textId="77777777" w:rsidR="002641B5" w:rsidRDefault="002641B5" w:rsidP="00061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764671E"/>
    <w:multiLevelType w:val="hybridMultilevel"/>
    <w:tmpl w:val="670EFB2E"/>
    <w:lvl w:ilvl="0" w:tplc="A7142068">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48E335F"/>
    <w:multiLevelType w:val="multilevel"/>
    <w:tmpl w:val="189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A7B53"/>
    <w:multiLevelType w:val="multilevel"/>
    <w:tmpl w:val="D8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F3FF6"/>
    <w:multiLevelType w:val="multilevel"/>
    <w:tmpl w:val="291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E153F"/>
    <w:multiLevelType w:val="hybridMultilevel"/>
    <w:tmpl w:val="E54089D8"/>
    <w:lvl w:ilvl="0" w:tplc="4A14396A">
      <w:start w:val="1"/>
      <w:numFmt w:val="decimal"/>
      <w:lvlText w:val="(%1)"/>
      <w:lvlJc w:val="left"/>
      <w:pPr>
        <w:ind w:left="720" w:hanging="360"/>
      </w:pPr>
      <w:rPr>
        <w:rFonts w:eastAsia="Calibri" w:cs="Times New Roman" w:hint="default"/>
        <w:i w:val="0"/>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2CF6FEC"/>
    <w:multiLevelType w:val="multilevel"/>
    <w:tmpl w:val="F46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E1E62"/>
    <w:multiLevelType w:val="hybridMultilevel"/>
    <w:tmpl w:val="9F4A4D6E"/>
    <w:lvl w:ilvl="0" w:tplc="A7142068">
      <w:start w:val="1"/>
      <w:numFmt w:val="bullet"/>
      <w:lvlText w:val=""/>
      <w:lvlJc w:val="left"/>
      <w:pPr>
        <w:ind w:left="1080" w:hanging="360"/>
      </w:pPr>
      <w:rPr>
        <w:rFonts w:ascii="Symbol" w:hAnsi="Symbol" w:hint="default"/>
        <w:color w:val="auto"/>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7A3347BD"/>
    <w:multiLevelType w:val="hybridMultilevel"/>
    <w:tmpl w:val="9BEC3BC0"/>
    <w:lvl w:ilvl="0" w:tplc="C1789CE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71128230">
    <w:abstractNumId w:val="0"/>
  </w:num>
  <w:num w:numId="2" w16cid:durableId="84084394">
    <w:abstractNumId w:val="2"/>
  </w:num>
  <w:num w:numId="3" w16cid:durableId="1661152553">
    <w:abstractNumId w:val="1"/>
  </w:num>
  <w:num w:numId="4" w16cid:durableId="696151820">
    <w:abstractNumId w:val="10"/>
  </w:num>
  <w:num w:numId="5" w16cid:durableId="725493455">
    <w:abstractNumId w:val="5"/>
  </w:num>
  <w:num w:numId="6" w16cid:durableId="1348406720">
    <w:abstractNumId w:val="8"/>
  </w:num>
  <w:num w:numId="7" w16cid:durableId="1005592980">
    <w:abstractNumId w:val="6"/>
  </w:num>
  <w:num w:numId="8" w16cid:durableId="1351099637">
    <w:abstractNumId w:val="4"/>
  </w:num>
  <w:num w:numId="9" w16cid:durableId="1246383773">
    <w:abstractNumId w:val="3"/>
  </w:num>
  <w:num w:numId="10" w16cid:durableId="135148749">
    <w:abstractNumId w:val="9"/>
  </w:num>
  <w:num w:numId="11" w16cid:durableId="825512175">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75B16"/>
    <w:rsid w:val="00176415"/>
    <w:rsid w:val="00176567"/>
    <w:rsid w:val="00176DBB"/>
    <w:rsid w:val="00184BAA"/>
    <w:rsid w:val="0019128F"/>
    <w:rsid w:val="001912B9"/>
    <w:rsid w:val="001917A4"/>
    <w:rsid w:val="001A4F51"/>
    <w:rsid w:val="001A5AF7"/>
    <w:rsid w:val="001B5391"/>
    <w:rsid w:val="001C11EA"/>
    <w:rsid w:val="001C3EAB"/>
    <w:rsid w:val="001D156C"/>
    <w:rsid w:val="001D1AD3"/>
    <w:rsid w:val="001D487D"/>
    <w:rsid w:val="001D4C1E"/>
    <w:rsid w:val="001E0577"/>
    <w:rsid w:val="001E2474"/>
    <w:rsid w:val="001E4306"/>
    <w:rsid w:val="001F16A5"/>
    <w:rsid w:val="001F594D"/>
    <w:rsid w:val="00203E9B"/>
    <w:rsid w:val="002135E1"/>
    <w:rsid w:val="00220752"/>
    <w:rsid w:val="00220FD1"/>
    <w:rsid w:val="00230607"/>
    <w:rsid w:val="00245426"/>
    <w:rsid w:val="00250789"/>
    <w:rsid w:val="00252540"/>
    <w:rsid w:val="00255300"/>
    <w:rsid w:val="0026400F"/>
    <w:rsid w:val="002641B5"/>
    <w:rsid w:val="00266C17"/>
    <w:rsid w:val="00270450"/>
    <w:rsid w:val="002756C3"/>
    <w:rsid w:val="00281E0C"/>
    <w:rsid w:val="00287C6E"/>
    <w:rsid w:val="00293617"/>
    <w:rsid w:val="002A3697"/>
    <w:rsid w:val="002A622A"/>
    <w:rsid w:val="002B4F90"/>
    <w:rsid w:val="002B517F"/>
    <w:rsid w:val="002C2B41"/>
    <w:rsid w:val="002D342C"/>
    <w:rsid w:val="002D4F14"/>
    <w:rsid w:val="002D5AFF"/>
    <w:rsid w:val="002E394E"/>
    <w:rsid w:val="002E39D2"/>
    <w:rsid w:val="002E77ED"/>
    <w:rsid w:val="002F1AFE"/>
    <w:rsid w:val="002F34E0"/>
    <w:rsid w:val="002F43E0"/>
    <w:rsid w:val="003019DD"/>
    <w:rsid w:val="0030767E"/>
    <w:rsid w:val="0033511C"/>
    <w:rsid w:val="003403DB"/>
    <w:rsid w:val="00354E86"/>
    <w:rsid w:val="00364989"/>
    <w:rsid w:val="003866BC"/>
    <w:rsid w:val="00390266"/>
    <w:rsid w:val="0039543E"/>
    <w:rsid w:val="003B1F0E"/>
    <w:rsid w:val="003B69C4"/>
    <w:rsid w:val="003C62A1"/>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81C3D"/>
    <w:rsid w:val="0048679B"/>
    <w:rsid w:val="00487CFA"/>
    <w:rsid w:val="00491C4D"/>
    <w:rsid w:val="00495607"/>
    <w:rsid w:val="004A39FB"/>
    <w:rsid w:val="004A71EF"/>
    <w:rsid w:val="004A7A4C"/>
    <w:rsid w:val="004B0B54"/>
    <w:rsid w:val="004B2876"/>
    <w:rsid w:val="004B52DA"/>
    <w:rsid w:val="004C2AE7"/>
    <w:rsid w:val="004D05C5"/>
    <w:rsid w:val="004D4DE4"/>
    <w:rsid w:val="004E3583"/>
    <w:rsid w:val="004F6186"/>
    <w:rsid w:val="0050479F"/>
    <w:rsid w:val="005154DA"/>
    <w:rsid w:val="00531D18"/>
    <w:rsid w:val="00543AE0"/>
    <w:rsid w:val="00553BDE"/>
    <w:rsid w:val="00554E5F"/>
    <w:rsid w:val="005574CF"/>
    <w:rsid w:val="005631EB"/>
    <w:rsid w:val="00570B19"/>
    <w:rsid w:val="005A5CE8"/>
    <w:rsid w:val="005B4A20"/>
    <w:rsid w:val="005B5687"/>
    <w:rsid w:val="005C10A1"/>
    <w:rsid w:val="005D064F"/>
    <w:rsid w:val="005E511E"/>
    <w:rsid w:val="0060668A"/>
    <w:rsid w:val="006116A1"/>
    <w:rsid w:val="006166B6"/>
    <w:rsid w:val="00617867"/>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D45E5"/>
    <w:rsid w:val="006E1B67"/>
    <w:rsid w:val="006E74DF"/>
    <w:rsid w:val="00703CBC"/>
    <w:rsid w:val="0070590D"/>
    <w:rsid w:val="0071098D"/>
    <w:rsid w:val="00712550"/>
    <w:rsid w:val="0071295F"/>
    <w:rsid w:val="007169D7"/>
    <w:rsid w:val="00730D8F"/>
    <w:rsid w:val="0076437B"/>
    <w:rsid w:val="00767100"/>
    <w:rsid w:val="00775D52"/>
    <w:rsid w:val="00784CCB"/>
    <w:rsid w:val="00790A91"/>
    <w:rsid w:val="00795F5E"/>
    <w:rsid w:val="0079797D"/>
    <w:rsid w:val="007979FB"/>
    <w:rsid w:val="007A21E2"/>
    <w:rsid w:val="007A52D4"/>
    <w:rsid w:val="007D06E1"/>
    <w:rsid w:val="007E3957"/>
    <w:rsid w:val="007F30B0"/>
    <w:rsid w:val="007F6C57"/>
    <w:rsid w:val="00802E0A"/>
    <w:rsid w:val="0080330C"/>
    <w:rsid w:val="0080643E"/>
    <w:rsid w:val="008241DE"/>
    <w:rsid w:val="008336E9"/>
    <w:rsid w:val="00843E0D"/>
    <w:rsid w:val="00847DB4"/>
    <w:rsid w:val="008534BF"/>
    <w:rsid w:val="00856DFF"/>
    <w:rsid w:val="008611B3"/>
    <w:rsid w:val="0089309F"/>
    <w:rsid w:val="008C2AC5"/>
    <w:rsid w:val="008C2D5F"/>
    <w:rsid w:val="008C57BA"/>
    <w:rsid w:val="008C6BF2"/>
    <w:rsid w:val="008D0C20"/>
    <w:rsid w:val="008E31B9"/>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A5855"/>
    <w:rsid w:val="009B26FF"/>
    <w:rsid w:val="009B468E"/>
    <w:rsid w:val="009D4B5D"/>
    <w:rsid w:val="00A01F53"/>
    <w:rsid w:val="00A1665A"/>
    <w:rsid w:val="00A253F9"/>
    <w:rsid w:val="00A26814"/>
    <w:rsid w:val="00A64C56"/>
    <w:rsid w:val="00A671C9"/>
    <w:rsid w:val="00A9240D"/>
    <w:rsid w:val="00AC51DF"/>
    <w:rsid w:val="00AC65AD"/>
    <w:rsid w:val="00AC709B"/>
    <w:rsid w:val="00AE5886"/>
    <w:rsid w:val="00AF0B1D"/>
    <w:rsid w:val="00AF3FDF"/>
    <w:rsid w:val="00AF5A8A"/>
    <w:rsid w:val="00B006EB"/>
    <w:rsid w:val="00B01E42"/>
    <w:rsid w:val="00B03C8E"/>
    <w:rsid w:val="00B12D6D"/>
    <w:rsid w:val="00B31DA9"/>
    <w:rsid w:val="00B32F6C"/>
    <w:rsid w:val="00B35AA7"/>
    <w:rsid w:val="00B432DE"/>
    <w:rsid w:val="00B65A26"/>
    <w:rsid w:val="00B71D4E"/>
    <w:rsid w:val="00B77706"/>
    <w:rsid w:val="00B81AE1"/>
    <w:rsid w:val="00B94149"/>
    <w:rsid w:val="00B97A58"/>
    <w:rsid w:val="00BA434D"/>
    <w:rsid w:val="00BA5DD2"/>
    <w:rsid w:val="00BB034E"/>
    <w:rsid w:val="00BC313C"/>
    <w:rsid w:val="00BC35BB"/>
    <w:rsid w:val="00BC634E"/>
    <w:rsid w:val="00BD581E"/>
    <w:rsid w:val="00C03909"/>
    <w:rsid w:val="00C10BE8"/>
    <w:rsid w:val="00C15839"/>
    <w:rsid w:val="00C17F0A"/>
    <w:rsid w:val="00C22D44"/>
    <w:rsid w:val="00C3380A"/>
    <w:rsid w:val="00C34441"/>
    <w:rsid w:val="00C346CA"/>
    <w:rsid w:val="00C34D92"/>
    <w:rsid w:val="00C64E24"/>
    <w:rsid w:val="00C65B53"/>
    <w:rsid w:val="00C879C1"/>
    <w:rsid w:val="00C95DA3"/>
    <w:rsid w:val="00CA271E"/>
    <w:rsid w:val="00CB1407"/>
    <w:rsid w:val="00CB3689"/>
    <w:rsid w:val="00CC4587"/>
    <w:rsid w:val="00CD2969"/>
    <w:rsid w:val="00CD4128"/>
    <w:rsid w:val="00CD49EF"/>
    <w:rsid w:val="00CD4F97"/>
    <w:rsid w:val="00CE18A8"/>
    <w:rsid w:val="00CE323C"/>
    <w:rsid w:val="00CE74CB"/>
    <w:rsid w:val="00CF007E"/>
    <w:rsid w:val="00CF5FF9"/>
    <w:rsid w:val="00CF62E8"/>
    <w:rsid w:val="00D00AB1"/>
    <w:rsid w:val="00D020B3"/>
    <w:rsid w:val="00D06DEB"/>
    <w:rsid w:val="00D070A0"/>
    <w:rsid w:val="00D20E4E"/>
    <w:rsid w:val="00D21242"/>
    <w:rsid w:val="00D237EB"/>
    <w:rsid w:val="00D3063F"/>
    <w:rsid w:val="00D33A73"/>
    <w:rsid w:val="00D33C38"/>
    <w:rsid w:val="00D77828"/>
    <w:rsid w:val="00D83A45"/>
    <w:rsid w:val="00D93987"/>
    <w:rsid w:val="00DB2989"/>
    <w:rsid w:val="00DC47DD"/>
    <w:rsid w:val="00DE5F14"/>
    <w:rsid w:val="00DE7D6C"/>
    <w:rsid w:val="00E06C2C"/>
    <w:rsid w:val="00E07A81"/>
    <w:rsid w:val="00E11B63"/>
    <w:rsid w:val="00E127D2"/>
    <w:rsid w:val="00E13F88"/>
    <w:rsid w:val="00E15F76"/>
    <w:rsid w:val="00E31FE7"/>
    <w:rsid w:val="00E336D3"/>
    <w:rsid w:val="00E34362"/>
    <w:rsid w:val="00E40E7C"/>
    <w:rsid w:val="00E40F95"/>
    <w:rsid w:val="00E47997"/>
    <w:rsid w:val="00E5519B"/>
    <w:rsid w:val="00E5686C"/>
    <w:rsid w:val="00E63E78"/>
    <w:rsid w:val="00E87DEC"/>
    <w:rsid w:val="00E94D0B"/>
    <w:rsid w:val="00EA0988"/>
    <w:rsid w:val="00EA5115"/>
    <w:rsid w:val="00EB00BD"/>
    <w:rsid w:val="00EB5AD0"/>
    <w:rsid w:val="00EB6367"/>
    <w:rsid w:val="00EB6794"/>
    <w:rsid w:val="00EC5A4E"/>
    <w:rsid w:val="00EC6D2B"/>
    <w:rsid w:val="00ED7EBC"/>
    <w:rsid w:val="00EE266D"/>
    <w:rsid w:val="00EF60A2"/>
    <w:rsid w:val="00F11567"/>
    <w:rsid w:val="00F125B0"/>
    <w:rsid w:val="00F23E49"/>
    <w:rsid w:val="00F30B86"/>
    <w:rsid w:val="00F43795"/>
    <w:rsid w:val="00F4492F"/>
    <w:rsid w:val="00F4598B"/>
    <w:rsid w:val="00F53155"/>
    <w:rsid w:val="00F53A70"/>
    <w:rsid w:val="00F54694"/>
    <w:rsid w:val="00F574B1"/>
    <w:rsid w:val="00F6452B"/>
    <w:rsid w:val="00F65153"/>
    <w:rsid w:val="00F71350"/>
    <w:rsid w:val="00F830CB"/>
    <w:rsid w:val="00F84943"/>
    <w:rsid w:val="00F858D0"/>
    <w:rsid w:val="00F860E1"/>
    <w:rsid w:val="00F96E70"/>
    <w:rsid w:val="00F97FA4"/>
    <w:rsid w:val="00FB1326"/>
    <w:rsid w:val="00FB4515"/>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3E25A"/>
  <w15:chartTrackingRefBased/>
  <w15:docId w15:val="{89FE488B-93C8-4CC0-B3E6-8BB0A8A6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styleId="Mencinsinresolver">
    <w:name w:val="Unresolved Mention"/>
    <w:basedOn w:val="Fuentedeprrafopredeter"/>
    <w:uiPriority w:val="99"/>
    <w:semiHidden/>
    <w:unhideWhenUsed/>
    <w:rsid w:val="00CD2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90395639">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44392423">
      <w:bodyDiv w:val="1"/>
      <w:marLeft w:val="0"/>
      <w:marRight w:val="0"/>
      <w:marTop w:val="0"/>
      <w:marBottom w:val="0"/>
      <w:divBdr>
        <w:top w:val="none" w:sz="0" w:space="0" w:color="auto"/>
        <w:left w:val="none" w:sz="0" w:space="0" w:color="auto"/>
        <w:bottom w:val="none" w:sz="0" w:space="0" w:color="auto"/>
        <w:right w:val="none" w:sz="0" w:space="0" w:color="auto"/>
      </w:divBdr>
    </w:div>
    <w:div w:id="149178790">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275866953">
      <w:bodyDiv w:val="1"/>
      <w:marLeft w:val="0"/>
      <w:marRight w:val="0"/>
      <w:marTop w:val="0"/>
      <w:marBottom w:val="0"/>
      <w:divBdr>
        <w:top w:val="none" w:sz="0" w:space="0" w:color="auto"/>
        <w:left w:val="none" w:sz="0" w:space="0" w:color="auto"/>
        <w:bottom w:val="none" w:sz="0" w:space="0" w:color="auto"/>
        <w:right w:val="none" w:sz="0" w:space="0" w:color="auto"/>
      </w:divBdr>
    </w:div>
    <w:div w:id="289633035">
      <w:bodyDiv w:val="1"/>
      <w:marLeft w:val="0"/>
      <w:marRight w:val="0"/>
      <w:marTop w:val="0"/>
      <w:marBottom w:val="0"/>
      <w:divBdr>
        <w:top w:val="none" w:sz="0" w:space="0" w:color="auto"/>
        <w:left w:val="none" w:sz="0" w:space="0" w:color="auto"/>
        <w:bottom w:val="none" w:sz="0" w:space="0" w:color="auto"/>
        <w:right w:val="none" w:sz="0" w:space="0" w:color="auto"/>
      </w:divBdr>
    </w:div>
    <w:div w:id="295264140">
      <w:bodyDiv w:val="1"/>
      <w:marLeft w:val="0"/>
      <w:marRight w:val="0"/>
      <w:marTop w:val="0"/>
      <w:marBottom w:val="0"/>
      <w:divBdr>
        <w:top w:val="none" w:sz="0" w:space="0" w:color="auto"/>
        <w:left w:val="none" w:sz="0" w:space="0" w:color="auto"/>
        <w:bottom w:val="none" w:sz="0" w:space="0" w:color="auto"/>
        <w:right w:val="none" w:sz="0" w:space="0" w:color="auto"/>
      </w:divBdr>
    </w:div>
    <w:div w:id="296375127">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58360699">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76707011">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4763548">
      <w:bodyDiv w:val="1"/>
      <w:marLeft w:val="0"/>
      <w:marRight w:val="0"/>
      <w:marTop w:val="0"/>
      <w:marBottom w:val="0"/>
      <w:divBdr>
        <w:top w:val="none" w:sz="0" w:space="0" w:color="auto"/>
        <w:left w:val="none" w:sz="0" w:space="0" w:color="auto"/>
        <w:bottom w:val="none" w:sz="0" w:space="0" w:color="auto"/>
        <w:right w:val="none" w:sz="0" w:space="0" w:color="auto"/>
      </w:divBdr>
    </w:div>
    <w:div w:id="429358487">
      <w:bodyDiv w:val="1"/>
      <w:marLeft w:val="0"/>
      <w:marRight w:val="0"/>
      <w:marTop w:val="0"/>
      <w:marBottom w:val="0"/>
      <w:divBdr>
        <w:top w:val="none" w:sz="0" w:space="0" w:color="auto"/>
        <w:left w:val="none" w:sz="0" w:space="0" w:color="auto"/>
        <w:bottom w:val="none" w:sz="0" w:space="0" w:color="auto"/>
        <w:right w:val="none" w:sz="0" w:space="0" w:color="auto"/>
      </w:divBdr>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480007762">
      <w:bodyDiv w:val="1"/>
      <w:marLeft w:val="0"/>
      <w:marRight w:val="0"/>
      <w:marTop w:val="0"/>
      <w:marBottom w:val="0"/>
      <w:divBdr>
        <w:top w:val="none" w:sz="0" w:space="0" w:color="auto"/>
        <w:left w:val="none" w:sz="0" w:space="0" w:color="auto"/>
        <w:bottom w:val="none" w:sz="0" w:space="0" w:color="auto"/>
        <w:right w:val="none" w:sz="0" w:space="0" w:color="auto"/>
      </w:divBdr>
    </w:div>
    <w:div w:id="481699811">
      <w:bodyDiv w:val="1"/>
      <w:marLeft w:val="0"/>
      <w:marRight w:val="0"/>
      <w:marTop w:val="0"/>
      <w:marBottom w:val="0"/>
      <w:divBdr>
        <w:top w:val="none" w:sz="0" w:space="0" w:color="auto"/>
        <w:left w:val="none" w:sz="0" w:space="0" w:color="auto"/>
        <w:bottom w:val="none" w:sz="0" w:space="0" w:color="auto"/>
        <w:right w:val="none" w:sz="0" w:space="0" w:color="auto"/>
      </w:divBdr>
    </w:div>
    <w:div w:id="511264411">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78949790">
      <w:bodyDiv w:val="1"/>
      <w:marLeft w:val="0"/>
      <w:marRight w:val="0"/>
      <w:marTop w:val="0"/>
      <w:marBottom w:val="0"/>
      <w:divBdr>
        <w:top w:val="none" w:sz="0" w:space="0" w:color="auto"/>
        <w:left w:val="none" w:sz="0" w:space="0" w:color="auto"/>
        <w:bottom w:val="none" w:sz="0" w:space="0" w:color="auto"/>
        <w:right w:val="none" w:sz="0" w:space="0" w:color="auto"/>
      </w:divBdr>
      <w:divsChild>
        <w:div w:id="103841469">
          <w:marLeft w:val="0"/>
          <w:marRight w:val="0"/>
          <w:marTop w:val="0"/>
          <w:marBottom w:val="0"/>
          <w:divBdr>
            <w:top w:val="none" w:sz="0" w:space="0" w:color="auto"/>
            <w:left w:val="none" w:sz="0" w:space="0" w:color="auto"/>
            <w:bottom w:val="none" w:sz="0" w:space="0" w:color="auto"/>
            <w:right w:val="none" w:sz="0" w:space="0" w:color="auto"/>
          </w:divBdr>
        </w:div>
        <w:div w:id="1298416432">
          <w:marLeft w:val="0"/>
          <w:marRight w:val="0"/>
          <w:marTop w:val="0"/>
          <w:marBottom w:val="0"/>
          <w:divBdr>
            <w:top w:val="none" w:sz="0" w:space="0" w:color="auto"/>
            <w:left w:val="none" w:sz="0" w:space="0" w:color="auto"/>
            <w:bottom w:val="none" w:sz="0" w:space="0" w:color="auto"/>
            <w:right w:val="none" w:sz="0" w:space="0" w:color="auto"/>
          </w:divBdr>
        </w:div>
        <w:div w:id="600994725">
          <w:marLeft w:val="0"/>
          <w:marRight w:val="0"/>
          <w:marTop w:val="0"/>
          <w:marBottom w:val="0"/>
          <w:divBdr>
            <w:top w:val="none" w:sz="0" w:space="0" w:color="auto"/>
            <w:left w:val="none" w:sz="0" w:space="0" w:color="auto"/>
            <w:bottom w:val="none" w:sz="0" w:space="0" w:color="auto"/>
            <w:right w:val="none" w:sz="0" w:space="0" w:color="auto"/>
          </w:divBdr>
        </w:div>
      </w:divsChild>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09459071">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39788673">
      <w:bodyDiv w:val="1"/>
      <w:marLeft w:val="0"/>
      <w:marRight w:val="0"/>
      <w:marTop w:val="0"/>
      <w:marBottom w:val="0"/>
      <w:divBdr>
        <w:top w:val="none" w:sz="0" w:space="0" w:color="auto"/>
        <w:left w:val="none" w:sz="0" w:space="0" w:color="auto"/>
        <w:bottom w:val="none" w:sz="0" w:space="0" w:color="auto"/>
        <w:right w:val="none" w:sz="0" w:space="0" w:color="auto"/>
      </w:divBdr>
      <w:divsChild>
        <w:div w:id="212011500">
          <w:marLeft w:val="0"/>
          <w:marRight w:val="0"/>
          <w:marTop w:val="0"/>
          <w:marBottom w:val="0"/>
          <w:divBdr>
            <w:top w:val="none" w:sz="0" w:space="0" w:color="auto"/>
            <w:left w:val="none" w:sz="0" w:space="0" w:color="auto"/>
            <w:bottom w:val="none" w:sz="0" w:space="0" w:color="auto"/>
            <w:right w:val="none" w:sz="0" w:space="0" w:color="auto"/>
          </w:divBdr>
        </w:div>
        <w:div w:id="455609616">
          <w:marLeft w:val="0"/>
          <w:marRight w:val="0"/>
          <w:marTop w:val="0"/>
          <w:marBottom w:val="0"/>
          <w:divBdr>
            <w:top w:val="none" w:sz="0" w:space="0" w:color="auto"/>
            <w:left w:val="none" w:sz="0" w:space="0" w:color="auto"/>
            <w:bottom w:val="none" w:sz="0" w:space="0" w:color="auto"/>
            <w:right w:val="none" w:sz="0" w:space="0" w:color="auto"/>
          </w:divBdr>
        </w:div>
        <w:div w:id="597563672">
          <w:marLeft w:val="0"/>
          <w:marRight w:val="0"/>
          <w:marTop w:val="0"/>
          <w:marBottom w:val="0"/>
          <w:divBdr>
            <w:top w:val="none" w:sz="0" w:space="0" w:color="auto"/>
            <w:left w:val="none" w:sz="0" w:space="0" w:color="auto"/>
            <w:bottom w:val="none" w:sz="0" w:space="0" w:color="auto"/>
            <w:right w:val="none" w:sz="0" w:space="0" w:color="auto"/>
          </w:divBdr>
        </w:div>
      </w:divsChild>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25708367">
      <w:bodyDiv w:val="1"/>
      <w:marLeft w:val="0"/>
      <w:marRight w:val="0"/>
      <w:marTop w:val="0"/>
      <w:marBottom w:val="0"/>
      <w:divBdr>
        <w:top w:val="none" w:sz="0" w:space="0" w:color="auto"/>
        <w:left w:val="none" w:sz="0" w:space="0" w:color="auto"/>
        <w:bottom w:val="none" w:sz="0" w:space="0" w:color="auto"/>
        <w:right w:val="none" w:sz="0" w:space="0" w:color="auto"/>
      </w:divBdr>
    </w:div>
    <w:div w:id="829829809">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2414402">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6929196">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48531423">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8361880">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60589563">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092777959">
      <w:bodyDiv w:val="1"/>
      <w:marLeft w:val="0"/>
      <w:marRight w:val="0"/>
      <w:marTop w:val="0"/>
      <w:marBottom w:val="0"/>
      <w:divBdr>
        <w:top w:val="none" w:sz="0" w:space="0" w:color="auto"/>
        <w:left w:val="none" w:sz="0" w:space="0" w:color="auto"/>
        <w:bottom w:val="none" w:sz="0" w:space="0" w:color="auto"/>
        <w:right w:val="none" w:sz="0" w:space="0" w:color="auto"/>
      </w:divBdr>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5162950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194071207">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08487181">
      <w:bodyDiv w:val="1"/>
      <w:marLeft w:val="0"/>
      <w:marRight w:val="0"/>
      <w:marTop w:val="0"/>
      <w:marBottom w:val="0"/>
      <w:divBdr>
        <w:top w:val="none" w:sz="0" w:space="0" w:color="auto"/>
        <w:left w:val="none" w:sz="0" w:space="0" w:color="auto"/>
        <w:bottom w:val="none" w:sz="0" w:space="0" w:color="auto"/>
        <w:right w:val="none" w:sz="0" w:space="0" w:color="auto"/>
      </w:divBdr>
    </w:div>
    <w:div w:id="1214777087">
      <w:bodyDiv w:val="1"/>
      <w:marLeft w:val="0"/>
      <w:marRight w:val="0"/>
      <w:marTop w:val="0"/>
      <w:marBottom w:val="0"/>
      <w:divBdr>
        <w:top w:val="none" w:sz="0" w:space="0" w:color="auto"/>
        <w:left w:val="none" w:sz="0" w:space="0" w:color="auto"/>
        <w:bottom w:val="none" w:sz="0" w:space="0" w:color="auto"/>
        <w:right w:val="none" w:sz="0" w:space="0" w:color="auto"/>
      </w:divBdr>
    </w:div>
    <w:div w:id="1225293073">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283926639">
      <w:bodyDiv w:val="1"/>
      <w:marLeft w:val="0"/>
      <w:marRight w:val="0"/>
      <w:marTop w:val="0"/>
      <w:marBottom w:val="0"/>
      <w:divBdr>
        <w:top w:val="none" w:sz="0" w:space="0" w:color="auto"/>
        <w:left w:val="none" w:sz="0" w:space="0" w:color="auto"/>
        <w:bottom w:val="none" w:sz="0" w:space="0" w:color="auto"/>
        <w:right w:val="none" w:sz="0" w:space="0" w:color="auto"/>
      </w:divBdr>
    </w:div>
    <w:div w:id="1299916061">
      <w:bodyDiv w:val="1"/>
      <w:marLeft w:val="0"/>
      <w:marRight w:val="0"/>
      <w:marTop w:val="0"/>
      <w:marBottom w:val="0"/>
      <w:divBdr>
        <w:top w:val="none" w:sz="0" w:space="0" w:color="auto"/>
        <w:left w:val="none" w:sz="0" w:space="0" w:color="auto"/>
        <w:bottom w:val="none" w:sz="0" w:space="0" w:color="auto"/>
        <w:right w:val="none" w:sz="0" w:space="0" w:color="auto"/>
      </w:divBdr>
    </w:div>
    <w:div w:id="130215163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17806608">
      <w:bodyDiv w:val="1"/>
      <w:marLeft w:val="0"/>
      <w:marRight w:val="0"/>
      <w:marTop w:val="0"/>
      <w:marBottom w:val="0"/>
      <w:divBdr>
        <w:top w:val="none" w:sz="0" w:space="0" w:color="auto"/>
        <w:left w:val="none" w:sz="0" w:space="0" w:color="auto"/>
        <w:bottom w:val="none" w:sz="0" w:space="0" w:color="auto"/>
        <w:right w:val="none" w:sz="0" w:space="0" w:color="auto"/>
      </w:divBdr>
    </w:div>
    <w:div w:id="1320033818">
      <w:bodyDiv w:val="1"/>
      <w:marLeft w:val="0"/>
      <w:marRight w:val="0"/>
      <w:marTop w:val="0"/>
      <w:marBottom w:val="0"/>
      <w:divBdr>
        <w:top w:val="none" w:sz="0" w:space="0" w:color="auto"/>
        <w:left w:val="none" w:sz="0" w:space="0" w:color="auto"/>
        <w:bottom w:val="none" w:sz="0" w:space="0" w:color="auto"/>
        <w:right w:val="none" w:sz="0" w:space="0" w:color="auto"/>
      </w:divBdr>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29600466">
      <w:bodyDiv w:val="1"/>
      <w:marLeft w:val="0"/>
      <w:marRight w:val="0"/>
      <w:marTop w:val="0"/>
      <w:marBottom w:val="0"/>
      <w:divBdr>
        <w:top w:val="none" w:sz="0" w:space="0" w:color="auto"/>
        <w:left w:val="none" w:sz="0" w:space="0" w:color="auto"/>
        <w:bottom w:val="none" w:sz="0" w:space="0" w:color="auto"/>
        <w:right w:val="none" w:sz="0" w:space="0" w:color="auto"/>
      </w:divBdr>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4819133">
      <w:bodyDiv w:val="1"/>
      <w:marLeft w:val="0"/>
      <w:marRight w:val="0"/>
      <w:marTop w:val="0"/>
      <w:marBottom w:val="0"/>
      <w:divBdr>
        <w:top w:val="none" w:sz="0" w:space="0" w:color="auto"/>
        <w:left w:val="none" w:sz="0" w:space="0" w:color="auto"/>
        <w:bottom w:val="none" w:sz="0" w:space="0" w:color="auto"/>
        <w:right w:val="none" w:sz="0" w:space="0" w:color="auto"/>
      </w:divBdr>
    </w:div>
    <w:div w:id="1348944350">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384524356">
      <w:bodyDiv w:val="1"/>
      <w:marLeft w:val="0"/>
      <w:marRight w:val="0"/>
      <w:marTop w:val="0"/>
      <w:marBottom w:val="0"/>
      <w:divBdr>
        <w:top w:val="none" w:sz="0" w:space="0" w:color="auto"/>
        <w:left w:val="none" w:sz="0" w:space="0" w:color="auto"/>
        <w:bottom w:val="none" w:sz="0" w:space="0" w:color="auto"/>
        <w:right w:val="none" w:sz="0" w:space="0" w:color="auto"/>
      </w:divBdr>
    </w:div>
    <w:div w:id="1448349115">
      <w:bodyDiv w:val="1"/>
      <w:marLeft w:val="0"/>
      <w:marRight w:val="0"/>
      <w:marTop w:val="0"/>
      <w:marBottom w:val="0"/>
      <w:divBdr>
        <w:top w:val="none" w:sz="0" w:space="0" w:color="auto"/>
        <w:left w:val="none" w:sz="0" w:space="0" w:color="auto"/>
        <w:bottom w:val="none" w:sz="0" w:space="0" w:color="auto"/>
        <w:right w:val="none" w:sz="0" w:space="0" w:color="auto"/>
      </w:divBdr>
    </w:div>
    <w:div w:id="145204784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27059695">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17982524">
      <w:bodyDiv w:val="1"/>
      <w:marLeft w:val="0"/>
      <w:marRight w:val="0"/>
      <w:marTop w:val="0"/>
      <w:marBottom w:val="0"/>
      <w:divBdr>
        <w:top w:val="none" w:sz="0" w:space="0" w:color="auto"/>
        <w:left w:val="none" w:sz="0" w:space="0" w:color="auto"/>
        <w:bottom w:val="none" w:sz="0" w:space="0" w:color="auto"/>
        <w:right w:val="none" w:sz="0" w:space="0" w:color="auto"/>
      </w:divBdr>
    </w:div>
    <w:div w:id="1618172023">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7220500">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2704663">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31229485">
      <w:bodyDiv w:val="1"/>
      <w:marLeft w:val="0"/>
      <w:marRight w:val="0"/>
      <w:marTop w:val="0"/>
      <w:marBottom w:val="0"/>
      <w:divBdr>
        <w:top w:val="none" w:sz="0" w:space="0" w:color="auto"/>
        <w:left w:val="none" w:sz="0" w:space="0" w:color="auto"/>
        <w:bottom w:val="none" w:sz="0" w:space="0" w:color="auto"/>
        <w:right w:val="none" w:sz="0" w:space="0" w:color="auto"/>
      </w:divBdr>
    </w:div>
    <w:div w:id="1748652826">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12745833">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97352">
      <w:bodyDiv w:val="1"/>
      <w:marLeft w:val="0"/>
      <w:marRight w:val="0"/>
      <w:marTop w:val="0"/>
      <w:marBottom w:val="0"/>
      <w:divBdr>
        <w:top w:val="none" w:sz="0" w:space="0" w:color="auto"/>
        <w:left w:val="none" w:sz="0" w:space="0" w:color="auto"/>
        <w:bottom w:val="none" w:sz="0" w:space="0" w:color="auto"/>
        <w:right w:val="none" w:sz="0" w:space="0" w:color="auto"/>
      </w:divBdr>
    </w:div>
    <w:div w:id="1920209420">
      <w:bodyDiv w:val="1"/>
      <w:marLeft w:val="0"/>
      <w:marRight w:val="0"/>
      <w:marTop w:val="0"/>
      <w:marBottom w:val="0"/>
      <w:divBdr>
        <w:top w:val="none" w:sz="0" w:space="0" w:color="auto"/>
        <w:left w:val="none" w:sz="0" w:space="0" w:color="auto"/>
        <w:bottom w:val="none" w:sz="0" w:space="0" w:color="auto"/>
        <w:right w:val="none" w:sz="0" w:space="0" w:color="auto"/>
      </w:divBdr>
    </w:div>
    <w:div w:id="1943996860">
      <w:bodyDiv w:val="1"/>
      <w:marLeft w:val="0"/>
      <w:marRight w:val="0"/>
      <w:marTop w:val="0"/>
      <w:marBottom w:val="0"/>
      <w:divBdr>
        <w:top w:val="none" w:sz="0" w:space="0" w:color="auto"/>
        <w:left w:val="none" w:sz="0" w:space="0" w:color="auto"/>
        <w:bottom w:val="none" w:sz="0" w:space="0" w:color="auto"/>
        <w:right w:val="none" w:sz="0" w:space="0" w:color="auto"/>
      </w:divBdr>
    </w:div>
    <w:div w:id="1975675607">
      <w:bodyDiv w:val="1"/>
      <w:marLeft w:val="0"/>
      <w:marRight w:val="0"/>
      <w:marTop w:val="0"/>
      <w:marBottom w:val="0"/>
      <w:divBdr>
        <w:top w:val="none" w:sz="0" w:space="0" w:color="auto"/>
        <w:left w:val="none" w:sz="0" w:space="0" w:color="auto"/>
        <w:bottom w:val="none" w:sz="0" w:space="0" w:color="auto"/>
        <w:right w:val="none" w:sz="0" w:space="0" w:color="auto"/>
      </w:divBdr>
    </w:div>
    <w:div w:id="1992825262">
      <w:bodyDiv w:val="1"/>
      <w:marLeft w:val="0"/>
      <w:marRight w:val="0"/>
      <w:marTop w:val="0"/>
      <w:marBottom w:val="0"/>
      <w:divBdr>
        <w:top w:val="none" w:sz="0" w:space="0" w:color="auto"/>
        <w:left w:val="none" w:sz="0" w:space="0" w:color="auto"/>
        <w:bottom w:val="none" w:sz="0" w:space="0" w:color="auto"/>
        <w:right w:val="none" w:sz="0" w:space="0" w:color="auto"/>
      </w:divBdr>
    </w:div>
    <w:div w:id="2016683388">
      <w:bodyDiv w:val="1"/>
      <w:marLeft w:val="0"/>
      <w:marRight w:val="0"/>
      <w:marTop w:val="0"/>
      <w:marBottom w:val="0"/>
      <w:divBdr>
        <w:top w:val="none" w:sz="0" w:space="0" w:color="auto"/>
        <w:left w:val="none" w:sz="0" w:space="0" w:color="auto"/>
        <w:bottom w:val="none" w:sz="0" w:space="0" w:color="auto"/>
        <w:right w:val="none" w:sz="0" w:space="0" w:color="auto"/>
      </w:divBdr>
    </w:div>
    <w:div w:id="2024817952">
      <w:bodyDiv w:val="1"/>
      <w:marLeft w:val="0"/>
      <w:marRight w:val="0"/>
      <w:marTop w:val="0"/>
      <w:marBottom w:val="0"/>
      <w:divBdr>
        <w:top w:val="none" w:sz="0" w:space="0" w:color="auto"/>
        <w:left w:val="none" w:sz="0" w:space="0" w:color="auto"/>
        <w:bottom w:val="none" w:sz="0" w:space="0" w:color="auto"/>
        <w:right w:val="none" w:sz="0" w:space="0" w:color="auto"/>
      </w:divBdr>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53649288">
      <w:bodyDiv w:val="1"/>
      <w:marLeft w:val="0"/>
      <w:marRight w:val="0"/>
      <w:marTop w:val="0"/>
      <w:marBottom w:val="0"/>
      <w:divBdr>
        <w:top w:val="none" w:sz="0" w:space="0" w:color="auto"/>
        <w:left w:val="none" w:sz="0" w:space="0" w:color="auto"/>
        <w:bottom w:val="none" w:sz="0" w:space="0" w:color="auto"/>
        <w:right w:val="none" w:sz="0" w:space="0" w:color="auto"/>
      </w:divBdr>
    </w:div>
    <w:div w:id="2059626093">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025441">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088068885">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moinformatica.com/p/plantillas-de-gerencia-de-proyectos.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D141F1-E9C4-4B52-8EA8-A88302695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4F3D64-31A8-4B69-A557-600AAD9842B7}">
  <ds:schemaRefs>
    <ds:schemaRef ds:uri="http://schemas.openxmlformats.org/officeDocument/2006/bibliography"/>
  </ds:schemaRefs>
</ds:datastoreItem>
</file>

<file path=customXml/itemProps3.xml><?xml version="1.0" encoding="utf-8"?>
<ds:datastoreItem xmlns:ds="http://schemas.openxmlformats.org/officeDocument/2006/customXml" ds:itemID="{E5FB60B3-A177-4694-A07D-45BFFC1723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0AF457D-1168-4AA2-96E6-F12696DF4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12</Pages>
  <Words>1518</Words>
  <Characters>8353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Ariel Galvez</cp:lastModifiedBy>
  <cp:revision>9</cp:revision>
  <cp:lastPrinted>2012-10-28T13:39:00Z</cp:lastPrinted>
  <dcterms:created xsi:type="dcterms:W3CDTF">2025-01-07T15:19:00Z</dcterms:created>
  <dcterms:modified xsi:type="dcterms:W3CDTF">2026-06-02T03:41:00Z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