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05199"/>
          <w:sz w:val="36"/>
        </w:rPr>
        <w:t>Ariel Karagodskiy</w:t>
      </w:r>
    </w:p>
    <w:p>
      <w:pPr>
        <w:spacing w:after="200"/>
        <w:jc w:val="center"/>
      </w:pPr>
      <w:r>
        <w:rPr>
          <w:rFonts w:ascii="Calibri" w:hAnsi="Calibri"/>
          <w:sz w:val="18"/>
        </w:rPr>
        <w:t>Tucson, AZ • +1 (520) 591-9667 • Ariel.pk@outlook.com</w:t>
      </w:r>
    </w:p>
    <w:p>
      <w:pPr>
        <w:spacing w:before="120" w:after="80"/>
      </w:pPr>
      <w:r>
        <w:rPr>
          <w:rFonts w:ascii="Calibri" w:hAnsi="Calibri"/>
          <w:b/>
          <w:color w:val="005199"/>
          <w:sz w:val="22"/>
        </w:rPr>
        <w:t>PROFESSIONAL SUMMARY</w:t>
      </w:r>
    </w:p>
    <w:p>
      <w:pPr>
        <w:spacing w:after="160"/>
        <w:jc w:val="both"/>
      </w:pPr>
      <w:r>
        <w:rPr>
          <w:rFonts w:ascii="Calibri" w:hAnsi="Calibri"/>
          <w:sz w:val="20"/>
        </w:rPr>
        <w:t>Results-driven Lead Technical Writer with 10+ years optimizing production systems, leading process improvement initiatives, and implementing Lean Six Sigma methodologies. Proven track record: 300% production throughput increase, 50% testing efficiency gains, 20% error reduction, and 15% downtime reduction. Expert in cross-functional collaboration, continuous improvement, and translating operational objectives into measurable results.</w:t>
      </w:r>
    </w:p>
    <w:p>
      <w:pPr>
        <w:spacing w:before="120" w:after="80"/>
      </w:pPr>
      <w:r>
        <w:rPr>
          <w:rFonts w:ascii="Calibri" w:hAnsi="Calibri"/>
          <w:b/>
          <w:color w:val="005199"/>
          <w:sz w:val="22"/>
        </w:rPr>
        <w:t>CORE COMPETENCIES</w:t>
      </w:r>
    </w:p>
    <w:p>
      <w:pPr>
        <w:spacing w:after="160"/>
      </w:pPr>
      <w:r>
        <w:rPr>
          <w:rFonts w:ascii="Calibri" w:hAnsi="Calibri"/>
          <w:sz w:val="20"/>
        </w:rPr>
        <w:t>Assembly And Standardization Engineer With Over A Decade Of Expertise In Engineering And Documentation Standardization • Team Leadership • Problem-Solving • And Data Analysis • With A Passion For Fostering Collaboration And Continuous Improvement. • Lean Manufacturing • Six Sigma • KPI Tracking • Process Optimization • Cross-functional Collaboration</w:t>
      </w:r>
    </w:p>
    <w:p>
      <w:pPr>
        <w:spacing w:before="120" w:after="80"/>
      </w:pPr>
      <w:r>
        <w:rPr>
          <w:rFonts w:ascii="Calibri" w:hAnsi="Calibri"/>
          <w:b/>
          <w:color w:val="005199"/>
          <w:sz w:val="22"/>
        </w:rPr>
        <w:t>PROFESSIONAL EXPERIENCE</w:t>
      </w:r>
    </w:p>
    <w:p>
      <w:pPr>
        <w:spacing w:after="40"/>
      </w:pPr>
      <w:r>
        <w:rPr>
          <w:rFonts w:ascii="Calibri" w:hAnsi="Calibri"/>
          <w:b/>
          <w:sz w:val="20"/>
        </w:rPr>
        <w:t>FLSmidth | Assembly &amp; Standardization Engineer / Lead Technical Writer</w:t>
      </w:r>
    </w:p>
    <w:p>
      <w:pPr>
        <w:spacing w:after="60"/>
      </w:pPr>
      <w:r>
        <w:rPr>
          <w:rFonts w:ascii="Calibri" w:hAnsi="Calibri"/>
          <w:color w:val="404040"/>
          <w:sz w:val="18"/>
        </w:rPr>
        <w:t>Tucson, AZ | Jan 2024 – Aug 2025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 xml:space="preserve">Managed team of 4 technical writers delivering SOPs, training modules, and user manuals with </w:t>
      </w:r>
      <w:r>
        <w:rPr>
          <w:rFonts w:ascii="Calibri" w:hAnsi="Calibri"/>
          <w:b/>
          <w:sz w:val="20"/>
        </w:rPr>
        <w:t>95%</w:t>
      </w:r>
      <w:r>
        <w:rPr>
          <w:rFonts w:ascii="Calibri" w:hAnsi="Calibri"/>
          <w:sz w:val="20"/>
        </w:rPr>
        <w:t xml:space="preserve"> on-time rate while establishing department-wide documentation standards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 xml:space="preserve">Led ERP migration (Aurora → Dynamics </w:t>
      </w:r>
      <w:r>
        <w:rPr>
          <w:rFonts w:ascii="Calibri" w:hAnsi="Calibri"/>
          <w:b/>
          <w:sz w:val="20"/>
        </w:rPr>
        <w:t>365</w:t>
      </w:r>
      <w:r>
        <w:rPr>
          <w:rFonts w:ascii="Calibri" w:hAnsi="Calibri"/>
          <w:sz w:val="20"/>
        </w:rPr>
        <w:t xml:space="preserve">) as technical SME for cross-functional team, reducing process errors </w:t>
      </w:r>
      <w:r>
        <w:rPr>
          <w:rFonts w:ascii="Calibri" w:hAnsi="Calibri"/>
          <w:b/>
          <w:sz w:val="20"/>
        </w:rPr>
        <w:t>20%</w:t>
      </w:r>
      <w:r>
        <w:rPr>
          <w:rFonts w:ascii="Calibri" w:hAnsi="Calibri"/>
          <w:sz w:val="20"/>
        </w:rPr>
        <w:t xml:space="preserve"> and enabling seamless integration across IT, Operations, and Quality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 xml:space="preserve">Standardized technical documentation, improving clarity and reducing errors by </w:t>
      </w:r>
      <w:r>
        <w:rPr>
          <w:rFonts w:ascii="Calibri" w:hAnsi="Calibri"/>
          <w:b/>
          <w:sz w:val="20"/>
        </w:rPr>
        <w:t>20%</w:t>
      </w:r>
      <w:r>
        <w:rPr>
          <w:rFonts w:ascii="Calibri" w:hAnsi="Calibri"/>
          <w:sz w:val="20"/>
        </w:rPr>
        <w:t xml:space="preserve"> across departments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 xml:space="preserve">Spearheaded the transition from Aurora ERP CRM to Dynamics </w:t>
      </w:r>
      <w:r>
        <w:rPr>
          <w:rFonts w:ascii="Calibri" w:hAnsi="Calibri"/>
          <w:b/>
          <w:sz w:val="20"/>
        </w:rPr>
        <w:t>365</w:t>
      </w:r>
      <w:r>
        <w:rPr>
          <w:rFonts w:ascii="Calibri" w:hAnsi="Calibri"/>
          <w:sz w:val="20"/>
        </w:rPr>
        <w:t>, enhancing system efficiency and user adoption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Conducted comprehensive training sessions, elevating documentation quality and compliance company-wide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Managed integration of new software tools, increasing productivity and streamlining collaboration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Conducted gap analysis and process mapping optimizing workflows and increasing productivity through systematic tool integration and compliance frameworks</w:t>
      </w:r>
    </w:p>
    <w:p>
      <w:pPr>
        <w:spacing w:after="80"/>
      </w:pPr>
    </w:p>
    <w:p>
      <w:pPr>
        <w:spacing w:after="40"/>
      </w:pPr>
      <w:r>
        <w:rPr>
          <w:rFonts w:ascii="Calibri" w:hAnsi="Calibri"/>
          <w:b/>
          <w:sz w:val="20"/>
        </w:rPr>
        <w:t>Government Employee Insurance Company (GEICO) | Licensed Insurance Agent</w:t>
      </w:r>
    </w:p>
    <w:p>
      <w:pPr>
        <w:spacing w:after="60"/>
      </w:pPr>
      <w:r>
        <w:rPr>
          <w:rFonts w:ascii="Calibri" w:hAnsi="Calibri"/>
          <w:color w:val="404040"/>
          <w:sz w:val="18"/>
        </w:rPr>
        <w:t>Tucson, AZ | Oct 2021 – Apr 2022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Provided technical assessments through a company pilot program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Provided technical support for mobile applications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Participated in Peer training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Updated, maintained, and audited customer insurance records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Educated customers on the legal requirements set by their state regarding insurance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Provided solutions for software improvements for both internal and external use cases</w:t>
      </w:r>
    </w:p>
    <w:p>
      <w:pPr>
        <w:spacing w:after="80"/>
      </w:pPr>
    </w:p>
    <w:p>
      <w:pPr>
        <w:spacing w:after="40"/>
      </w:pPr>
      <w:r>
        <w:rPr>
          <w:rFonts w:ascii="Calibri" w:hAnsi="Calibri"/>
          <w:b/>
          <w:sz w:val="20"/>
        </w:rPr>
        <w:t>Jansen Aircraft System Control / Jansen Aircraft Systems Controls | Aerospace Engineering Technician / Engineering Assembly Technician</w:t>
      </w:r>
    </w:p>
    <w:p>
      <w:pPr>
        <w:spacing w:after="60"/>
      </w:pPr>
      <w:r>
        <w:rPr>
          <w:rFonts w:ascii="Calibri" w:hAnsi="Calibri"/>
          <w:color w:val="404040"/>
          <w:sz w:val="18"/>
        </w:rPr>
        <w:t>Tempe, AZ | Apr 2019 – Aug 2021 (overlaps with Nov 2019 – Jul 2022)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 xml:space="preserve">Improved production time of two human-rated space flight valves by </w:t>
      </w:r>
      <w:r>
        <w:rPr>
          <w:rFonts w:ascii="Calibri" w:hAnsi="Calibri"/>
          <w:b/>
          <w:sz w:val="20"/>
        </w:rPr>
        <w:t>300%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 xml:space="preserve">Enhanced hardware testing efficiency by </w:t>
      </w:r>
      <w:r>
        <w:rPr>
          <w:rFonts w:ascii="Calibri" w:hAnsi="Calibri"/>
          <w:b/>
          <w:sz w:val="20"/>
        </w:rPr>
        <w:t>50%</w:t>
      </w:r>
      <w:r>
        <w:rPr>
          <w:rFonts w:ascii="Calibri" w:hAnsi="Calibri"/>
          <w:sz w:val="20"/>
        </w:rPr>
        <w:t xml:space="preserve"> with optimized assembly protocols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 xml:space="preserve">Improved hardware field-simulation testing results by over </w:t>
      </w:r>
      <w:r>
        <w:rPr>
          <w:rFonts w:ascii="Calibri" w:hAnsi="Calibri"/>
          <w:b/>
          <w:sz w:val="20"/>
        </w:rPr>
        <w:t>50%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 xml:space="preserve">Restructured automation to technical workflow, streamlined assembly procedures via algorithmic solution, and </w:t>
      </w:r>
      <w:r>
        <w:rPr>
          <w:rFonts w:ascii="Calibri" w:hAnsi="Calibri"/>
          <w:b/>
          <w:sz w:val="20"/>
        </w:rPr>
        <w:t>reduced</w:t>
      </w:r>
      <w:r>
        <w:rPr>
          <w:rFonts w:ascii="Calibri" w:hAnsi="Calibri"/>
          <w:sz w:val="20"/>
        </w:rPr>
        <w:t xml:space="preserve"> calculation errors to zero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Automated technical workflows, eliminating calculation errors and improving process accuracy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Automated technical workflows using algorithmic solutions, achieving zero-defect accuracy and eliminating manual calculation errors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 xml:space="preserve">Served as process optimization SME delivering </w:t>
      </w:r>
      <w:r>
        <w:rPr>
          <w:rFonts w:ascii="Calibri" w:hAnsi="Calibri"/>
          <w:b/>
          <w:sz w:val="20"/>
        </w:rPr>
        <w:t>300%</w:t>
      </w:r>
      <w:r>
        <w:rPr>
          <w:rFonts w:ascii="Calibri" w:hAnsi="Calibri"/>
          <w:sz w:val="20"/>
        </w:rPr>
        <w:t xml:space="preserve"> throughput improvement and </w:t>
      </w:r>
      <w:r>
        <w:rPr>
          <w:rFonts w:ascii="Calibri" w:hAnsi="Calibri"/>
          <w:b/>
          <w:sz w:val="20"/>
        </w:rPr>
        <w:t>50%</w:t>
      </w:r>
      <w:r>
        <w:rPr>
          <w:rFonts w:ascii="Calibri" w:hAnsi="Calibri"/>
          <w:sz w:val="20"/>
        </w:rPr>
        <w:t xml:space="preserve"> testing efficiency gains for human-rated aerospace valves through systematic protocol development</w:t>
      </w:r>
    </w:p>
    <w:p>
      <w:pPr>
        <w:spacing w:after="80"/>
      </w:pPr>
    </w:p>
    <w:p>
      <w:pPr>
        <w:spacing w:after="40"/>
      </w:pPr>
      <w:r>
        <w:rPr>
          <w:rFonts w:ascii="Calibri" w:hAnsi="Calibri"/>
          <w:b/>
          <w:sz w:val="20"/>
        </w:rPr>
        <w:t>Honeywell | Aerospace Assembly Technician II / Assembly Technician II</w:t>
      </w:r>
    </w:p>
    <w:p>
      <w:pPr>
        <w:spacing w:after="60"/>
      </w:pPr>
      <w:r>
        <w:rPr>
          <w:rFonts w:ascii="Calibri" w:hAnsi="Calibri"/>
          <w:color w:val="404040"/>
          <w:sz w:val="18"/>
        </w:rPr>
        <w:t>Phoenix, AZ / Tempe, AZ | Apr 2018 – Apr 2019 (some records show Jul 2015 – Nov 2019)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 xml:space="preserve">Implemented safety protocols increasing workplace compliance </w:t>
      </w:r>
      <w:r>
        <w:rPr>
          <w:rFonts w:ascii="Calibri" w:hAnsi="Calibri"/>
          <w:b/>
          <w:sz w:val="20"/>
        </w:rPr>
        <w:t>20%</w:t>
      </w:r>
      <w:r>
        <w:rPr>
          <w:rFonts w:ascii="Calibri" w:hAnsi="Calibri"/>
          <w:sz w:val="20"/>
        </w:rPr>
        <w:t xml:space="preserve"> through targeted training and awareness initiatives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Developed and delivered SOP training for new hires while contributing to documentation standardization projects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Assisted in technical writing tasks, contributing to SOP development and documentation standardization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Supported NPI activities via assembly process validation and new product testing protocols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Led process improvements, enhancing efficiency and reducing defects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Led process improvement initiatives enhancing manufacturing efficiency and reducing defects through Lean principles and specialized tooling design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Designed specialized tooling, contributing to defect reduction efforts</w:t>
      </w:r>
    </w:p>
    <w:p>
      <w:pPr>
        <w:spacing w:after="80"/>
      </w:pPr>
    </w:p>
    <w:p>
      <w:pPr>
        <w:spacing w:after="40"/>
      </w:pPr>
      <w:r>
        <w:rPr>
          <w:rFonts w:ascii="Calibri" w:hAnsi="Calibri"/>
          <w:b/>
          <w:sz w:val="20"/>
        </w:rPr>
        <w:t>Arizona Army National Guard | 15R Apache Repairer</w:t>
      </w:r>
    </w:p>
    <w:p>
      <w:pPr>
        <w:spacing w:after="60"/>
      </w:pPr>
      <w:r>
        <w:rPr>
          <w:rFonts w:ascii="Calibri" w:hAnsi="Calibri"/>
          <w:color w:val="404040"/>
          <w:sz w:val="18"/>
        </w:rPr>
        <w:t>Marana, AZ | Oct 2012 – Aug 2015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Performed maintenance, troubleshooting, and repairs on AH-</w:t>
      </w:r>
      <w:r>
        <w:rPr>
          <w:rFonts w:ascii="Calibri" w:hAnsi="Calibri"/>
          <w:b/>
          <w:sz w:val="20"/>
        </w:rPr>
        <w:t>64</w:t>
      </w:r>
      <w:r>
        <w:rPr>
          <w:rFonts w:ascii="Calibri" w:hAnsi="Calibri"/>
          <w:sz w:val="20"/>
        </w:rPr>
        <w:t xml:space="preserve"> Apache attack helicopters to keep them flight-ready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Conducted inspections of aircraft systems including engines, hydraulics, electrical, flight controls, and rotor systems to identify needed repairs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Coordinated with pilots and other maintenance personnel to manage aircraft servicing schedule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Replaced defective parts including gearboxes, engine components, flight control actuators, and avionics equipment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Maintained maintenance records and documentation for each aircraft serviced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Participated in training to stay current on Apache maintenance procedures and techniques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Ensured work areas and tools were properly cleaned and organized to maintain safety and efficiency</w:t>
      </w:r>
    </w:p>
    <w:p>
      <w:pPr>
        <w:spacing w:after="80"/>
      </w:pPr>
    </w:p>
    <w:p>
      <w:pPr>
        <w:spacing w:before="120" w:after="80"/>
      </w:pPr>
      <w:r>
        <w:rPr>
          <w:rFonts w:ascii="Calibri" w:hAnsi="Calibri"/>
          <w:b/>
          <w:color w:val="005199"/>
          <w:sz w:val="22"/>
        </w:rPr>
        <w:t>EDUCATION</w:t>
      </w:r>
    </w:p>
    <w:p>
      <w:pPr>
        <w:spacing w:after="20"/>
      </w:pPr>
      <w:r>
        <w:rPr>
          <w:rFonts w:ascii="Calibri" w:hAnsi="Calibri"/>
          <w:b/>
          <w:sz w:val="20"/>
        </w:rPr>
        <w:t>Bachelor of Science (B.S.) in Computer Information Systems in Computer Information Systems</w:t>
      </w:r>
    </w:p>
    <w:p>
      <w:r>
        <w:rPr>
          <w:rFonts w:ascii="Calibri" w:hAnsi="Calibri"/>
          <w:sz w:val="20"/>
        </w:rPr>
        <w:t>Post University, Waterbury, CT | 2020 – 2022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