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ubik" w:cs="Rubik" w:eastAsia="Rubik" w:hAnsi="Rubik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Parental 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ֶׁ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הו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ֹ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ר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ים</w:t>
      </w: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br w:type="textWrapping"/>
        <w:t xml:space="preserve">among 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בין</w:t>
      </w:r>
    </w:p>
    <w:p w:rsidR="00000000" w:rsidDel="00000000" w:rsidP="00000000" w:rsidRDefault="00000000" w:rsidRPr="00000000" w14:paraId="00000002">
      <w:pPr>
        <w:rPr>
          <w:rFonts w:ascii="Rubik" w:cs="Rubik" w:eastAsia="Rubik" w:hAnsi="Rubik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retired 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פרש</w:t>
      </w:r>
    </w:p>
    <w:p w:rsidR="00000000" w:rsidDel="00000000" w:rsidP="00000000" w:rsidRDefault="00000000" w:rsidRPr="00000000" w14:paraId="00000003">
      <w:pPr>
        <w:rPr>
          <w:rFonts w:ascii="Rubik" w:cs="Rubik" w:eastAsia="Rubik" w:hAnsi="Rubik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retirees 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פורש</w:t>
      </w:r>
    </w:p>
    <w:p w:rsidR="00000000" w:rsidDel="00000000" w:rsidP="00000000" w:rsidRDefault="00000000" w:rsidRPr="00000000" w14:paraId="00000004">
      <w:pPr>
        <w:rPr>
          <w:rFonts w:ascii="Rubik" w:cs="Rubik" w:eastAsia="Rubik" w:hAnsi="Rubik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gain</w:t>
        <w:tab/>
        <w:t xml:space="preserve">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רווח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/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להשיג</w:t>
      </w:r>
    </w:p>
    <w:p w:rsidR="00000000" w:rsidDel="00000000" w:rsidP="00000000" w:rsidRDefault="00000000" w:rsidRPr="00000000" w14:paraId="00000005">
      <w:pPr>
        <w:rPr>
          <w:rFonts w:ascii="Rubik" w:cs="Rubik" w:eastAsia="Rubik" w:hAnsi="Rubik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additional 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נוסף</w:t>
      </w:r>
    </w:p>
    <w:p w:rsidR="00000000" w:rsidDel="00000000" w:rsidP="00000000" w:rsidRDefault="00000000" w:rsidRPr="00000000" w14:paraId="00000006">
      <w:pPr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income 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הכנסה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ubik" w:cs="Rubik" w:eastAsia="Rubik" w:hAnsi="Rubik"/>
          <w:color w:val="ff0000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enrich - </w:t>
      </w:r>
      <w:r w:rsidDel="00000000" w:rsidR="00000000" w:rsidRPr="00000000">
        <w:rPr>
          <w:rFonts w:ascii="Rubik" w:cs="Rubik" w:eastAsia="Rubik" w:hAnsi="Rubik"/>
          <w:color w:val="222222"/>
          <w:sz w:val="34"/>
          <w:szCs w:val="34"/>
          <w:shd w:fill="f8f9fa" w:val="clear"/>
          <w:rtl w:val="1"/>
        </w:rPr>
        <w:t xml:space="preserve">להעשיר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ubik" w:cs="Rubik" w:eastAsia="Rubik" w:hAnsi="Rubik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provided 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בתנאי</w:t>
      </w:r>
    </w:p>
    <w:p w:rsidR="00000000" w:rsidDel="00000000" w:rsidP="00000000" w:rsidRDefault="00000000" w:rsidRPr="00000000" w14:paraId="00000009">
      <w:pPr>
        <w:rPr>
          <w:rFonts w:ascii="Rubik" w:cs="Rubik" w:eastAsia="Rubik" w:hAnsi="Rubik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reduce 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להפכית</w:t>
      </w:r>
      <w:r w:rsidDel="00000000" w:rsidR="00000000" w:rsidRPr="00000000">
        <w:rPr>
          <w:rFonts w:ascii="Rubik" w:cs="Rubik" w:eastAsia="Rubik" w:hAnsi="Rubik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Rubik" w:cs="Rubik" w:eastAsia="Rubik" w:hAnsi="Rubik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tuition 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הוראה</w:t>
      </w:r>
    </w:p>
    <w:p w:rsidR="00000000" w:rsidDel="00000000" w:rsidP="00000000" w:rsidRDefault="00000000" w:rsidRPr="00000000" w14:paraId="0000000B">
      <w:pPr>
        <w:rPr>
          <w:rFonts w:ascii="Rubik" w:cs="Rubik" w:eastAsia="Rubik" w:hAnsi="Rubik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motives 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מניעים</w:t>
      </w:r>
    </w:p>
    <w:p w:rsidR="00000000" w:rsidDel="00000000" w:rsidP="00000000" w:rsidRDefault="00000000" w:rsidRPr="00000000" w14:paraId="0000000C">
      <w:pPr>
        <w:rPr>
          <w:rFonts w:ascii="Rubik" w:cs="Rubik" w:eastAsia="Rubik" w:hAnsi="Rubik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educational 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חינוכית</w:t>
      </w:r>
    </w:p>
    <w:p w:rsidR="00000000" w:rsidDel="00000000" w:rsidP="00000000" w:rsidRDefault="00000000" w:rsidRPr="00000000" w14:paraId="0000000D">
      <w:pPr>
        <w:rPr>
          <w:rFonts w:ascii="Rubik" w:cs="Rubik" w:eastAsia="Rubik" w:hAnsi="Rubik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financial 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כספי</w:t>
      </w:r>
    </w:p>
    <w:p w:rsidR="00000000" w:rsidDel="00000000" w:rsidP="00000000" w:rsidRDefault="00000000" w:rsidRPr="00000000" w14:paraId="0000000E">
      <w:pPr>
        <w:rPr>
          <w:rFonts w:ascii="Rubik" w:cs="Rubik" w:eastAsia="Rubik" w:hAnsi="Rubik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encouraging - </w:t>
      </w:r>
      <w:r w:rsidDel="00000000" w:rsidR="00000000" w:rsidRPr="00000000">
        <w:rPr>
          <w:rFonts w:ascii="Rubik" w:cs="Rubik" w:eastAsia="Rubik" w:hAnsi="Rubik"/>
          <w:sz w:val="34"/>
          <w:szCs w:val="34"/>
          <w:rtl w:val="1"/>
        </w:rPr>
        <w:t xml:space="preserve">מעודד</w:t>
      </w:r>
    </w:p>
    <w:p w:rsidR="00000000" w:rsidDel="00000000" w:rsidP="00000000" w:rsidRDefault="00000000" w:rsidRPr="00000000" w14:paraId="0000000F">
      <w:pPr>
        <w:rPr>
          <w:rFonts w:ascii="Raleway" w:cs="Raleway" w:eastAsia="Raleway" w:hAnsi="Raleway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sz w:val="34"/>
          <w:szCs w:val="3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