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FE" w:rsidRPr="00B925CC" w:rsidRDefault="00B925CC" w:rsidP="00B925CC">
      <w:pPr>
        <w:bidi w:val="0"/>
        <w:jc w:val="center"/>
        <w:rPr>
          <w:b/>
          <w:bCs/>
          <w:sz w:val="72"/>
          <w:szCs w:val="72"/>
        </w:rPr>
      </w:pPr>
      <w:r w:rsidRPr="00B925CC">
        <w:rPr>
          <w:b/>
          <w:bCs/>
          <w:sz w:val="72"/>
          <w:szCs w:val="72"/>
        </w:rPr>
        <w:t>Data Science</w:t>
      </w:r>
    </w:p>
    <w:p w:rsidR="00B925CC" w:rsidRDefault="00B925CC" w:rsidP="00B925CC">
      <w:pPr>
        <w:bidi w:val="0"/>
        <w:jc w:val="center"/>
        <w:rPr>
          <w:b/>
          <w:bCs/>
          <w:sz w:val="72"/>
          <w:szCs w:val="72"/>
        </w:rPr>
      </w:pPr>
      <w:r w:rsidRPr="00B925CC">
        <w:rPr>
          <w:b/>
          <w:bCs/>
          <w:sz w:val="72"/>
          <w:szCs w:val="72"/>
        </w:rPr>
        <w:t>Project Protocol</w:t>
      </w:r>
    </w:p>
    <w:p w:rsidR="00B925CC" w:rsidRPr="00B925CC" w:rsidRDefault="00B925CC" w:rsidP="00B925CC">
      <w:pPr>
        <w:bidi w:val="0"/>
        <w:jc w:val="center"/>
        <w:rPr>
          <w:b/>
          <w:bCs/>
          <w:sz w:val="28"/>
          <w:szCs w:val="28"/>
        </w:rPr>
      </w:pPr>
    </w:p>
    <w:p w:rsidR="00B925CC" w:rsidRPr="00B925CC" w:rsidRDefault="00B925CC" w:rsidP="00B925CC">
      <w:pPr>
        <w:bidi w:val="0"/>
        <w:jc w:val="center"/>
        <w:rPr>
          <w:b/>
          <w:bCs/>
          <w:sz w:val="28"/>
          <w:szCs w:val="28"/>
        </w:rPr>
      </w:pPr>
      <w:r w:rsidRPr="00B925CC">
        <w:rPr>
          <w:b/>
          <w:bCs/>
          <w:sz w:val="28"/>
          <w:szCs w:val="28"/>
        </w:rPr>
        <w:t>Authors:</w:t>
      </w:r>
    </w:p>
    <w:p w:rsidR="00B925CC" w:rsidRPr="00B925CC" w:rsidRDefault="00B925CC" w:rsidP="00B925CC">
      <w:pPr>
        <w:bidi w:val="0"/>
        <w:jc w:val="center"/>
        <w:rPr>
          <w:b/>
          <w:bCs/>
          <w:sz w:val="28"/>
          <w:szCs w:val="28"/>
        </w:rPr>
      </w:pPr>
      <w:r w:rsidRPr="00B925CC">
        <w:rPr>
          <w:b/>
          <w:bCs/>
          <w:sz w:val="28"/>
          <w:szCs w:val="28"/>
        </w:rPr>
        <w:t>Ariel Shafir</w:t>
      </w:r>
    </w:p>
    <w:p w:rsidR="00B925CC" w:rsidRDefault="00B925CC" w:rsidP="00DF6F90">
      <w:pPr>
        <w:bidi w:val="0"/>
        <w:jc w:val="center"/>
        <w:rPr>
          <w:b/>
          <w:bCs/>
          <w:sz w:val="28"/>
          <w:szCs w:val="28"/>
        </w:rPr>
      </w:pPr>
      <w:proofErr w:type="spellStart"/>
      <w:r w:rsidRPr="00B925CC">
        <w:rPr>
          <w:b/>
          <w:bCs/>
          <w:sz w:val="28"/>
          <w:szCs w:val="28"/>
        </w:rPr>
        <w:t>Tzvika</w:t>
      </w:r>
      <w:proofErr w:type="spellEnd"/>
      <w:r w:rsidRPr="00B925CC">
        <w:rPr>
          <w:b/>
          <w:bCs/>
          <w:sz w:val="28"/>
          <w:szCs w:val="28"/>
        </w:rPr>
        <w:t xml:space="preserve"> S</w:t>
      </w:r>
      <w:r w:rsidR="00DF6F90">
        <w:rPr>
          <w:b/>
          <w:bCs/>
          <w:sz w:val="28"/>
          <w:szCs w:val="28"/>
        </w:rPr>
        <w:t>e</w:t>
      </w:r>
      <w:r w:rsidRPr="00B925CC">
        <w:rPr>
          <w:b/>
          <w:bCs/>
          <w:sz w:val="28"/>
          <w:szCs w:val="28"/>
        </w:rPr>
        <w:t>nd</w:t>
      </w:r>
      <w:r w:rsidR="00DF6F90">
        <w:rPr>
          <w:b/>
          <w:bCs/>
          <w:sz w:val="28"/>
          <w:szCs w:val="28"/>
        </w:rPr>
        <w:t>e</w:t>
      </w:r>
      <w:r w:rsidRPr="00B925CC">
        <w:rPr>
          <w:b/>
          <w:bCs/>
          <w:sz w:val="28"/>
          <w:szCs w:val="28"/>
        </w:rPr>
        <w:t>rov</w:t>
      </w:r>
    </w:p>
    <w:p w:rsidR="00B925CC" w:rsidRDefault="00B925CC" w:rsidP="00B925CC">
      <w:pPr>
        <w:bidi w:val="0"/>
        <w:jc w:val="center"/>
        <w:rPr>
          <w:b/>
          <w:bCs/>
          <w:sz w:val="28"/>
          <w:szCs w:val="28"/>
        </w:rPr>
      </w:pPr>
    </w:p>
    <w:p w:rsidR="00B925CC" w:rsidRDefault="00B925CC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925CC" w:rsidRDefault="00B925CC" w:rsidP="00B925CC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:rsidR="0016743D" w:rsidRDefault="0016743D" w:rsidP="001674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 </w:t>
      </w:r>
      <w:hyperlink r:id="rId5" w:history="1">
        <w:proofErr w:type="spellStart"/>
        <w:r>
          <w:rPr>
            <w:rStyle w:val="Hyperlink"/>
            <w:rFonts w:ascii="Arial" w:hAnsi="Arial" w:cs="Arial" w:hint="cs"/>
            <w:color w:val="008ABC"/>
            <w:sz w:val="21"/>
            <w:szCs w:val="21"/>
            <w:bdr w:val="none" w:sz="0" w:space="0" w:color="auto" w:frame="1"/>
          </w:rPr>
          <w:t>Corporación</w:t>
        </w:r>
        <w:proofErr w:type="spellEnd"/>
        <w:r>
          <w:rPr>
            <w:rStyle w:val="Hyperlink"/>
            <w:rFonts w:ascii="Arial" w:hAnsi="Arial" w:cs="Arial" w:hint="cs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 w:hint="cs"/>
            <w:color w:val="008ABC"/>
            <w:sz w:val="21"/>
            <w:szCs w:val="21"/>
            <w:bdr w:val="none" w:sz="0" w:space="0" w:color="auto" w:frame="1"/>
          </w:rPr>
          <w:t>Favorita</w:t>
        </w:r>
        <w:proofErr w:type="spellEnd"/>
      </w:hyperlink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is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a large Ecuadorian-based grocery</w:t>
      </w:r>
      <w:r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retailer.</w:t>
      </w:r>
    </w:p>
    <w:p w:rsidR="0016743D" w:rsidRDefault="0016743D" w:rsidP="0016743D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sz w:val="21"/>
          <w:szCs w:val="21"/>
        </w:rPr>
        <w:t>They operate hundreds of supermarkets, with</w:t>
      </w:r>
      <w:r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over 200,000 different products on their shelves</w:t>
      </w:r>
      <w:r>
        <w:rPr>
          <w:rFonts w:ascii="Arial" w:hAnsi="Arial" w:cs="Arial" w:hint="cs"/>
          <w:sz w:val="21"/>
          <w:szCs w:val="21"/>
          <w:rtl/>
        </w:rPr>
        <w:t>.</w:t>
      </w:r>
    </w:p>
    <w:p w:rsidR="00B97A3D" w:rsidRDefault="00B97A3D" w:rsidP="00B97A3D">
      <w:pPr>
        <w:pStyle w:val="NormalWeb"/>
        <w:spacing w:before="0" w:beforeAutospacing="0" w:after="158" w:afterAutospacing="0"/>
        <w:textAlignment w:val="baseline"/>
      </w:pPr>
    </w:p>
    <w:p w:rsidR="00B97A3D" w:rsidRDefault="00B97A3D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B97A3D">
        <w:rPr>
          <w:rFonts w:ascii="Arial" w:hAnsi="Arial" w:cs="Arial"/>
          <w:sz w:val="21"/>
          <w:szCs w:val="21"/>
        </w:rPr>
        <w:t xml:space="preserve">We tried </w:t>
      </w:r>
      <w:r>
        <w:rPr>
          <w:rFonts w:ascii="Arial" w:hAnsi="Arial" w:cs="Arial"/>
          <w:sz w:val="21"/>
          <w:szCs w:val="21"/>
        </w:rPr>
        <w:t xml:space="preserve">in our project to </w:t>
      </w:r>
      <w:r w:rsidRPr="00D34F13">
        <w:rPr>
          <w:rFonts w:ascii="Arial" w:hAnsi="Arial" w:cs="Arial"/>
          <w:b/>
          <w:bCs/>
          <w:sz w:val="21"/>
          <w:szCs w:val="21"/>
        </w:rPr>
        <w:t>predict the</w:t>
      </w:r>
      <w:r w:rsidRPr="00D34F13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Pr="00D34F13">
        <w:rPr>
          <w:rFonts w:ascii="Arial" w:hAnsi="Arial" w:cs="Arial"/>
          <w:b/>
          <w:bCs/>
          <w:sz w:val="21"/>
          <w:szCs w:val="21"/>
        </w:rPr>
        <w:t>unit sales</w:t>
      </w:r>
      <w:r>
        <w:rPr>
          <w:rFonts w:ascii="Arial" w:hAnsi="Arial" w:cs="Arial"/>
          <w:sz w:val="21"/>
          <w:szCs w:val="21"/>
        </w:rPr>
        <w:t xml:space="preserve"> for thousands of items sold </w:t>
      </w:r>
      <w:r w:rsidR="00377C16">
        <w:rPr>
          <w:rFonts w:ascii="Arial" w:hAnsi="Arial" w:cs="Arial"/>
          <w:sz w:val="21"/>
          <w:szCs w:val="21"/>
        </w:rPr>
        <w:t xml:space="preserve">per store </w:t>
      </w:r>
      <w:r>
        <w:rPr>
          <w:rFonts w:ascii="Arial" w:hAnsi="Arial" w:cs="Arial"/>
          <w:sz w:val="21"/>
          <w:szCs w:val="21"/>
        </w:rPr>
        <w:t xml:space="preserve">at different </w:t>
      </w:r>
      <w:proofErr w:type="spellStart"/>
      <w:r>
        <w:rPr>
          <w:rFonts w:ascii="Arial" w:hAnsi="Arial" w:cs="Arial"/>
          <w:sz w:val="21"/>
          <w:szCs w:val="21"/>
        </w:rPr>
        <w:t>Favorita</w:t>
      </w:r>
      <w:proofErr w:type="spellEnd"/>
      <w:r>
        <w:rPr>
          <w:rFonts w:ascii="Arial" w:hAnsi="Arial" w:cs="Arial"/>
          <w:sz w:val="21"/>
          <w:szCs w:val="21"/>
        </w:rPr>
        <w:t xml:space="preserve"> stores located in</w:t>
      </w:r>
      <w:r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Ecuador. </w:t>
      </w:r>
    </w:p>
    <w:p w:rsidR="00D34F13" w:rsidRDefault="00D34F13" w:rsidP="00D34F13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will try to answer the following </w:t>
      </w:r>
      <w:r>
        <w:rPr>
          <w:rFonts w:ascii="Arial" w:hAnsi="Arial" w:cs="Arial"/>
          <w:color w:val="3E3E3E"/>
          <w:shd w:val="clear" w:color="auto" w:fill="FFFFFF"/>
        </w:rPr>
        <w:t>question</w:t>
      </w:r>
      <w:r>
        <w:rPr>
          <w:rFonts w:ascii="Arial" w:hAnsi="Arial" w:cs="Arial"/>
          <w:sz w:val="21"/>
          <w:szCs w:val="21"/>
        </w:rPr>
        <w:t>s</w:t>
      </w:r>
    </w:p>
    <w:p w:rsidR="00D34F13" w:rsidRDefault="00D34F13" w:rsidP="00DE51BB">
      <w:pPr>
        <w:pStyle w:val="NormalWeb"/>
        <w:numPr>
          <w:ilvl w:val="0"/>
          <w:numId w:val="1"/>
        </w:numPr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Dose the payment day influence the buying behave? (I.e. when you get the salary do you buy more?</w:t>
      </w:r>
      <w:r w:rsidR="00DE51BB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 xml:space="preserve"> </w:t>
      </w:r>
      <w:r w:rsidR="00DE51BB">
        <w:rPr>
          <w:rFonts w:ascii="Arial" w:hAnsi="Arial" w:cs="Arial"/>
          <w:sz w:val="21"/>
          <w:szCs w:val="21"/>
        </w:rPr>
        <w:t>the payment day happens twice a month, at the 15</w:t>
      </w:r>
      <w:r w:rsidR="00DE51BB" w:rsidRPr="00DE51BB">
        <w:rPr>
          <w:rFonts w:ascii="Arial" w:hAnsi="Arial" w:cs="Arial"/>
          <w:sz w:val="21"/>
          <w:szCs w:val="21"/>
          <w:vertAlign w:val="superscript"/>
        </w:rPr>
        <w:t>th</w:t>
      </w:r>
      <w:r w:rsidR="00DE51BB">
        <w:rPr>
          <w:rFonts w:ascii="Arial" w:hAnsi="Arial" w:cs="Arial"/>
          <w:sz w:val="21"/>
          <w:szCs w:val="21"/>
        </w:rPr>
        <w:t xml:space="preserve"> and at the end of month</w:t>
      </w:r>
    </w:p>
    <w:p w:rsidR="00D34F13" w:rsidRDefault="00D34F13" w:rsidP="00D34F13">
      <w:pPr>
        <w:pStyle w:val="NormalWeb"/>
        <w:numPr>
          <w:ilvl w:val="0"/>
          <w:numId w:val="1"/>
        </w:numPr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Dose the holydays day influence the buying behave? (I.e. buy more before the holyday and less right after</w:t>
      </w:r>
      <w:r w:rsidR="00DE51BB">
        <w:rPr>
          <w:rFonts w:ascii="Arial" w:hAnsi="Arial" w:cs="Arial"/>
          <w:sz w:val="21"/>
          <w:szCs w:val="21"/>
        </w:rPr>
        <w:t>?)</w:t>
      </w:r>
    </w:p>
    <w:p w:rsidR="00D34F13" w:rsidRDefault="00D34F13" w:rsidP="00CA4FD7">
      <w:pPr>
        <w:pStyle w:val="NormalWeb"/>
        <w:numPr>
          <w:ilvl w:val="0"/>
          <w:numId w:val="1"/>
        </w:numPr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there a difference types of </w:t>
      </w:r>
      <w:r w:rsidR="00CA4FD7">
        <w:rPr>
          <w:rFonts w:ascii="Arial" w:hAnsi="Arial" w:cs="Arial"/>
          <w:sz w:val="21"/>
          <w:szCs w:val="21"/>
        </w:rPr>
        <w:t>items preferred</w:t>
      </w:r>
      <w:r>
        <w:rPr>
          <w:rFonts w:ascii="Arial" w:hAnsi="Arial" w:cs="Arial"/>
          <w:sz w:val="21"/>
          <w:szCs w:val="21"/>
        </w:rPr>
        <w:t xml:space="preserve"> </w:t>
      </w:r>
      <w:r w:rsidR="00CA4FD7">
        <w:rPr>
          <w:rFonts w:ascii="Arial" w:hAnsi="Arial" w:cs="Arial"/>
          <w:sz w:val="21"/>
          <w:szCs w:val="21"/>
        </w:rPr>
        <w:t>by region?</w:t>
      </w:r>
    </w:p>
    <w:p w:rsidR="00CA4FD7" w:rsidRDefault="00CA4FD7" w:rsidP="00CA4FD7">
      <w:pPr>
        <w:pStyle w:val="NormalWeb"/>
        <w:numPr>
          <w:ilvl w:val="0"/>
          <w:numId w:val="1"/>
        </w:numPr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</w:rPr>
        <w:t>Dose the oil price influence the buying behave?(</w:t>
      </w:r>
      <w:r w:rsidRPr="00CA4FD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Ecuador economy based on oil sale)</w:t>
      </w:r>
    </w:p>
    <w:p w:rsidR="00B97A3D" w:rsidRDefault="00B97A3D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 includes store and item information</w:t>
      </w:r>
      <w:r w:rsidR="00CA4FD7">
        <w:rPr>
          <w:rFonts w:ascii="Arial" w:hAnsi="Arial" w:cs="Arial"/>
          <w:sz w:val="21"/>
          <w:szCs w:val="21"/>
        </w:rPr>
        <w:t xml:space="preserve"> about the number of items sailed by day</w:t>
      </w:r>
      <w:r>
        <w:rPr>
          <w:rFonts w:ascii="Arial" w:hAnsi="Arial" w:cs="Arial"/>
          <w:sz w:val="21"/>
          <w:szCs w:val="21"/>
        </w:rPr>
        <w:t>, whether</w:t>
      </w:r>
      <w:r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that item was being promoted, as well as the unit sales,</w:t>
      </w:r>
      <w:r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supplementary information as local and national </w:t>
      </w:r>
      <w:r w:rsidR="00CA4FD7">
        <w:rPr>
          <w:rFonts w:ascii="Arial" w:hAnsi="Arial" w:cs="Arial"/>
          <w:sz w:val="21"/>
          <w:szCs w:val="21"/>
        </w:rPr>
        <w:t>holydays,</w:t>
      </w:r>
      <w:r>
        <w:rPr>
          <w:rFonts w:ascii="Arial" w:hAnsi="Arial" w:cs="Arial"/>
          <w:sz w:val="21"/>
          <w:szCs w:val="21"/>
        </w:rPr>
        <w:t xml:space="preserve"> payment </w:t>
      </w:r>
      <w:r w:rsidR="00CA4FD7">
        <w:rPr>
          <w:rFonts w:ascii="Arial" w:hAnsi="Arial" w:cs="Arial"/>
          <w:sz w:val="21"/>
          <w:szCs w:val="21"/>
        </w:rPr>
        <w:t>days, oil</w:t>
      </w:r>
      <w:r>
        <w:rPr>
          <w:rFonts w:ascii="Arial" w:hAnsi="Arial" w:cs="Arial"/>
          <w:sz w:val="21"/>
          <w:szCs w:val="21"/>
        </w:rPr>
        <w:t xml:space="preserve"> cost for each date</w:t>
      </w:r>
      <w:r w:rsidR="00D34F13">
        <w:rPr>
          <w:rFonts w:ascii="Arial" w:hAnsi="Arial" w:cs="Arial"/>
          <w:sz w:val="21"/>
          <w:szCs w:val="21"/>
        </w:rPr>
        <w:t xml:space="preserve"> and the population of the </w:t>
      </w:r>
      <w:r w:rsidR="00CA4FD7">
        <w:rPr>
          <w:rFonts w:ascii="Arial" w:hAnsi="Arial" w:cs="Arial"/>
          <w:sz w:val="21"/>
          <w:szCs w:val="21"/>
        </w:rPr>
        <w:t>cities that</w:t>
      </w:r>
      <w:r>
        <w:rPr>
          <w:rFonts w:ascii="Arial" w:hAnsi="Arial" w:cs="Arial"/>
          <w:sz w:val="21"/>
          <w:szCs w:val="21"/>
        </w:rPr>
        <w:t xml:space="preserve"> we assume </w:t>
      </w:r>
      <w:r w:rsidR="00CA4FD7">
        <w:rPr>
          <w:rFonts w:ascii="Arial" w:hAnsi="Arial" w:cs="Arial"/>
          <w:sz w:val="21"/>
          <w:szCs w:val="21"/>
        </w:rPr>
        <w:t>will be</w:t>
      </w:r>
      <w:r>
        <w:rPr>
          <w:rFonts w:ascii="Arial" w:hAnsi="Arial" w:cs="Arial"/>
          <w:sz w:val="21"/>
          <w:szCs w:val="21"/>
        </w:rPr>
        <w:t xml:space="preserve"> useful in building our models</w:t>
      </w:r>
      <w:r>
        <w:rPr>
          <w:rFonts w:ascii="Arial" w:hAnsi="Arial" w:cs="Arial" w:hint="cs"/>
          <w:sz w:val="21"/>
          <w:szCs w:val="21"/>
          <w:rtl/>
        </w:rPr>
        <w:t>.</w:t>
      </w:r>
    </w:p>
    <w:p w:rsidR="00CA4FD7" w:rsidRDefault="00CA4FD7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CA4FD7" w:rsidRPr="00DE51BB" w:rsidRDefault="00377C16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b/>
          <w:bCs/>
          <w:sz w:val="21"/>
          <w:szCs w:val="21"/>
          <w:rtl/>
        </w:rPr>
      </w:pPr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CA4FD7" w:rsidRDefault="00CA4FD7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CA4FD7" w:rsidRDefault="00CA4FD7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C11FD0" w:rsidRDefault="00C11FD0">
      <w:pPr>
        <w:bidi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:rsidR="00B97A3D" w:rsidRPr="00CA4FD7" w:rsidRDefault="00CA4FD7" w:rsidP="00CA4FD7">
      <w:pPr>
        <w:bidi w:val="0"/>
        <w:rPr>
          <w:b/>
          <w:bCs/>
          <w:sz w:val="28"/>
          <w:szCs w:val="28"/>
        </w:rPr>
      </w:pPr>
      <w:r w:rsidRPr="00CA4FD7">
        <w:rPr>
          <w:b/>
          <w:bCs/>
          <w:sz w:val="28"/>
          <w:szCs w:val="28"/>
        </w:rPr>
        <w:lastRenderedPageBreak/>
        <w:t>Mythology</w:t>
      </w:r>
      <w:r>
        <w:rPr>
          <w:b/>
          <w:bCs/>
          <w:sz w:val="28"/>
          <w:szCs w:val="28"/>
        </w:rPr>
        <w:t xml:space="preserve"> </w:t>
      </w:r>
      <w:r w:rsidRPr="00CA4FD7">
        <w:rPr>
          <w:b/>
          <w:bCs/>
          <w:sz w:val="28"/>
          <w:szCs w:val="28"/>
        </w:rPr>
        <w:t>(project design)</w:t>
      </w:r>
    </w:p>
    <w:p w:rsidR="00CA4FD7" w:rsidRDefault="00CA4FD7" w:rsidP="00CA4FD7">
      <w:pPr>
        <w:bidi w:val="0"/>
        <w:rPr>
          <w:b/>
          <w:bCs/>
          <w:sz w:val="28"/>
          <w:szCs w:val="28"/>
        </w:rPr>
      </w:pPr>
      <w:r w:rsidRPr="00CA4FD7">
        <w:rPr>
          <w:b/>
          <w:bCs/>
          <w:sz w:val="28"/>
          <w:szCs w:val="28"/>
        </w:rPr>
        <w:t>Data</w:t>
      </w:r>
    </w:p>
    <w:p w:rsidR="00CA4FD7" w:rsidRPr="00CA4FD7" w:rsidRDefault="00CA4FD7" w:rsidP="00CA4FD7">
      <w:pPr>
        <w:bidi w:val="0"/>
        <w:rPr>
          <w:rFonts w:ascii="Arial" w:hAnsi="Arial" w:cs="Arial"/>
          <w:sz w:val="21"/>
          <w:szCs w:val="21"/>
        </w:rPr>
      </w:pPr>
    </w:p>
    <w:p w:rsidR="00CA4FD7" w:rsidRDefault="00CA4FD7" w:rsidP="00C11FD0">
      <w:pPr>
        <w:bidi w:val="0"/>
        <w:rPr>
          <w:rFonts w:ascii="Arial" w:hAnsi="Arial" w:cs="Arial"/>
          <w:sz w:val="21"/>
          <w:szCs w:val="21"/>
        </w:rPr>
      </w:pPr>
      <w:r w:rsidRPr="00CA4FD7">
        <w:rPr>
          <w:rFonts w:ascii="Arial" w:hAnsi="Arial" w:cs="Arial"/>
          <w:sz w:val="21"/>
          <w:szCs w:val="21"/>
        </w:rPr>
        <w:t xml:space="preserve">The data source was taken from </w:t>
      </w:r>
      <w:proofErr w:type="spellStart"/>
      <w:r>
        <w:rPr>
          <w:rFonts w:ascii="Arial" w:hAnsi="Arial" w:cs="Arial"/>
          <w:sz w:val="21"/>
          <w:szCs w:val="21"/>
        </w:rPr>
        <w:t>Kaggle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CA4FD7">
        <w:rPr>
          <w:rFonts w:ascii="Arial" w:hAnsi="Arial" w:cs="Arial"/>
          <w:sz w:val="21"/>
          <w:szCs w:val="21"/>
        </w:rPr>
        <w:t>Competition</w:t>
      </w:r>
      <w:r w:rsidR="00C11FD0">
        <w:rPr>
          <w:rFonts w:ascii="Arial" w:hAnsi="Arial" w:cs="Arial"/>
          <w:sz w:val="21"/>
          <w:szCs w:val="21"/>
        </w:rPr>
        <w:t xml:space="preserve"> – </w:t>
      </w:r>
      <w:r w:rsidR="00C11FD0" w:rsidRPr="00C11FD0">
        <w:rPr>
          <w:rFonts w:ascii="Arial" w:hAnsi="Arial" w:cs="Arial"/>
          <w:i/>
          <w:iCs/>
          <w:sz w:val="21"/>
          <w:szCs w:val="21"/>
        </w:rPr>
        <w:t>"</w:t>
      </w:r>
      <w:proofErr w:type="spellStart"/>
      <w:r w:rsidRPr="00C11FD0">
        <w:rPr>
          <w:rFonts w:ascii="Arial" w:hAnsi="Arial" w:cs="Arial"/>
          <w:i/>
          <w:iCs/>
          <w:sz w:val="21"/>
          <w:szCs w:val="21"/>
        </w:rPr>
        <w:t>Corporación</w:t>
      </w:r>
      <w:proofErr w:type="spellEnd"/>
      <w:r w:rsidRPr="00C11FD0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C11FD0">
        <w:rPr>
          <w:rFonts w:ascii="Arial" w:hAnsi="Arial" w:cs="Arial"/>
          <w:i/>
          <w:iCs/>
          <w:sz w:val="21"/>
          <w:szCs w:val="21"/>
        </w:rPr>
        <w:t>Favorita</w:t>
      </w:r>
      <w:proofErr w:type="spellEnd"/>
      <w:r w:rsidRPr="00C11FD0">
        <w:rPr>
          <w:rFonts w:ascii="Arial" w:hAnsi="Arial" w:cs="Arial"/>
          <w:i/>
          <w:iCs/>
          <w:sz w:val="21"/>
          <w:szCs w:val="21"/>
        </w:rPr>
        <w:t xml:space="preserve"> Grocery Sales </w:t>
      </w:r>
      <w:r w:rsidR="00DE51BB" w:rsidRPr="00C11FD0">
        <w:rPr>
          <w:rFonts w:ascii="Arial" w:hAnsi="Arial" w:cs="Arial"/>
          <w:i/>
          <w:iCs/>
          <w:sz w:val="21"/>
          <w:szCs w:val="21"/>
        </w:rPr>
        <w:t>Forecasting, Can</w:t>
      </w:r>
      <w:r w:rsidRPr="00C11FD0">
        <w:rPr>
          <w:rFonts w:ascii="Arial" w:hAnsi="Arial" w:cs="Arial"/>
          <w:i/>
          <w:iCs/>
          <w:sz w:val="21"/>
          <w:szCs w:val="21"/>
        </w:rPr>
        <w:t xml:space="preserve"> you accurately predict sales for a large grocery chain?</w:t>
      </w:r>
      <w:r w:rsidR="00C11FD0" w:rsidRPr="00C11FD0">
        <w:rPr>
          <w:rFonts w:ascii="Arial" w:hAnsi="Arial" w:cs="Arial"/>
          <w:i/>
          <w:iCs/>
          <w:sz w:val="21"/>
          <w:szCs w:val="21"/>
        </w:rPr>
        <w:t>"</w:t>
      </w:r>
    </w:p>
    <w:p w:rsidR="00C11FD0" w:rsidRDefault="00C11FD0" w:rsidP="00C11FD0">
      <w:pPr>
        <w:bidi w:val="0"/>
        <w:rPr>
          <w:rFonts w:ascii="Arial" w:hAnsi="Arial" w:cs="Arial"/>
          <w:sz w:val="21"/>
          <w:szCs w:val="21"/>
        </w:rPr>
      </w:pPr>
    </w:p>
    <w:p w:rsidR="00C11FD0" w:rsidRDefault="00C11FD0" w:rsidP="00C11FD0">
      <w:pPr>
        <w:bidi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was the csv we used</w:t>
      </w:r>
    </w:p>
    <w:p w:rsidR="00C11FD0" w:rsidRPr="00C11FD0" w:rsidRDefault="00C11FD0" w:rsidP="00C11FD0">
      <w:pPr>
        <w:pStyle w:val="3"/>
        <w:spacing w:before="360" w:beforeAutospacing="0" w:after="240" w:afterAutospacing="0" w:line="276" w:lineRule="auto"/>
        <w:textAlignment w:val="baseline"/>
        <w:rPr>
          <w:rFonts w:ascii="Arial" w:eastAsiaTheme="minorHAnsi" w:hAnsi="Arial" w:cs="Arial"/>
          <w:b w:val="0"/>
          <w:bCs w:val="0"/>
          <w:sz w:val="21"/>
          <w:szCs w:val="21"/>
          <w:rtl/>
          <w:lang w:val="en"/>
        </w:rPr>
      </w:pPr>
      <w:r w:rsidRPr="00C11FD0">
        <w:rPr>
          <w:rFonts w:ascii="Arial" w:eastAsiaTheme="minorHAnsi" w:hAnsi="Arial" w:cs="Arial"/>
          <w:b w:val="0"/>
          <w:bCs w:val="0"/>
          <w:sz w:val="21"/>
          <w:szCs w:val="21"/>
          <w:lang w:val="en"/>
        </w:rPr>
        <w:t>train.csv</w:t>
      </w:r>
    </w:p>
    <w:p w:rsidR="00C11FD0" w:rsidRDefault="00C11FD0" w:rsidP="00C11FD0">
      <w:pPr>
        <w:bidi w:val="0"/>
        <w:textAlignment w:val="baseline"/>
        <w:rPr>
          <w:rFonts w:ascii="Arial" w:hAnsi="Arial" w:cs="Arial"/>
          <w:rtl/>
        </w:rPr>
      </w:pPr>
      <w:r w:rsidRPr="00C11FD0">
        <w:rPr>
          <w:rFonts w:ascii="Symbol" w:hAnsi="Symbol" w:cs="Arial"/>
          <w:sz w:val="20"/>
          <w:szCs w:val="20"/>
          <w:lang w:val="en"/>
        </w:rPr>
        <w:t></w:t>
      </w:r>
      <w:r w:rsidRPr="00C11FD0">
        <w:rPr>
          <w:rFonts w:hint="cs"/>
          <w:sz w:val="14"/>
          <w:szCs w:val="14"/>
          <w:rtl/>
          <w:lang w:val="en"/>
        </w:rPr>
        <w:t xml:space="preserve">         </w:t>
      </w:r>
      <w:r w:rsidRPr="00C11FD0">
        <w:rPr>
          <w:rFonts w:ascii="Arial" w:hAnsi="Arial" w:cs="Arial"/>
          <w:sz w:val="21"/>
          <w:szCs w:val="21"/>
          <w:lang w:val="en"/>
        </w:rPr>
        <w:t>Training data, which includes the target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unit_sales</w:t>
      </w:r>
      <w:proofErr w:type="spellEnd"/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by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date</w:t>
      </w:r>
      <w:r w:rsidRPr="00C11FD0">
        <w:rPr>
          <w:rFonts w:ascii="Arial" w:hAnsi="Arial" w:cs="Arial"/>
          <w:sz w:val="21"/>
          <w:szCs w:val="21"/>
          <w:rtl/>
          <w:lang w:val="en"/>
        </w:rPr>
        <w:t>, 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store_nbr</w:t>
      </w:r>
      <w:proofErr w:type="spellEnd"/>
      <w:r w:rsidRPr="00C11FD0">
        <w:rPr>
          <w:rFonts w:ascii="Arial" w:hAnsi="Arial" w:cs="Arial"/>
          <w:sz w:val="21"/>
          <w:szCs w:val="21"/>
          <w:rtl/>
          <w:lang w:val="en"/>
        </w:rPr>
        <w:t xml:space="preserve">, </w:t>
      </w:r>
      <w:r w:rsidRPr="00C11FD0">
        <w:rPr>
          <w:rFonts w:ascii="Arial" w:hAnsi="Arial" w:cs="Arial"/>
          <w:sz w:val="21"/>
          <w:szCs w:val="21"/>
          <w:lang w:val="en"/>
        </w:rPr>
        <w:t>and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item_nbr</w:t>
      </w:r>
      <w:proofErr w:type="spellEnd"/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and</w:t>
      </w:r>
      <w:r w:rsidRPr="00C11FD0">
        <w:rPr>
          <w:rFonts w:ascii="Arial" w:hAnsi="Arial" w:cs="Arial"/>
          <w:sz w:val="21"/>
          <w:szCs w:val="21"/>
          <w:rtl/>
          <w:lang w:val="en"/>
        </w:rPr>
        <w:t xml:space="preserve"> </w:t>
      </w:r>
      <w:r w:rsidRPr="00C11FD0">
        <w:rPr>
          <w:rFonts w:ascii="Arial" w:hAnsi="Arial" w:cs="Arial"/>
          <w:sz w:val="21"/>
          <w:szCs w:val="21"/>
          <w:lang w:val="en"/>
        </w:rPr>
        <w:t>a unique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id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to label rows</w:t>
      </w:r>
      <w:r w:rsidRPr="00C11FD0">
        <w:rPr>
          <w:rFonts w:ascii="Arial" w:hAnsi="Arial" w:cs="Arial" w:hint="cs"/>
          <w:sz w:val="21"/>
          <w:szCs w:val="21"/>
          <w:rtl/>
          <w:lang w:val="en"/>
        </w:rPr>
        <w:t xml:space="preserve"> 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onpromotion</w:t>
      </w:r>
      <w:proofErr w:type="spellEnd"/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column tells whether that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item_nbr</w:t>
      </w:r>
      <w:proofErr w:type="spellEnd"/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was on promotion for a specified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date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and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store_nbr</w:t>
      </w:r>
      <w:proofErr w:type="spellEnd"/>
      <w:r>
        <w:rPr>
          <w:rFonts w:ascii="Arial" w:hAnsi="Arial" w:cs="Arial" w:hint="cs"/>
          <w:sz w:val="21"/>
          <w:szCs w:val="21"/>
          <w:rtl/>
          <w:lang w:val="en"/>
        </w:rPr>
        <w:t xml:space="preserve"> </w:t>
      </w:r>
      <w:r w:rsidRPr="00C11FD0">
        <w:rPr>
          <w:rFonts w:hint="cs"/>
          <w:sz w:val="14"/>
          <w:szCs w:val="14"/>
          <w:rtl/>
          <w:lang w:val="en"/>
        </w:rPr>
        <w:t xml:space="preserve">  </w:t>
      </w:r>
      <w:r w:rsidRPr="00C11FD0">
        <w:rPr>
          <w:rFonts w:ascii="Arial" w:hAnsi="Arial" w:cs="Arial"/>
          <w:sz w:val="21"/>
          <w:szCs w:val="21"/>
          <w:lang w:val="en"/>
        </w:rPr>
        <w:t>Negative values of</w:t>
      </w:r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proofErr w:type="spellStart"/>
      <w:r w:rsidRPr="00C11FD0"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unit_sales</w:t>
      </w:r>
      <w:proofErr w:type="spellEnd"/>
      <w:r w:rsidRPr="00C11FD0"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  <w:lang w:val="en"/>
        </w:rPr>
        <w:t>represent returns of that particular</w:t>
      </w:r>
      <w:r>
        <w:rPr>
          <w:rFonts w:ascii="Arial" w:hAnsi="Arial" w:cs="Arial"/>
          <w:sz w:val="21"/>
          <w:szCs w:val="21"/>
          <w:lang w:val="en"/>
        </w:rPr>
        <w:t xml:space="preserve"> item</w:t>
      </w:r>
      <w:r>
        <w:rPr>
          <w:rFonts w:ascii="Arial" w:hAnsi="Arial" w:cs="Arial"/>
          <w:sz w:val="21"/>
          <w:szCs w:val="21"/>
          <w:rtl/>
          <w:lang w:val="en"/>
        </w:rPr>
        <w:t>.</w:t>
      </w:r>
    </w:p>
    <w:p w:rsidR="00C11FD0" w:rsidRDefault="00C11FD0" w:rsidP="00C11FD0">
      <w:pPr>
        <w:bidi w:val="0"/>
        <w:textAlignment w:val="baseline"/>
        <w:rPr>
          <w:rFonts w:ascii="Symbol" w:hAnsi="Symbol" w:cs="Arial"/>
          <w:sz w:val="20"/>
          <w:szCs w:val="20"/>
          <w:lang w:val="en"/>
        </w:rPr>
      </w:pPr>
      <w:r>
        <w:rPr>
          <w:rFonts w:ascii="Symbol" w:hAnsi="Symbol" w:cs="Arial"/>
          <w:sz w:val="20"/>
          <w:szCs w:val="20"/>
          <w:lang w:val="en"/>
        </w:rPr>
        <w:t></w:t>
      </w:r>
    </w:p>
    <w:p w:rsidR="00C11FD0" w:rsidRPr="00C11FD0" w:rsidRDefault="00C11FD0" w:rsidP="00C11FD0">
      <w:pPr>
        <w:pStyle w:val="3"/>
        <w:spacing w:before="360" w:beforeAutospacing="0" w:after="240" w:afterAutospacing="0" w:line="276" w:lineRule="auto"/>
        <w:textAlignment w:val="baseline"/>
        <w:rPr>
          <w:rFonts w:ascii="Arial" w:eastAsiaTheme="minorHAnsi" w:hAnsi="Arial" w:cs="Arial"/>
          <w:b w:val="0"/>
          <w:bCs w:val="0"/>
          <w:sz w:val="21"/>
          <w:szCs w:val="21"/>
          <w:rtl/>
          <w:lang w:val="en"/>
        </w:rPr>
      </w:pPr>
      <w:r w:rsidRPr="00C11FD0">
        <w:rPr>
          <w:rFonts w:ascii="Arial" w:eastAsiaTheme="minorHAnsi" w:hAnsi="Arial" w:cs="Arial"/>
          <w:b w:val="0"/>
          <w:bCs w:val="0"/>
          <w:sz w:val="21"/>
          <w:szCs w:val="21"/>
          <w:lang w:val="en"/>
        </w:rPr>
        <w:t>stores.csv</w:t>
      </w:r>
    </w:p>
    <w:p w:rsidR="00C11FD0" w:rsidRDefault="00C11FD0" w:rsidP="00C11FD0">
      <w:pPr>
        <w:bidi w:val="0"/>
        <w:textAlignment w:val="baseline"/>
        <w:rPr>
          <w:rFonts w:ascii="Arial" w:hAnsi="Arial" w:cs="Arial"/>
          <w:rtl/>
        </w:rPr>
      </w:pPr>
      <w:r>
        <w:rPr>
          <w:rFonts w:ascii="Symbol" w:hAnsi="Symbol" w:cs="Arial"/>
          <w:sz w:val="20"/>
          <w:szCs w:val="20"/>
          <w:lang w:val="en"/>
        </w:rPr>
        <w:t></w:t>
      </w:r>
      <w:r>
        <w:rPr>
          <w:rFonts w:hint="cs"/>
          <w:sz w:val="14"/>
          <w:szCs w:val="14"/>
          <w:rtl/>
          <w:lang w:val="en"/>
        </w:rPr>
        <w:t xml:space="preserve">         </w:t>
      </w:r>
      <w:r>
        <w:rPr>
          <w:rFonts w:ascii="Arial" w:hAnsi="Arial" w:cs="Arial"/>
          <w:sz w:val="21"/>
          <w:szCs w:val="21"/>
          <w:lang w:val="en"/>
        </w:rPr>
        <w:t>Store metadata, including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city</w:t>
      </w:r>
      <w:r>
        <w:rPr>
          <w:rFonts w:ascii="Arial" w:hAnsi="Arial" w:cs="Arial"/>
          <w:sz w:val="21"/>
          <w:szCs w:val="21"/>
          <w:rtl/>
          <w:lang w:val="en"/>
        </w:rPr>
        <w:t>, 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state</w:t>
      </w:r>
      <w:r>
        <w:rPr>
          <w:rFonts w:ascii="Arial" w:hAnsi="Arial" w:cs="Arial"/>
          <w:sz w:val="21"/>
          <w:szCs w:val="21"/>
          <w:rtl/>
          <w:lang w:val="en"/>
        </w:rPr>
        <w:t>, 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type</w:t>
      </w:r>
      <w:r>
        <w:rPr>
          <w:rFonts w:ascii="Arial" w:hAnsi="Arial" w:cs="Arial"/>
          <w:sz w:val="21"/>
          <w:szCs w:val="21"/>
          <w:rtl/>
          <w:lang w:val="en"/>
        </w:rPr>
        <w:t xml:space="preserve">, </w:t>
      </w:r>
      <w:r>
        <w:rPr>
          <w:rFonts w:ascii="Arial" w:hAnsi="Arial" w:cs="Arial"/>
          <w:sz w:val="21"/>
          <w:szCs w:val="21"/>
          <w:lang w:val="en"/>
        </w:rPr>
        <w:t>and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cluster</w:t>
      </w:r>
      <w:r>
        <w:rPr>
          <w:rFonts w:ascii="Arial" w:hAnsi="Arial" w:cs="Arial" w:hint="cs"/>
          <w:sz w:val="21"/>
          <w:szCs w:val="21"/>
          <w:rtl/>
          <w:lang w:val="en"/>
        </w:rPr>
        <w:t xml:space="preserve"> </w:t>
      </w:r>
      <w:r>
        <w:rPr>
          <w:rFonts w:ascii="Arial" w:hAnsi="Arial" w:cs="Arial"/>
          <w:sz w:val="21"/>
          <w:szCs w:val="21"/>
        </w:rPr>
        <w:t>where</w:t>
      </w:r>
      <w:r>
        <w:rPr>
          <w:rFonts w:hint="cs"/>
          <w:sz w:val="14"/>
          <w:szCs w:val="14"/>
          <w:rtl/>
          <w:lang w:val="en"/>
        </w:rPr>
        <w:t xml:space="preserve">   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4F4F4"/>
          <w:lang w:val="en"/>
        </w:rPr>
        <w:t>cluster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Fonts w:ascii="Arial" w:hAnsi="Arial" w:cs="Arial"/>
          <w:sz w:val="21"/>
          <w:szCs w:val="21"/>
          <w:lang w:val="en"/>
        </w:rPr>
        <w:t>is</w:t>
      </w:r>
      <w:r>
        <w:rPr>
          <w:rFonts w:ascii="Arial" w:hAnsi="Arial" w:cs="Arial"/>
          <w:sz w:val="21"/>
          <w:szCs w:val="21"/>
          <w:rtl/>
          <w:lang w:val="en"/>
        </w:rPr>
        <w:t xml:space="preserve"> </w:t>
      </w:r>
      <w:r>
        <w:rPr>
          <w:rFonts w:ascii="Arial" w:hAnsi="Arial" w:cs="Arial"/>
          <w:sz w:val="21"/>
          <w:szCs w:val="21"/>
          <w:lang w:val="en"/>
        </w:rPr>
        <w:t>a grouping of similar stores</w:t>
      </w:r>
      <w:r>
        <w:rPr>
          <w:rFonts w:ascii="Arial" w:hAnsi="Arial" w:cs="Arial"/>
          <w:sz w:val="21"/>
          <w:szCs w:val="21"/>
          <w:rtl/>
          <w:lang w:val="en"/>
        </w:rPr>
        <w:t>.</w:t>
      </w:r>
    </w:p>
    <w:p w:rsidR="00C11FD0" w:rsidRPr="00C11FD0" w:rsidRDefault="00C11FD0" w:rsidP="00C11FD0">
      <w:pPr>
        <w:bidi w:val="0"/>
        <w:textAlignment w:val="baseline"/>
        <w:rPr>
          <w:rFonts w:ascii="Arial" w:hAnsi="Arial" w:cs="Arial"/>
        </w:rPr>
      </w:pPr>
    </w:p>
    <w:p w:rsidR="00C11FD0" w:rsidRPr="00C11FD0" w:rsidRDefault="00C11FD0" w:rsidP="00C11FD0">
      <w:pPr>
        <w:pStyle w:val="3"/>
        <w:spacing w:before="360" w:beforeAutospacing="0" w:after="240" w:afterAutospacing="0" w:line="276" w:lineRule="auto"/>
        <w:textAlignment w:val="baseline"/>
        <w:rPr>
          <w:rFonts w:ascii="Arial" w:eastAsiaTheme="minorHAnsi" w:hAnsi="Arial" w:cs="Arial"/>
          <w:b w:val="0"/>
          <w:bCs w:val="0"/>
          <w:sz w:val="21"/>
          <w:szCs w:val="21"/>
          <w:rtl/>
          <w:lang w:val="en"/>
        </w:rPr>
      </w:pPr>
      <w:r w:rsidRPr="00C11FD0">
        <w:rPr>
          <w:rFonts w:ascii="Arial" w:eastAsiaTheme="minorHAnsi" w:hAnsi="Arial" w:cs="Arial"/>
          <w:b w:val="0"/>
          <w:bCs w:val="0"/>
          <w:sz w:val="21"/>
          <w:szCs w:val="21"/>
          <w:lang w:val="en"/>
        </w:rPr>
        <w:t>items.csv</w:t>
      </w:r>
    </w:p>
    <w:p w:rsidR="00C11FD0" w:rsidRPr="00C11FD0" w:rsidRDefault="00C11FD0" w:rsidP="00C11FD0">
      <w:pPr>
        <w:bidi w:val="0"/>
        <w:textAlignment w:val="baseline"/>
        <w:rPr>
          <w:rFonts w:ascii="Arial" w:hAnsi="Arial" w:cs="Arial"/>
          <w:sz w:val="21"/>
          <w:szCs w:val="21"/>
          <w:rtl/>
          <w:lang w:val="en"/>
        </w:rPr>
      </w:pPr>
      <w:r>
        <w:rPr>
          <w:rFonts w:ascii="Symbol" w:hAnsi="Symbol" w:cs="Arial"/>
          <w:sz w:val="20"/>
          <w:szCs w:val="20"/>
          <w:lang w:val="en"/>
        </w:rPr>
        <w:t></w:t>
      </w:r>
      <w:r>
        <w:rPr>
          <w:rFonts w:hint="cs"/>
          <w:sz w:val="14"/>
          <w:szCs w:val="14"/>
          <w:rtl/>
          <w:lang w:val="en"/>
        </w:rPr>
        <w:t xml:space="preserve">         </w:t>
      </w:r>
      <w:r>
        <w:rPr>
          <w:rFonts w:ascii="Arial" w:hAnsi="Arial" w:cs="Arial"/>
          <w:sz w:val="21"/>
          <w:szCs w:val="21"/>
          <w:lang w:val="en"/>
        </w:rPr>
        <w:t>Item metadata, including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</w:rPr>
        <w:t>family</w:t>
      </w:r>
      <w:r>
        <w:rPr>
          <w:rFonts w:ascii="Arial" w:hAnsi="Arial" w:cs="Arial"/>
          <w:sz w:val="21"/>
          <w:szCs w:val="21"/>
          <w:rtl/>
          <w:lang w:val="en"/>
        </w:rPr>
        <w:t>, </w:t>
      </w:r>
      <w:r w:rsidRPr="00C11FD0">
        <w:rPr>
          <w:rFonts w:ascii="Arial" w:hAnsi="Arial" w:cs="Arial"/>
          <w:sz w:val="21"/>
          <w:szCs w:val="21"/>
        </w:rPr>
        <w:t>class</w:t>
      </w:r>
      <w:r>
        <w:rPr>
          <w:rFonts w:ascii="Arial" w:hAnsi="Arial" w:cs="Arial"/>
          <w:sz w:val="21"/>
          <w:szCs w:val="21"/>
          <w:rtl/>
          <w:lang w:val="en"/>
        </w:rPr>
        <w:t xml:space="preserve">, </w:t>
      </w:r>
      <w:r>
        <w:rPr>
          <w:rFonts w:ascii="Arial" w:hAnsi="Arial" w:cs="Arial"/>
          <w:sz w:val="21"/>
          <w:szCs w:val="21"/>
          <w:lang w:val="en"/>
        </w:rPr>
        <w:t>and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proofErr w:type="spellStart"/>
      <w:r w:rsidRPr="00C11FD0">
        <w:rPr>
          <w:rFonts w:ascii="Arial" w:hAnsi="Arial" w:cs="Arial"/>
          <w:sz w:val="21"/>
          <w:szCs w:val="21"/>
        </w:rPr>
        <w:t>perishabl</w:t>
      </w:r>
      <w:proofErr w:type="spellEnd"/>
      <w:r w:rsidRPr="00C11FD0">
        <w:rPr>
          <w:rFonts w:ascii="Arial" w:hAnsi="Arial" w:cs="Arial"/>
          <w:sz w:val="21"/>
          <w:szCs w:val="21"/>
        </w:rPr>
        <w:t xml:space="preserve"> - </w:t>
      </w:r>
      <w:r w:rsidRPr="00C11FD0">
        <w:rPr>
          <w:rtl/>
        </w:rPr>
        <w:t>: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Fonts w:ascii="Arial" w:hAnsi="Arial" w:cs="Arial"/>
          <w:sz w:val="21"/>
          <w:szCs w:val="21"/>
          <w:lang w:val="en"/>
        </w:rPr>
        <w:t>Items</w:t>
      </w:r>
      <w:r>
        <w:rPr>
          <w:rFonts w:ascii="Arial" w:hAnsi="Arial" w:cs="Arial"/>
          <w:sz w:val="21"/>
          <w:szCs w:val="21"/>
          <w:rtl/>
          <w:lang w:val="en"/>
        </w:rPr>
        <w:t xml:space="preserve"> </w:t>
      </w:r>
      <w:r>
        <w:rPr>
          <w:rFonts w:ascii="Arial" w:hAnsi="Arial" w:cs="Arial"/>
          <w:sz w:val="21"/>
          <w:szCs w:val="21"/>
          <w:lang w:val="en"/>
        </w:rPr>
        <w:t>marked as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rFonts w:ascii="Arial" w:hAnsi="Arial" w:cs="Arial"/>
          <w:sz w:val="21"/>
          <w:szCs w:val="21"/>
        </w:rPr>
        <w:t>perishable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Fonts w:ascii="Arial" w:hAnsi="Arial" w:cs="Arial"/>
          <w:sz w:val="21"/>
          <w:szCs w:val="21"/>
          <w:lang w:val="en"/>
        </w:rPr>
        <w:t>have a score weight of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Fonts w:ascii="Arial" w:hAnsi="Arial" w:cs="Arial"/>
          <w:sz w:val="21"/>
          <w:szCs w:val="21"/>
          <w:lang w:val="en"/>
        </w:rPr>
        <w:t>1.25</w:t>
      </w:r>
      <w:r>
        <w:rPr>
          <w:rFonts w:ascii="Arial" w:hAnsi="Arial" w:cs="Arial"/>
          <w:sz w:val="21"/>
          <w:szCs w:val="21"/>
          <w:rtl/>
          <w:lang w:val="en"/>
        </w:rPr>
        <w:t>.</w:t>
      </w:r>
    </w:p>
    <w:p w:rsidR="00C11FD0" w:rsidRPr="00C11FD0" w:rsidRDefault="00C11FD0" w:rsidP="00C11FD0">
      <w:pPr>
        <w:pStyle w:val="3"/>
        <w:spacing w:before="360" w:beforeAutospacing="0" w:after="240" w:afterAutospacing="0" w:line="276" w:lineRule="auto"/>
        <w:textAlignment w:val="baseline"/>
        <w:rPr>
          <w:rFonts w:ascii="Arial" w:eastAsiaTheme="minorHAnsi" w:hAnsi="Arial" w:cs="Arial"/>
          <w:b w:val="0"/>
          <w:bCs w:val="0"/>
          <w:sz w:val="21"/>
          <w:szCs w:val="21"/>
          <w:rtl/>
          <w:lang w:val="en"/>
        </w:rPr>
      </w:pPr>
      <w:r w:rsidRPr="00C11FD0">
        <w:rPr>
          <w:rFonts w:ascii="Arial" w:eastAsiaTheme="minorHAnsi" w:hAnsi="Arial" w:cs="Arial"/>
          <w:b w:val="0"/>
          <w:bCs w:val="0"/>
          <w:sz w:val="21"/>
          <w:szCs w:val="21"/>
          <w:lang w:val="en"/>
        </w:rPr>
        <w:t>oil.csv</w:t>
      </w:r>
    </w:p>
    <w:p w:rsidR="00C11FD0" w:rsidRPr="00C11FD0" w:rsidRDefault="00C11FD0" w:rsidP="00C11FD0">
      <w:pPr>
        <w:bidi w:val="0"/>
        <w:textAlignment w:val="baseline"/>
        <w:rPr>
          <w:rFonts w:ascii="Arial" w:hAnsi="Arial" w:cs="Arial"/>
          <w:sz w:val="21"/>
          <w:szCs w:val="21"/>
          <w:rtl/>
          <w:lang w:val="en"/>
        </w:rPr>
      </w:pPr>
      <w:r w:rsidRPr="00DE51BB">
        <w:rPr>
          <w:rFonts w:ascii="Symbol" w:hAnsi="Symbol" w:cs="Arial"/>
          <w:sz w:val="20"/>
          <w:szCs w:val="20"/>
          <w:lang w:val="en"/>
        </w:rPr>
        <w:t></w:t>
      </w:r>
      <w:r w:rsidRPr="00DE51BB">
        <w:rPr>
          <w:rFonts w:ascii="Symbol" w:hAnsi="Symbol" w:cs="Arial" w:hint="cs"/>
          <w:sz w:val="20"/>
          <w:szCs w:val="20"/>
          <w:rtl/>
          <w:lang w:val="en"/>
        </w:rPr>
        <w:t>       </w:t>
      </w:r>
      <w:r w:rsidRPr="00C11FD0">
        <w:rPr>
          <w:rFonts w:ascii="Arial" w:hAnsi="Arial" w:cs="Arial" w:hint="cs"/>
          <w:sz w:val="21"/>
          <w:szCs w:val="21"/>
          <w:rtl/>
          <w:lang w:val="en"/>
        </w:rPr>
        <w:t xml:space="preserve">  </w:t>
      </w:r>
      <w:r>
        <w:rPr>
          <w:rFonts w:ascii="Arial" w:hAnsi="Arial" w:cs="Arial"/>
          <w:sz w:val="21"/>
          <w:szCs w:val="21"/>
          <w:lang w:val="en"/>
        </w:rPr>
        <w:t>Daily oil price. Includes values during both the</w:t>
      </w:r>
      <w:r>
        <w:rPr>
          <w:rFonts w:ascii="Arial" w:hAnsi="Arial" w:cs="Arial"/>
          <w:sz w:val="21"/>
          <w:szCs w:val="21"/>
          <w:rtl/>
          <w:lang w:val="en"/>
        </w:rPr>
        <w:t xml:space="preserve"> </w:t>
      </w:r>
      <w:r>
        <w:rPr>
          <w:rFonts w:ascii="Arial" w:hAnsi="Arial" w:cs="Arial"/>
          <w:sz w:val="21"/>
          <w:szCs w:val="21"/>
          <w:lang w:val="en"/>
        </w:rPr>
        <w:t>train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 w:rsidRPr="00C11FD0">
        <w:rPr>
          <w:i/>
          <w:iCs/>
        </w:rPr>
        <w:t>and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Fonts w:ascii="Arial" w:hAnsi="Arial" w:cs="Arial"/>
          <w:sz w:val="21"/>
          <w:szCs w:val="21"/>
          <w:lang w:val="en"/>
        </w:rPr>
        <w:t>test</w:t>
      </w:r>
      <w:r>
        <w:rPr>
          <w:rFonts w:ascii="Arial" w:hAnsi="Arial" w:cs="Arial"/>
          <w:sz w:val="21"/>
          <w:szCs w:val="21"/>
          <w:rtl/>
          <w:lang w:val="en"/>
        </w:rPr>
        <w:t xml:space="preserve"> </w:t>
      </w:r>
      <w:r>
        <w:rPr>
          <w:rFonts w:ascii="Arial" w:hAnsi="Arial" w:cs="Arial"/>
          <w:sz w:val="21"/>
          <w:szCs w:val="21"/>
          <w:lang w:val="en"/>
        </w:rPr>
        <w:t xml:space="preserve">data timeframe. (Ecuador is an oil-dependent country and </w:t>
      </w:r>
      <w:proofErr w:type="gramStart"/>
      <w:r>
        <w:rPr>
          <w:rFonts w:ascii="Arial" w:hAnsi="Arial" w:cs="Arial"/>
          <w:sz w:val="21"/>
          <w:szCs w:val="21"/>
          <w:lang w:val="en"/>
        </w:rPr>
        <w:t>it's</w:t>
      </w:r>
      <w:proofErr w:type="gramEnd"/>
      <w:r>
        <w:rPr>
          <w:rFonts w:ascii="Arial" w:hAnsi="Arial" w:cs="Arial"/>
          <w:sz w:val="21"/>
          <w:szCs w:val="21"/>
          <w:lang w:val="en"/>
        </w:rPr>
        <w:t xml:space="preserve"> economical health</w:t>
      </w:r>
      <w:r>
        <w:rPr>
          <w:rFonts w:ascii="Arial" w:hAnsi="Arial" w:cs="Arial"/>
          <w:sz w:val="21"/>
          <w:szCs w:val="21"/>
          <w:rtl/>
          <w:lang w:val="en"/>
        </w:rPr>
        <w:t xml:space="preserve"> </w:t>
      </w:r>
      <w:r>
        <w:rPr>
          <w:rFonts w:ascii="Arial" w:hAnsi="Arial" w:cs="Arial"/>
          <w:sz w:val="21"/>
          <w:szCs w:val="21"/>
          <w:lang w:val="en"/>
        </w:rPr>
        <w:t>is highly vulnerable to shocks in oil prices</w:t>
      </w:r>
      <w:r>
        <w:rPr>
          <w:rFonts w:ascii="Arial" w:hAnsi="Arial" w:cs="Arial"/>
          <w:sz w:val="21"/>
          <w:szCs w:val="21"/>
          <w:rtl/>
          <w:lang w:val="en"/>
        </w:rPr>
        <w:t>.)</w:t>
      </w:r>
    </w:p>
    <w:p w:rsidR="00C11FD0" w:rsidRPr="00C11FD0" w:rsidRDefault="00C11FD0" w:rsidP="00C11FD0">
      <w:pPr>
        <w:pStyle w:val="3"/>
        <w:spacing w:before="360" w:beforeAutospacing="0" w:after="240" w:afterAutospacing="0" w:line="276" w:lineRule="auto"/>
        <w:textAlignment w:val="baseline"/>
        <w:rPr>
          <w:rFonts w:ascii="Arial" w:eastAsiaTheme="minorHAnsi" w:hAnsi="Arial" w:cs="Arial"/>
          <w:b w:val="0"/>
          <w:bCs w:val="0"/>
          <w:sz w:val="21"/>
          <w:szCs w:val="21"/>
          <w:rtl/>
          <w:lang w:val="en"/>
        </w:rPr>
      </w:pPr>
      <w:r w:rsidRPr="00C11FD0">
        <w:rPr>
          <w:rFonts w:ascii="Arial" w:eastAsiaTheme="minorHAnsi" w:hAnsi="Arial" w:cs="Arial"/>
          <w:b w:val="0"/>
          <w:bCs w:val="0"/>
          <w:sz w:val="21"/>
          <w:szCs w:val="21"/>
          <w:lang w:val="en"/>
        </w:rPr>
        <w:t>holidays_events.csv</w:t>
      </w:r>
    </w:p>
    <w:p w:rsidR="00C11FD0" w:rsidRDefault="00C11FD0" w:rsidP="00C11FD0">
      <w:pPr>
        <w:bidi w:val="0"/>
        <w:spacing w:before="60" w:after="60"/>
        <w:textAlignment w:val="baseline"/>
        <w:rPr>
          <w:rFonts w:ascii="Arial" w:hAnsi="Arial" w:cs="Arial"/>
          <w:sz w:val="21"/>
          <w:szCs w:val="21"/>
          <w:lang w:val="en"/>
        </w:rPr>
      </w:pPr>
      <w:r w:rsidRPr="00DE51BB">
        <w:rPr>
          <w:rFonts w:ascii="Symbol" w:hAnsi="Symbol" w:cs="Arial"/>
          <w:sz w:val="20"/>
          <w:szCs w:val="20"/>
          <w:lang w:val="en"/>
        </w:rPr>
        <w:t></w:t>
      </w:r>
      <w:r w:rsidRPr="00DE51BB">
        <w:rPr>
          <w:rFonts w:ascii="Symbol" w:hAnsi="Symbol" w:cs="Arial" w:hint="cs"/>
          <w:sz w:val="20"/>
          <w:szCs w:val="20"/>
          <w:rtl/>
          <w:lang w:val="en"/>
        </w:rPr>
        <w:t>      </w:t>
      </w:r>
      <w:r w:rsidRPr="00C11FD0">
        <w:rPr>
          <w:rFonts w:ascii="Arial" w:hAnsi="Arial" w:cs="Arial" w:hint="cs"/>
          <w:sz w:val="21"/>
          <w:szCs w:val="21"/>
          <w:rtl/>
          <w:lang w:val="en"/>
        </w:rPr>
        <w:t xml:space="preserve">   </w:t>
      </w:r>
      <w:proofErr w:type="gramStart"/>
      <w:r>
        <w:rPr>
          <w:rFonts w:ascii="Arial" w:hAnsi="Arial" w:cs="Arial"/>
          <w:sz w:val="21"/>
          <w:szCs w:val="21"/>
          <w:lang w:val="en"/>
        </w:rPr>
        <w:t>Holidays ,</w:t>
      </w:r>
      <w:proofErr w:type="gramEnd"/>
      <w:r w:rsidRPr="00C11FD0">
        <w:rPr>
          <w:rFonts w:ascii="Arial" w:hAnsi="Arial" w:cs="Arial"/>
          <w:sz w:val="21"/>
          <w:szCs w:val="21"/>
        </w:rPr>
        <w:t xml:space="preserve"> </w:t>
      </w:r>
      <w:r w:rsidRPr="00C11FD0">
        <w:rPr>
          <w:rFonts w:ascii="Arial" w:hAnsi="Arial" w:cs="Arial"/>
          <w:sz w:val="21"/>
          <w:szCs w:val="21"/>
          <w:lang w:val="en"/>
        </w:rPr>
        <w:t>Bridge</w:t>
      </w:r>
      <w:r>
        <w:rPr>
          <w:rFonts w:ascii="Arial" w:hAnsi="Arial" w:cs="Arial"/>
          <w:sz w:val="21"/>
          <w:szCs w:val="21"/>
          <w:rtl/>
          <w:lang w:val="en"/>
        </w:rPr>
        <w:t> </w:t>
      </w:r>
      <w:r>
        <w:rPr>
          <w:rFonts w:ascii="Arial" w:hAnsi="Arial" w:cs="Arial"/>
          <w:sz w:val="21"/>
          <w:szCs w:val="21"/>
          <w:lang w:val="en"/>
        </w:rPr>
        <w:t xml:space="preserve"> and Events</w:t>
      </w:r>
    </w:p>
    <w:p w:rsidR="00C11FD0" w:rsidRDefault="00C11FD0" w:rsidP="00C11FD0">
      <w:pPr>
        <w:bidi w:val="0"/>
        <w:textAlignment w:val="baseline"/>
        <w:rPr>
          <w:rFonts w:ascii="Arial" w:hAnsi="Arial" w:cs="Arial"/>
          <w:sz w:val="21"/>
          <w:szCs w:val="21"/>
          <w:lang w:val="en"/>
        </w:rPr>
      </w:pPr>
    </w:p>
    <w:p w:rsidR="00C11FD0" w:rsidRDefault="00C11FD0" w:rsidP="00C11FD0">
      <w:pPr>
        <w:bidi w:val="0"/>
        <w:textAlignment w:val="baseline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 xml:space="preserve">From Google we took information about the population </w:t>
      </w:r>
      <w:hyperlink r:id="rId6" w:history="1">
        <w:r w:rsidRPr="00C11FD0">
          <w:rPr>
            <w:rStyle w:val="Hyperlink"/>
            <w:rFonts w:ascii="Arial" w:hAnsi="Arial" w:cs="Arial"/>
            <w:sz w:val="21"/>
            <w:szCs w:val="21"/>
            <w:lang w:val="en"/>
          </w:rPr>
          <w:t>https://www.worldatlas.com/articles/biggest-cities-in-ecuador.html</w:t>
        </w:r>
      </w:hyperlink>
    </w:p>
    <w:p w:rsidR="00DE51BB" w:rsidRDefault="00DE51BB" w:rsidP="00DE51BB">
      <w:pPr>
        <w:bidi w:val="0"/>
        <w:textAlignment w:val="baseline"/>
        <w:rPr>
          <w:rFonts w:ascii="Arial" w:hAnsi="Arial" w:cs="Arial"/>
          <w:sz w:val="21"/>
          <w:szCs w:val="21"/>
          <w:lang w:val="en"/>
        </w:rPr>
      </w:pPr>
    </w:p>
    <w:p w:rsidR="00DE51BB" w:rsidRDefault="00DE51BB" w:rsidP="00DE51BB">
      <w:pPr>
        <w:bidi w:val="0"/>
        <w:textAlignment w:val="baseline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 xml:space="preserve">We build a function that calculate the payment day and payment day +1  </w:t>
      </w:r>
    </w:p>
    <w:p w:rsidR="00C11FD0" w:rsidRDefault="00C11FD0" w:rsidP="00C11FD0">
      <w:pPr>
        <w:bidi w:val="0"/>
        <w:textAlignment w:val="baseline"/>
        <w:rPr>
          <w:rFonts w:ascii="Arial" w:hAnsi="Arial" w:cs="Arial"/>
          <w:rtl/>
        </w:rPr>
      </w:pPr>
    </w:p>
    <w:p w:rsidR="00C11FD0" w:rsidRPr="00CA4FD7" w:rsidRDefault="00C11FD0" w:rsidP="00C11FD0">
      <w:pPr>
        <w:bidi w:val="0"/>
        <w:rPr>
          <w:rFonts w:ascii="Arial" w:hAnsi="Arial" w:cs="Arial"/>
          <w:sz w:val="21"/>
          <w:szCs w:val="21"/>
        </w:rPr>
      </w:pPr>
    </w:p>
    <w:p w:rsidR="00CA4FD7" w:rsidRDefault="00CA4FD7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train dataset includes dates for one year 4/2015 until 4/2016 and all the information as in the train dataset</w:t>
      </w:r>
    </w:p>
    <w:p w:rsidR="00B97A3D" w:rsidRDefault="00B97A3D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dev </w:t>
      </w:r>
      <w:r w:rsidR="00CA4FD7">
        <w:rPr>
          <w:rFonts w:ascii="Arial" w:hAnsi="Arial" w:cs="Arial"/>
          <w:sz w:val="21"/>
          <w:szCs w:val="21"/>
        </w:rPr>
        <w:t xml:space="preserve">dataset </w:t>
      </w:r>
      <w:r>
        <w:rPr>
          <w:rFonts w:ascii="Arial" w:hAnsi="Arial" w:cs="Arial"/>
          <w:sz w:val="21"/>
          <w:szCs w:val="21"/>
        </w:rPr>
        <w:t>includes dates for one year 4/2015 until 4/2016 and all the information as in the train dataset</w:t>
      </w:r>
    </w:p>
    <w:p w:rsidR="00B97A3D" w:rsidRDefault="00B97A3D" w:rsidP="00CA4FD7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test </w:t>
      </w:r>
      <w:r w:rsidR="00CA4FD7">
        <w:rPr>
          <w:rFonts w:ascii="Arial" w:hAnsi="Arial" w:cs="Arial"/>
          <w:sz w:val="21"/>
          <w:szCs w:val="21"/>
        </w:rPr>
        <w:t xml:space="preserve">dataset </w:t>
      </w:r>
      <w:r>
        <w:rPr>
          <w:rFonts w:ascii="Arial" w:hAnsi="Arial" w:cs="Arial"/>
          <w:sz w:val="21"/>
          <w:szCs w:val="21"/>
        </w:rPr>
        <w:t>includes dates for one year 4/2016 until 4/2017 and all the information as in the train dataset</w:t>
      </w:r>
    </w:p>
    <w:p w:rsidR="00B97A3D" w:rsidRDefault="00B97A3D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B97A3D" w:rsidRDefault="00B97A3D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original dataset include more than 4000 </w:t>
      </w:r>
      <w:r w:rsidR="00D34F13">
        <w:rPr>
          <w:rFonts w:ascii="Arial" w:hAnsi="Arial" w:cs="Arial"/>
          <w:sz w:val="21"/>
          <w:szCs w:val="21"/>
        </w:rPr>
        <w:t>items and</w:t>
      </w:r>
      <w:r>
        <w:rPr>
          <w:rFonts w:ascii="Arial" w:hAnsi="Arial" w:cs="Arial"/>
          <w:sz w:val="21"/>
          <w:szCs w:val="21"/>
        </w:rPr>
        <w:t xml:space="preserve"> more than </w:t>
      </w:r>
      <w:r w:rsidR="00D34F13" w:rsidRPr="00B97A3D">
        <w:rPr>
          <w:rFonts w:ascii="Arial" w:hAnsi="Arial" w:cs="Arial"/>
          <w:sz w:val="21"/>
          <w:szCs w:val="21"/>
        </w:rPr>
        <w:t>12</w:t>
      </w:r>
      <w:r w:rsidR="00D34F13">
        <w:rPr>
          <w:rFonts w:ascii="Arial" w:hAnsi="Arial" w:cs="Arial"/>
          <w:sz w:val="21"/>
          <w:szCs w:val="21"/>
        </w:rPr>
        <w:t>0,000,00</w:t>
      </w:r>
      <w:r w:rsidR="00D34F13" w:rsidRPr="00B97A3D">
        <w:rPr>
          <w:rFonts w:ascii="Arial" w:hAnsi="Arial" w:cs="Arial"/>
          <w:sz w:val="21"/>
          <w:szCs w:val="21"/>
        </w:rPr>
        <w:t xml:space="preserve">0 </w:t>
      </w:r>
      <w:r w:rsidR="00D34F13">
        <w:rPr>
          <w:rFonts w:ascii="Arial" w:hAnsi="Arial" w:cs="Arial"/>
          <w:sz w:val="21"/>
          <w:szCs w:val="21"/>
        </w:rPr>
        <w:t>transaction. In</w:t>
      </w:r>
      <w:r>
        <w:rPr>
          <w:rFonts w:ascii="Arial" w:hAnsi="Arial" w:cs="Arial"/>
          <w:sz w:val="21"/>
          <w:szCs w:val="21"/>
        </w:rPr>
        <w:t xml:space="preserve"> our datasets we took the 250 most items </w:t>
      </w:r>
      <w:r w:rsidR="00D34F13">
        <w:rPr>
          <w:rFonts w:ascii="Arial" w:hAnsi="Arial" w:cs="Arial"/>
          <w:sz w:val="21"/>
          <w:szCs w:val="21"/>
        </w:rPr>
        <w:t>sold and</w:t>
      </w:r>
      <w:r>
        <w:rPr>
          <w:rFonts w:ascii="Arial" w:hAnsi="Arial" w:cs="Arial"/>
          <w:sz w:val="21"/>
          <w:szCs w:val="21"/>
        </w:rPr>
        <w:t xml:space="preserve"> partitioned the data by years so we handled about </w:t>
      </w:r>
      <w:r w:rsidR="00D34F13">
        <w:rPr>
          <w:rFonts w:ascii="Arial" w:hAnsi="Arial" w:cs="Arial"/>
          <w:sz w:val="21"/>
          <w:szCs w:val="21"/>
        </w:rPr>
        <w:t>300,000 transaction</w:t>
      </w:r>
      <w:r>
        <w:rPr>
          <w:rFonts w:ascii="Arial" w:hAnsi="Arial" w:cs="Arial"/>
          <w:sz w:val="21"/>
          <w:szCs w:val="21"/>
        </w:rPr>
        <w:t xml:space="preserve"> per dataset</w:t>
      </w:r>
      <w:r w:rsidR="00D34F13">
        <w:rPr>
          <w:rFonts w:ascii="Arial" w:hAnsi="Arial" w:cs="Arial"/>
          <w:sz w:val="21"/>
          <w:szCs w:val="21"/>
        </w:rPr>
        <w:t>.</w:t>
      </w:r>
    </w:p>
    <w:p w:rsidR="00C8687E" w:rsidRDefault="00C8687E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C8687E" w:rsidRPr="00A27EEF" w:rsidRDefault="00C8687E" w:rsidP="00C8687E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b/>
          <w:bCs/>
          <w:color w:val="FF0000"/>
          <w:sz w:val="144"/>
          <w:szCs w:val="144"/>
        </w:rPr>
      </w:pPr>
      <w:proofErr w:type="gramStart"/>
      <w:r w:rsidRPr="00A27EEF">
        <w:rPr>
          <w:rFonts w:ascii="Arial" w:hAnsi="Arial" w:cs="Arial"/>
          <w:b/>
          <w:bCs/>
          <w:color w:val="FF0000"/>
          <w:sz w:val="144"/>
          <w:szCs w:val="144"/>
        </w:rPr>
        <w:t>Example :</w:t>
      </w:r>
      <w:proofErr w:type="gramEnd"/>
      <w:r w:rsidRPr="00A27EEF">
        <w:rPr>
          <w:rFonts w:ascii="Arial" w:hAnsi="Arial" w:cs="Arial"/>
          <w:b/>
          <w:bCs/>
          <w:color w:val="FF0000"/>
          <w:sz w:val="144"/>
          <w:szCs w:val="144"/>
        </w:rPr>
        <w:t xml:space="preserve"> </w:t>
      </w:r>
    </w:p>
    <w:p w:rsidR="00C8687E" w:rsidRDefault="00C8687E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 w:hint="cs"/>
          <w:sz w:val="21"/>
          <w:szCs w:val="21"/>
          <w:rtl/>
        </w:rPr>
      </w:pPr>
      <w:bookmarkStart w:id="0" w:name="_GoBack"/>
      <w:bookmarkEnd w:id="0"/>
    </w:p>
    <w:p w:rsidR="00D34F13" w:rsidRDefault="00C8687E" w:rsidP="00C8687E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t xml:space="preserve">Each training sample consists of </w:t>
      </w:r>
      <w:r>
        <w:t>N</w:t>
      </w:r>
      <w:r>
        <w:t xml:space="preserve"> data entries – the first </w:t>
      </w:r>
      <w:r>
        <w:t>N</w:t>
      </w:r>
      <w:r>
        <w:t xml:space="preserve"> contain the following features: date and hour, season</w:t>
      </w:r>
      <w:r>
        <w:rPr>
          <w:rFonts w:ascii="Arial" w:hAnsi="Arial" w:cs="Arial"/>
          <w:sz w:val="21"/>
          <w:szCs w:val="21"/>
        </w:rPr>
        <w:t>…</w:t>
      </w:r>
    </w:p>
    <w:p w:rsidR="00C8687E" w:rsidRDefault="00C8687E" w:rsidP="00C8687E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t>weather is a categorical variable with 4 levels representing different weather conditions, holiday is a binary indicator variable representing whether the particular day was a holiday, and working-day is a binary indicator variable signifying whether the day was a non-holiday weekday</w:t>
      </w:r>
      <w:r>
        <w:rPr>
          <w:rFonts w:ascii="Arial" w:hAnsi="Arial" w:cs="Arial"/>
          <w:sz w:val="21"/>
          <w:szCs w:val="21"/>
        </w:rPr>
        <w:t>…</w:t>
      </w:r>
    </w:p>
    <w:p w:rsidR="00C8687E" w:rsidRDefault="00C8687E" w:rsidP="00C8687E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C8687E" w:rsidRDefault="00C8687E" w:rsidP="00C8687E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D34F13" w:rsidRDefault="00D34F13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A27EEF" w:rsidRDefault="00A27EEF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  <w:rtl/>
        </w:rPr>
      </w:pPr>
    </w:p>
    <w:p w:rsidR="00D34F13" w:rsidRDefault="00D34F13" w:rsidP="00B97A3D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B97A3D" w:rsidRDefault="00A27EEF" w:rsidP="00A27EEF">
      <w:pPr>
        <w:pStyle w:val="NormalWeb"/>
        <w:spacing w:before="0" w:beforeAutospacing="0" w:after="158" w:afterAutospacing="0"/>
        <w:textAlignment w:val="baseline"/>
      </w:pPr>
      <w:r>
        <w:t xml:space="preserve">The training data had to be extracted and transformed from the database tables.  Categorical features were converted into equivalent 1/‐1 values in order to be compatible with the SVM algorithm requirements: </w:t>
      </w:r>
    </w:p>
    <w:p w:rsidR="00A27EEF" w:rsidRDefault="00A27EEF" w:rsidP="00A27EEF">
      <w:pPr>
        <w:pStyle w:val="NormalWeb"/>
        <w:spacing w:before="0" w:beforeAutospacing="0" w:after="158" w:afterAutospacing="0"/>
        <w:textAlignment w:val="baseline"/>
      </w:pPr>
    </w:p>
    <w:p w:rsidR="00A27EEF" w:rsidRDefault="00A27EEF" w:rsidP="00A27EEF">
      <w:pPr>
        <w:pStyle w:val="NormalWeb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E2F954" wp14:editId="0F1B7208">
            <wp:extent cx="5274310" cy="65011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D" w:rsidRDefault="0016743D" w:rsidP="0016743D">
      <w:pPr>
        <w:bidi w:val="0"/>
        <w:rPr>
          <w:rFonts w:ascii="Arial" w:hAnsi="Arial" w:cs="Arial"/>
          <w:sz w:val="21"/>
          <w:szCs w:val="21"/>
        </w:rPr>
      </w:pPr>
    </w:p>
    <w:p w:rsidR="0016743D" w:rsidRPr="00B925CC" w:rsidRDefault="0016743D" w:rsidP="0016743D">
      <w:pPr>
        <w:bidi w:val="0"/>
        <w:rPr>
          <w:b/>
          <w:bCs/>
          <w:sz w:val="28"/>
          <w:szCs w:val="28"/>
        </w:rPr>
      </w:pPr>
    </w:p>
    <w:sectPr w:rsidR="0016743D" w:rsidRPr="00B925CC" w:rsidSect="0018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7831"/>
    <w:multiLevelType w:val="hybridMultilevel"/>
    <w:tmpl w:val="6A0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3540"/>
    <w:multiLevelType w:val="hybridMultilevel"/>
    <w:tmpl w:val="494C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CC"/>
    <w:rsid w:val="000A5FFE"/>
    <w:rsid w:val="0016743D"/>
    <w:rsid w:val="00182508"/>
    <w:rsid w:val="00377C16"/>
    <w:rsid w:val="00A27EEF"/>
    <w:rsid w:val="00B925CC"/>
    <w:rsid w:val="00B97A3D"/>
    <w:rsid w:val="00C11FD0"/>
    <w:rsid w:val="00C8687E"/>
    <w:rsid w:val="00CA4FD7"/>
    <w:rsid w:val="00D34F13"/>
    <w:rsid w:val="00DE51BB"/>
    <w:rsid w:val="00D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EC8AB-3622-40F8-AA68-75685167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semiHidden/>
    <w:unhideWhenUsed/>
    <w:qFormat/>
    <w:rsid w:val="00C11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C11FD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6743D"/>
    <w:rPr>
      <w:color w:val="0000FF"/>
      <w:u w:val="single"/>
    </w:rPr>
  </w:style>
  <w:style w:type="paragraph" w:styleId="NormalWeb">
    <w:name w:val="Normal (Web)"/>
    <w:basedOn w:val="a"/>
    <w:uiPriority w:val="99"/>
    <w:unhideWhenUsed/>
    <w:rsid w:val="0016743D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mail-msohyperlink">
    <w:name w:val="gmail-msohyperlink"/>
    <w:basedOn w:val="a0"/>
    <w:rsid w:val="0016743D"/>
  </w:style>
  <w:style w:type="character" w:customStyle="1" w:styleId="20">
    <w:name w:val="כותרת 2 תו"/>
    <w:basedOn w:val="a0"/>
    <w:link w:val="2"/>
    <w:uiPriority w:val="9"/>
    <w:semiHidden/>
    <w:rsid w:val="00C11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C11F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C11FD0"/>
    <w:rPr>
      <w:rFonts w:ascii="Courier New" w:eastAsiaTheme="minorHAnsi" w:hAnsi="Courier New" w:cs="Courier New" w:hint="default"/>
      <w:sz w:val="20"/>
      <w:szCs w:val="20"/>
    </w:rPr>
  </w:style>
  <w:style w:type="character" w:styleId="a3">
    <w:name w:val="Strong"/>
    <w:basedOn w:val="a0"/>
    <w:uiPriority w:val="22"/>
    <w:qFormat/>
    <w:rsid w:val="00C11FD0"/>
    <w:rPr>
      <w:b/>
      <w:bCs/>
    </w:rPr>
  </w:style>
  <w:style w:type="character" w:styleId="a4">
    <w:name w:val="Emphasis"/>
    <w:basedOn w:val="a0"/>
    <w:uiPriority w:val="20"/>
    <w:qFormat/>
    <w:rsid w:val="00C11FD0"/>
    <w:rPr>
      <w:i/>
      <w:iCs/>
    </w:rPr>
  </w:style>
  <w:style w:type="paragraph" w:styleId="a5">
    <w:name w:val="List Paragraph"/>
    <w:basedOn w:val="a"/>
    <w:uiPriority w:val="34"/>
    <w:qFormat/>
    <w:rsid w:val="00C1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atlas.com/articles/biggest-cities-in-ecuador.html" TargetMode="External"/><Relationship Id="rId5" Type="http://schemas.openxmlformats.org/officeDocument/2006/relationships/hyperlink" Target="http://www.corporacionfavori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RMI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שפיר (LARIELSH)</dc:creator>
  <cp:keywords/>
  <dc:description/>
  <cp:lastModifiedBy>אריאל שפיר (LARIELSH)</cp:lastModifiedBy>
  <cp:revision>2</cp:revision>
  <dcterms:created xsi:type="dcterms:W3CDTF">2019-01-30T08:21:00Z</dcterms:created>
  <dcterms:modified xsi:type="dcterms:W3CDTF">2019-01-30T08:21:00Z</dcterms:modified>
</cp:coreProperties>
</file>