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900"/>
        <w:gridCol w:w="2390"/>
      </w:tblGrid>
      <w:tr>
        <w:tc>
          <w:tcPr>
            <w:tcW w:type="dxa" w:w="6900"/>
            <w:tcMar>
              <w:top w:w="530" w:type="dxa"/>
              <w:start w:w="500" w:type="dxa"/>
              <w:bottom w:w="520" w:type="dxa"/>
              <w:end w:w="340" w:type="dxa"/>
            </w:tcMar>
            <w:shd w:fill="050505"/>
            <w:vAlign w:val="center"/>
          </w:tcPr>
          <w:p>
            <w:pPr>
              <w:spacing w:after="500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Activador</w:t>
            </w:r>
          </w:p>
          <w:p>
            <w:pPr>
              <w:spacing w:after="360"/>
            </w:pPr>
            <w:r>
              <w:rPr>
                <w:rFonts w:ascii="Arial" w:hAnsi="Arial"/>
                <w:b/>
                <w:i w:val="0"/>
                <w:color w:val="C5172B"/>
                <w:sz w:val="50"/>
              </w:rPr>
              <w:t>◷</w:t>
            </w:r>
          </w:p>
          <w:p>
            <w:pPr>
              <w:spacing w:after="280"/>
            </w:pPr>
            <w:r>
              <w:rPr>
                <w:rFonts w:ascii="Arial" w:hAnsi="Arial"/>
                <w:b/>
                <w:i w:val="0"/>
                <w:color w:val="FFFFFF"/>
                <w:sz w:val="50"/>
              </w:rPr>
              <w:t>[NOMBRE DEL ACTIVADOR]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B8B8BC"/>
                <w:sz w:val="20"/>
              </w:rPr>
              <w:t>[RESUMEN BREVE PARA LA TARJETA Y LA PORTADA]</w:t>
            </w:r>
          </w:p>
        </w:tc>
        <w:tc>
          <w:tcPr>
            <w:tcW w:type="dxa" w:w="2390"/>
            <w:tcMar>
              <w:top w:w="530" w:type="dxa"/>
              <w:start w:w="260" w:type="dxa"/>
              <w:bottom w:w="520" w:type="dxa"/>
              <w:end w:w="260" w:type="dxa"/>
            </w:tcMar>
            <w:shd w:fill="4A0710"/>
            <w:vAlign w:val="center"/>
          </w:tcPr>
          <w:p>
            <w:pPr>
              <w:spacing w:before="500"/>
              <w:jc w:val="center"/>
            </w:pPr>
            <w:r>
              <w:rPr>
                <w:rFonts w:ascii="Arial" w:hAnsi="Arial"/>
                <w:b w:val="0"/>
                <w:i w:val="0"/>
                <w:color w:val="74303A"/>
                <w:sz w:val="160"/>
              </w:rPr>
              <w:t>◯</w:t>
            </w:r>
          </w:p>
        </w:tc>
      </w:tr>
    </w:tbl>
    <w:p>
      <w:pPr>
        <w:spacing w:after="40"/>
      </w:pP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90"/>
      </w:tblGrid>
      <w:tr>
        <w:tc>
          <w:tcPr>
            <w:tcW w:type="dxa" w:w="9290"/>
            <w:tcMar>
              <w:top w:w="150" w:type="dxa"/>
              <w:start w:w="210" w:type="dxa"/>
              <w:bottom w:w="150" w:type="dxa"/>
              <w:end w:w="210" w:type="dxa"/>
            </w:tcMar>
            <w:shd w:fill="F5F5F2"/>
          </w:tcPr>
          <w:p>
            <w:r>
              <w:rPr>
                <w:rFonts w:ascii="Arial" w:hAnsi="Arial"/>
                <w:b/>
                <w:i w:val="0"/>
                <w:color w:val="C5172B"/>
                <w:sz w:val="17"/>
              </w:rPr>
              <w:t xml:space="preserve">INSTRUCCIONES  </w:t>
            </w:r>
            <w:r>
              <w:rPr>
                <w:rFonts w:ascii="Arial" w:hAnsi="Arial"/>
                <w:b w:val="0"/>
                <w:i w:val="0"/>
                <w:color w:val="6A6B70"/>
                <w:sz w:val="17"/>
              </w:rPr>
              <w:t>Reemplaza los textos entre corchetes. Conserva los títulos de los apartados. Marca Incluir u Omitir en los campos opcionales.</w:t>
            </w:r>
          </w:p>
        </w:tc>
      </w:tr>
    </w:tbl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5"/>
        <w:gridCol w:w="9205"/>
      </w:tblGrid>
      <w:tr>
        <w:tc>
          <w:tcPr>
            <w:tcW w:type="dxa" w:w="85"/>
            <w:tcMar>
              <w:top w:w="210" w:type="dxa"/>
              <w:start w:w="0" w:type="dxa"/>
              <w:bottom w:w="210" w:type="dxa"/>
              <w:end w:w="0" w:type="dxa"/>
            </w:tcMar>
            <w:shd w:fill="C5172B"/>
          </w:tcPr>
          <w:p/>
        </w:tc>
        <w:tc>
          <w:tcPr>
            <w:tcW w:type="dxa" w:w="9205"/>
            <w:tcMar>
              <w:top w:w="210" w:type="dxa"/>
              <w:start w:w="260" w:type="dxa"/>
              <w:bottom w:w="210" w:type="dxa"/>
              <w:end w:w="18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202126"/>
                <w:sz w:val="20"/>
              </w:rPr>
              <w:t xml:space="preserve">DURACIÓN: </w:t>
            </w:r>
            <w:r>
              <w:rPr>
                <w:rFonts w:ascii="Arial" w:hAnsi="Arial"/>
                <w:b w:val="0"/>
                <w:i/>
                <w:color w:val="6A6B70"/>
                <w:sz w:val="20"/>
              </w:rPr>
              <w:t>[ejemplo: 20 minutos]</w:t>
            </w:r>
          </w:p>
        </w:tc>
      </w:tr>
    </w:tbl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Información esencial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600"/>
        <w:gridCol w:w="6690"/>
      </w:tblGrid>
      <w:tr>
        <w:tc>
          <w:tcPr>
            <w:tcW w:type="dxa" w:w="2600"/>
            <w:tcMar>
              <w:top w:w="170" w:type="dxa"/>
              <w:start w:w="230" w:type="dxa"/>
              <w:bottom w:w="170" w:type="dxa"/>
              <w:end w:w="230" w:type="dxa"/>
            </w:tcMar>
            <w:shd w:fill="F5F5F2"/>
          </w:tcPr>
          <w:p>
            <w:r>
              <w:rPr>
                <w:rFonts w:ascii="Arial" w:hAnsi="Arial"/>
                <w:b/>
                <w:i w:val="0"/>
                <w:color w:val="202126"/>
                <w:sz w:val="17"/>
              </w:rPr>
              <w:t>PARTICIPANTES</w:t>
            </w:r>
          </w:p>
        </w:tc>
        <w:tc>
          <w:tcPr>
            <w:tcW w:type="dxa" w:w="6690"/>
            <w:tcMar>
              <w:top w:w="170" w:type="dxa"/>
              <w:start w:w="230" w:type="dxa"/>
              <w:bottom w:w="170" w:type="dxa"/>
              <w:end w:w="23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[cantidad o rango]</w:t>
            </w:r>
          </w:p>
        </w:tc>
      </w:tr>
      <w:tr>
        <w:tc>
          <w:tcPr>
            <w:tcW w:type="dxa" w:w="2600"/>
            <w:tcMar>
              <w:top w:w="170" w:type="dxa"/>
              <w:start w:w="230" w:type="dxa"/>
              <w:bottom w:w="170" w:type="dxa"/>
              <w:end w:w="230" w:type="dxa"/>
            </w:tcMar>
            <w:shd w:fill="F5F5F2"/>
          </w:tcPr>
          <w:p>
            <w:r>
              <w:rPr>
                <w:rFonts w:ascii="Arial" w:hAnsi="Arial"/>
                <w:b/>
                <w:i w:val="0"/>
                <w:color w:val="202126"/>
                <w:sz w:val="17"/>
              </w:rPr>
              <w:t>COMPETENCIAS</w:t>
            </w:r>
          </w:p>
        </w:tc>
        <w:tc>
          <w:tcPr>
            <w:tcW w:type="dxa" w:w="6690"/>
            <w:tcMar>
              <w:top w:w="170" w:type="dxa"/>
              <w:start w:w="230" w:type="dxa"/>
              <w:bottom w:w="170" w:type="dxa"/>
              <w:end w:w="23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[separadas por comas]</w:t>
            </w:r>
          </w:p>
        </w:tc>
      </w:tr>
      <w:tr>
        <w:tc>
          <w:tcPr>
            <w:tcW w:type="dxa" w:w="2600"/>
            <w:tcMar>
              <w:top w:w="170" w:type="dxa"/>
              <w:start w:w="230" w:type="dxa"/>
              <w:bottom w:w="170" w:type="dxa"/>
              <w:end w:w="230" w:type="dxa"/>
            </w:tcMar>
            <w:shd w:fill="F5F5F2"/>
          </w:tcPr>
          <w:p>
            <w:r>
              <w:rPr>
                <w:rFonts w:ascii="Arial" w:hAnsi="Arial"/>
                <w:b/>
                <w:i w:val="0"/>
                <w:color w:val="202126"/>
                <w:sz w:val="17"/>
              </w:rPr>
              <w:t>PÚBLICO</w:t>
            </w:r>
          </w:p>
        </w:tc>
        <w:tc>
          <w:tcPr>
            <w:tcW w:type="dxa" w:w="6690"/>
            <w:tcMar>
              <w:top w:w="170" w:type="dxa"/>
              <w:start w:w="230" w:type="dxa"/>
              <w:bottom w:w="170" w:type="dxa"/>
              <w:end w:w="23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[tipo de participantes]</w:t>
            </w:r>
          </w:p>
        </w:tc>
      </w:tr>
      <w:tr>
        <w:tc>
          <w:tcPr>
            <w:tcW w:type="dxa" w:w="2600"/>
            <w:tcMar>
              <w:top w:w="170" w:type="dxa"/>
              <w:start w:w="230" w:type="dxa"/>
              <w:bottom w:w="170" w:type="dxa"/>
              <w:end w:w="230" w:type="dxa"/>
            </w:tcMar>
            <w:shd w:fill="F5F5F2"/>
          </w:tcPr>
          <w:p>
            <w:r>
              <w:rPr>
                <w:rFonts w:ascii="Arial" w:hAnsi="Arial"/>
                <w:b/>
                <w:i w:val="0"/>
                <w:color w:val="202126"/>
                <w:sz w:val="17"/>
              </w:rPr>
              <w:t>MOMENTO</w:t>
            </w:r>
          </w:p>
        </w:tc>
        <w:tc>
          <w:tcPr>
            <w:tcW w:type="dxa" w:w="6690"/>
            <w:tcMar>
              <w:top w:w="170" w:type="dxa"/>
              <w:start w:w="230" w:type="dxa"/>
              <w:bottom w:w="170" w:type="dxa"/>
              <w:end w:w="23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[inicio, transición o cierre]</w:t>
            </w:r>
          </w:p>
        </w:tc>
      </w:tr>
      <w:tr>
        <w:tc>
          <w:tcPr>
            <w:tcW w:type="dxa" w:w="2600"/>
            <w:tcMar>
              <w:top w:w="170" w:type="dxa"/>
              <w:start w:w="230" w:type="dxa"/>
              <w:bottom w:w="170" w:type="dxa"/>
              <w:end w:w="230" w:type="dxa"/>
            </w:tcMar>
            <w:shd w:fill="F5F5F2"/>
          </w:tcPr>
          <w:p>
            <w:r>
              <w:rPr>
                <w:rFonts w:ascii="Arial" w:hAnsi="Arial"/>
                <w:b/>
                <w:i w:val="0"/>
                <w:color w:val="202126"/>
                <w:sz w:val="17"/>
              </w:rPr>
              <w:t>ENERGÍA</w:t>
            </w:r>
          </w:p>
        </w:tc>
        <w:tc>
          <w:tcPr>
            <w:tcW w:type="dxa" w:w="6690"/>
            <w:tcMar>
              <w:top w:w="170" w:type="dxa"/>
              <w:start w:w="230" w:type="dxa"/>
              <w:bottom w:w="170" w:type="dxa"/>
              <w:end w:w="23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[baja, media o alta]</w:t>
            </w:r>
          </w:p>
        </w:tc>
      </w:tr>
    </w:tbl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Objetivo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90"/>
      </w:tblGrid>
      <w:tr>
        <w:tc>
          <w:tcPr>
            <w:tcW w:type="dxa" w:w="9290"/>
            <w:tcMar>
              <w:top w:w="170" w:type="dxa"/>
              <w:start w:w="220" w:type="dxa"/>
              <w:bottom w:w="170" w:type="dxa"/>
              <w:end w:w="220" w:type="dxa"/>
            </w:tcMar>
            <w:shd w:fill="FAFAF8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A6B70"/>
                <w:sz w:val="20"/>
              </w:rPr>
              <w:t>[Redacta el resultado principal con un verbo en infinitivo]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Descripción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90"/>
      </w:tblGrid>
      <w:tr>
        <w:tc>
          <w:tcPr>
            <w:tcW w:type="dxa" w:w="9290"/>
            <w:tcMar>
              <w:top w:w="170" w:type="dxa"/>
              <w:start w:w="220" w:type="dxa"/>
              <w:bottom w:w="170" w:type="dxa"/>
              <w:end w:w="220" w:type="dxa"/>
            </w:tcMar>
            <w:shd w:fill="FAFAF8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A6B70"/>
                <w:sz w:val="20"/>
              </w:rPr>
              <w:t>[Explica qué vive el grupo y cómo funciona el activador]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</w:tc>
      </w:tr>
    </w:tbl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Ejemplo o narrativa</w:t>
      </w:r>
      <w:r>
        <w:rPr>
          <w:rFonts w:ascii="Arial" w:hAnsi="Arial"/>
          <w:b/>
          <w:i w:val="0"/>
          <w:color w:val="C5172B"/>
          <w:sz w:val="16"/>
        </w:rPr>
        <w:t xml:space="preserve">   OPCIONAL</w:t>
      </w:r>
    </w:p>
    <w:p>
      <w:pPr>
        <w:spacing w:after="120"/>
      </w:pPr>
      <w:r>
        <w:rPr>
          <w:rFonts w:ascii="Arial" w:hAnsi="Arial"/>
          <w:b w:val="0"/>
          <w:i w:val="0"/>
          <w:color w:val="6A6B70"/>
          <w:sz w:val="18"/>
        </w:rPr>
        <w:t>☐ Incluir     ☐ Omitir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90"/>
      </w:tblGrid>
      <w:tr>
        <w:tc>
          <w:tcPr>
            <w:tcW w:type="dxa" w:w="9290"/>
            <w:tcMar>
              <w:top w:w="170" w:type="dxa"/>
              <w:start w:w="220" w:type="dxa"/>
              <w:bottom w:w="170" w:type="dxa"/>
              <w:end w:w="220" w:type="dxa"/>
            </w:tcMar>
            <w:shd w:fill="FAFAF8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A6B70"/>
                <w:sz w:val="20"/>
              </w:rPr>
              <w:t>[Incluye frases, música, consignas o una demostración concreta]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</w:tc>
      </w:tr>
    </w:tbl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Desarrollo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20"/>
        <w:gridCol w:w="8670"/>
      </w:tblGrid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01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instrucción o acción por paso]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02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instrucción o acción por paso]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03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instrucción o acción por paso]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04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instrucción o acción por paso]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05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instrucción o acción por paso]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06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instrucción o acción por paso]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07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instrucción o acción por paso]</w:t>
            </w:r>
          </w:p>
        </w:tc>
      </w:tr>
    </w:tbl>
    <w:p>
      <w:r>
        <w:br w:type="page"/>
      </w:r>
    </w:p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Preguntas de cierre</w:t>
      </w:r>
      <w:r>
        <w:rPr>
          <w:rFonts w:ascii="Arial" w:hAnsi="Arial"/>
          <w:b/>
          <w:i w:val="0"/>
          <w:color w:val="C5172B"/>
          <w:sz w:val="16"/>
        </w:rPr>
        <w:t xml:space="preserve">   OPCIONAL</w:t>
      </w:r>
    </w:p>
    <w:p>
      <w:pPr>
        <w:spacing w:after="120"/>
      </w:pPr>
      <w:r>
        <w:rPr>
          <w:rFonts w:ascii="Arial" w:hAnsi="Arial"/>
          <w:b w:val="0"/>
          <w:i w:val="0"/>
          <w:color w:val="6A6B70"/>
          <w:sz w:val="18"/>
        </w:rPr>
        <w:t>☐ Incluir     ☐ Omitir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20"/>
        <w:gridCol w:w="8670"/>
      </w:tblGrid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01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pregunta de reflexión]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02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pregunta de reflexión]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03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pregunta de reflexión]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04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pregunta de reflexión]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05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pregunta de reflexión]</w:t>
            </w:r>
          </w:p>
        </w:tc>
      </w:tr>
    </w:tbl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Aprendizaje esperado</w:t>
      </w:r>
      <w:r>
        <w:rPr>
          <w:rFonts w:ascii="Arial" w:hAnsi="Arial"/>
          <w:b/>
          <w:i w:val="0"/>
          <w:color w:val="C5172B"/>
          <w:sz w:val="16"/>
        </w:rPr>
        <w:t xml:space="preserve">   OPCIONAL</w:t>
      </w:r>
    </w:p>
    <w:p>
      <w:pPr>
        <w:spacing w:after="120"/>
      </w:pPr>
      <w:r>
        <w:rPr>
          <w:rFonts w:ascii="Arial" w:hAnsi="Arial"/>
          <w:b w:val="0"/>
          <w:i w:val="0"/>
          <w:color w:val="6A6B70"/>
          <w:sz w:val="18"/>
        </w:rPr>
        <w:t>☐ Incluir     ☐ Omitir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90"/>
      </w:tblGrid>
      <w:tr>
        <w:tc>
          <w:tcPr>
            <w:tcW w:type="dxa" w:w="9290"/>
            <w:tcMar>
              <w:top w:w="170" w:type="dxa"/>
              <w:start w:w="220" w:type="dxa"/>
              <w:bottom w:w="170" w:type="dxa"/>
              <w:end w:w="220" w:type="dxa"/>
            </w:tcMar>
            <w:shd w:fill="FAFAF8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A6B70"/>
                <w:sz w:val="20"/>
              </w:rPr>
              <w:t>[Describe el mensaje que debería permanecer]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</w:tc>
      </w:tr>
    </w:tbl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Justificación</w:t>
      </w:r>
      <w:r>
        <w:rPr>
          <w:rFonts w:ascii="Arial" w:hAnsi="Arial"/>
          <w:b/>
          <w:i w:val="0"/>
          <w:color w:val="C5172B"/>
          <w:sz w:val="16"/>
        </w:rPr>
        <w:t xml:space="preserve">   OPCIONAL</w:t>
      </w:r>
    </w:p>
    <w:p>
      <w:pPr>
        <w:spacing w:after="120"/>
      </w:pPr>
      <w:r>
        <w:rPr>
          <w:rFonts w:ascii="Arial" w:hAnsi="Arial"/>
          <w:b w:val="0"/>
          <w:i w:val="0"/>
          <w:color w:val="6A6B70"/>
          <w:sz w:val="18"/>
        </w:rPr>
        <w:t>☐ Incluir     ☐ Omitir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90"/>
      </w:tblGrid>
      <w:tr>
        <w:tc>
          <w:tcPr>
            <w:tcW w:type="dxa" w:w="9290"/>
            <w:tcMar>
              <w:top w:w="170" w:type="dxa"/>
              <w:start w:w="220" w:type="dxa"/>
              <w:bottom w:w="170" w:type="dxa"/>
              <w:end w:w="220" w:type="dxa"/>
            </w:tcMar>
            <w:shd w:fill="FAFAF8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A6B70"/>
                <w:sz w:val="20"/>
              </w:rPr>
              <w:t>[Explica por qué funciona y qué aporta al proceso de aprendizaje]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</w:tc>
      </w:tr>
    </w:tbl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Variaciones u observaciones</w:t>
      </w:r>
      <w:r>
        <w:rPr>
          <w:rFonts w:ascii="Arial" w:hAnsi="Arial"/>
          <w:b/>
          <w:i w:val="0"/>
          <w:color w:val="C5172B"/>
          <w:sz w:val="16"/>
        </w:rPr>
        <w:t xml:space="preserve">   OPCIONAL</w:t>
      </w:r>
    </w:p>
    <w:p>
      <w:pPr>
        <w:spacing w:after="120"/>
      </w:pPr>
      <w:r>
        <w:rPr>
          <w:rFonts w:ascii="Arial" w:hAnsi="Arial"/>
          <w:b w:val="0"/>
          <w:i w:val="0"/>
          <w:color w:val="6A6B70"/>
          <w:sz w:val="18"/>
        </w:rPr>
        <w:t>☐ Incluir     ☐ Omitir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90"/>
      </w:tblGrid>
      <w:tr>
        <w:tc>
          <w:tcPr>
            <w:tcW w:type="dxa" w:w="9290"/>
            <w:tcMar>
              <w:top w:w="170" w:type="dxa"/>
              <w:start w:w="220" w:type="dxa"/>
              <w:bottom w:w="170" w:type="dxa"/>
              <w:end w:w="220" w:type="dxa"/>
            </w:tcMar>
            <w:shd w:fill="FAFAF8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A6B70"/>
                <w:sz w:val="20"/>
              </w:rPr>
              <w:t>[Ajustes por tiempo, grupo, espacio o modalidad]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i w:val="0"/>
        <w:color w:val="6A6B70"/>
        <w:sz w:val="15"/>
      </w:rPr>
      <w:t>RECURSOS HUMANOS · GRUPO KFC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6A6B70"/>
        <w:sz w:val="15"/>
      </w:rPr>
      <w:t>CFC  /  FORMATO EDITABLE DE ACTIVADOR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80"/>
      <w:outlineLvl w:val="0"/>
    </w:pPr>
    <w:rPr>
      <w:rFonts w:asciiTheme="majorHAnsi" w:eastAsiaTheme="majorEastAsia" w:hAnsiTheme="majorHAnsi" w:cstheme="majorBidi" w:ascii="Arial" w:hAnsi="Arial"/>
      <w:b/>
      <w:bCs/>
      <w:color w:val="20212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