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0E936" w14:textId="6E4AF04D" w:rsidR="001D6CFF" w:rsidRDefault="001D6CFF" w:rsidP="001D6CFF">
      <w:pPr>
        <w:pStyle w:val="Title"/>
        <w:rPr>
          <w:lang w:val="es-419"/>
        </w:rPr>
      </w:pPr>
      <w:r>
        <w:rPr>
          <w:lang w:val="es-419"/>
        </w:rPr>
        <w:t xml:space="preserve">Manual de </w:t>
      </w:r>
      <w:r w:rsidR="00661C23">
        <w:rPr>
          <w:lang w:val="es-419"/>
        </w:rPr>
        <w:t>solución de issues</w:t>
      </w:r>
      <w:r>
        <w:rPr>
          <w:lang w:val="es-419"/>
        </w:rPr>
        <w:t xml:space="preserve"> de</w:t>
      </w:r>
      <w:r w:rsidR="00661C23">
        <w:rPr>
          <w:lang w:val="es-419"/>
        </w:rPr>
        <w:t xml:space="preserve"> ejecución de las</w:t>
      </w:r>
      <w:r>
        <w:rPr>
          <w:lang w:val="es-419"/>
        </w:rPr>
        <w:t xml:space="preserve"> GANs con Fastai en el HPC</w:t>
      </w:r>
    </w:p>
    <w:p w14:paraId="42298340" w14:textId="66763328" w:rsidR="001D6CFF" w:rsidRDefault="001D6CFF" w:rsidP="00073EB3">
      <w:pPr>
        <w:jc w:val="both"/>
        <w:rPr>
          <w:lang w:val="es-419"/>
        </w:rPr>
      </w:pPr>
      <w:r>
        <w:rPr>
          <w:lang w:val="es-419"/>
        </w:rPr>
        <w:t>Ariel Isaac Posada Barrera</w:t>
      </w:r>
    </w:p>
    <w:p w14:paraId="738FB082" w14:textId="733C8E27" w:rsidR="001D6CFF" w:rsidRDefault="001D6CFF" w:rsidP="001D6CFF">
      <w:pPr>
        <w:pStyle w:val="Heading2"/>
        <w:rPr>
          <w:lang w:val="es-419"/>
        </w:rPr>
      </w:pPr>
      <w:r>
        <w:rPr>
          <w:lang w:val="es-419"/>
        </w:rPr>
        <w:t>Descarga de modelos timm</w:t>
      </w:r>
    </w:p>
    <w:p w14:paraId="125A5F96" w14:textId="6FACB60C" w:rsidR="00AD72DF" w:rsidRDefault="00A85BB3" w:rsidP="00073EB3">
      <w:pPr>
        <w:jc w:val="both"/>
        <w:rPr>
          <w:lang w:val="es-419"/>
        </w:rPr>
      </w:pPr>
      <w:r>
        <w:rPr>
          <w:lang w:val="es-419"/>
        </w:rPr>
        <w:t xml:space="preserve">Al no tener acceso </w:t>
      </w:r>
      <w:r w:rsidR="00A41A09">
        <w:rPr>
          <w:lang w:val="es-419"/>
        </w:rPr>
        <w:t xml:space="preserve">los nodos a internet, </w:t>
      </w:r>
      <w:r w:rsidR="00073EB3">
        <w:rPr>
          <w:lang w:val="es-419"/>
        </w:rPr>
        <w:t>la ejecución del modelo marcaba un error al descargar los modelos de timm requeridos para el proceso. Para solucionar dicho bug, se tuvieron que descargar los archivos y subirse al servidor para usarlos directamente en la ejecución.</w:t>
      </w:r>
    </w:p>
    <w:p w14:paraId="48DB8E99" w14:textId="7037EF6E" w:rsidR="00073EB3" w:rsidRPr="00073EB3" w:rsidRDefault="00073EB3" w:rsidP="00073EB3">
      <w:pPr>
        <w:pStyle w:val="NormalWeb"/>
        <w:jc w:val="both"/>
      </w:pPr>
      <w:r>
        <w:rPr>
          <w:noProof/>
        </w:rPr>
        <w:drawing>
          <wp:inline distT="0" distB="0" distL="0" distR="0" wp14:anchorId="7B0C562E" wp14:editId="06BA959C">
            <wp:extent cx="5943600" cy="2272665"/>
            <wp:effectExtent l="0" t="0" r="0" b="0"/>
            <wp:docPr id="69949763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97633" name="Picture 4" descr="A screenshot of a computer scree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272665"/>
                    </a:xfrm>
                    <a:prstGeom prst="rect">
                      <a:avLst/>
                    </a:prstGeom>
                    <a:noFill/>
                    <a:ln>
                      <a:noFill/>
                    </a:ln>
                  </pic:spPr>
                </pic:pic>
              </a:graphicData>
            </a:graphic>
          </wp:inline>
        </w:drawing>
      </w:r>
    </w:p>
    <w:p w14:paraId="683C5068" w14:textId="69C2FAEE" w:rsidR="00A41A09" w:rsidRDefault="00A41A09" w:rsidP="00073EB3">
      <w:pPr>
        <w:jc w:val="both"/>
        <w:rPr>
          <w:lang w:val="es-419"/>
        </w:rPr>
      </w:pPr>
      <w:r>
        <w:rPr>
          <w:lang w:val="es-419"/>
        </w:rPr>
        <w:t>Por el tema del espacio, se implementó un enlace simbólico de la carpeta</w:t>
      </w:r>
      <w:r w:rsidR="00991BD4">
        <w:rPr>
          <w:lang w:val="es-419"/>
        </w:rPr>
        <w:t xml:space="preserve"> </w:t>
      </w:r>
      <w:proofErr w:type="gramStart"/>
      <w:r w:rsidR="00991BD4">
        <w:rPr>
          <w:lang w:val="es-419"/>
        </w:rPr>
        <w:t>llamada</w:t>
      </w:r>
      <w:r>
        <w:rPr>
          <w:lang w:val="es-419"/>
        </w:rPr>
        <w:t xml:space="preserve"> .cache</w:t>
      </w:r>
      <w:proofErr w:type="gramEnd"/>
      <w:r>
        <w:rPr>
          <w:lang w:val="es-419"/>
        </w:rPr>
        <w:t xml:space="preserve"> en el usuario al path data/cache, el cual apunta a un disco con mayor almacenamiento.</w:t>
      </w:r>
    </w:p>
    <w:p w14:paraId="4C931889" w14:textId="102C2AAC" w:rsidR="00AD72DF" w:rsidRDefault="00AD72DF" w:rsidP="00073EB3">
      <w:pPr>
        <w:jc w:val="both"/>
        <w:rPr>
          <w:lang w:val="es-419"/>
        </w:rPr>
      </w:pPr>
      <w:r>
        <w:rPr>
          <w:noProof/>
        </w:rPr>
        <w:drawing>
          <wp:inline distT="0" distB="0" distL="0" distR="0" wp14:anchorId="574AD2B9" wp14:editId="0F7F4FE8">
            <wp:extent cx="5943600" cy="889759"/>
            <wp:effectExtent l="0" t="0" r="0" b="5715"/>
            <wp:docPr id="2095168537"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68537" name="Picture 2" descr="A computer screen with white 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79736" r="142"/>
                    <a:stretch/>
                  </pic:blipFill>
                  <pic:spPr bwMode="auto">
                    <a:xfrm>
                      <a:off x="0" y="0"/>
                      <a:ext cx="5943600" cy="889759"/>
                    </a:xfrm>
                    <a:prstGeom prst="rect">
                      <a:avLst/>
                    </a:prstGeom>
                    <a:noFill/>
                    <a:ln>
                      <a:noFill/>
                    </a:ln>
                    <a:extLst>
                      <a:ext uri="{53640926-AAD7-44D8-BBD7-CCE9431645EC}">
                        <a14:shadowObscured xmlns:a14="http://schemas.microsoft.com/office/drawing/2010/main"/>
                      </a:ext>
                    </a:extLst>
                  </pic:spPr>
                </pic:pic>
              </a:graphicData>
            </a:graphic>
          </wp:inline>
        </w:drawing>
      </w:r>
    </w:p>
    <w:p w14:paraId="7ADCD4F6" w14:textId="00FCFB33" w:rsidR="00A41A09" w:rsidRDefault="00A41A09" w:rsidP="00073EB3">
      <w:pPr>
        <w:jc w:val="both"/>
        <w:rPr>
          <w:lang w:val="es-419"/>
        </w:rPr>
      </w:pPr>
      <w:r>
        <w:rPr>
          <w:lang w:val="es-419"/>
        </w:rPr>
        <w:t>A continuación</w:t>
      </w:r>
      <w:r w:rsidR="003E3EB3">
        <w:rPr>
          <w:lang w:val="es-419"/>
        </w:rPr>
        <w:t>,</w:t>
      </w:r>
      <w:r>
        <w:rPr>
          <w:lang w:val="es-419"/>
        </w:rPr>
        <w:t xml:space="preserve"> se muestra </w:t>
      </w:r>
      <w:r w:rsidR="00357846">
        <w:rPr>
          <w:lang w:val="es-419"/>
        </w:rPr>
        <w:t>el enlace simbólico.</w:t>
      </w:r>
    </w:p>
    <w:p w14:paraId="33F44284" w14:textId="36FCC3EA" w:rsidR="00FB60CC" w:rsidRDefault="00FB60CC" w:rsidP="00073EB3">
      <w:pPr>
        <w:jc w:val="both"/>
        <w:rPr>
          <w:lang w:val="es-419"/>
        </w:rPr>
      </w:pPr>
      <w:r>
        <w:rPr>
          <w:noProof/>
        </w:rPr>
        <w:lastRenderedPageBreak/>
        <w:drawing>
          <wp:inline distT="0" distB="0" distL="0" distR="0" wp14:anchorId="0CCA7C37" wp14:editId="57B88A31">
            <wp:extent cx="5943600" cy="1970405"/>
            <wp:effectExtent l="0" t="0" r="0" b="0"/>
            <wp:docPr id="100245581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55819" name="Picture 1" descr="A computer screen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70405"/>
                    </a:xfrm>
                    <a:prstGeom prst="rect">
                      <a:avLst/>
                    </a:prstGeom>
                    <a:noFill/>
                    <a:ln>
                      <a:noFill/>
                    </a:ln>
                  </pic:spPr>
                </pic:pic>
              </a:graphicData>
            </a:graphic>
          </wp:inline>
        </w:drawing>
      </w:r>
    </w:p>
    <w:p w14:paraId="60F06801" w14:textId="7F176FD2" w:rsidR="00991BD4" w:rsidRDefault="00991BD4" w:rsidP="00073EB3">
      <w:pPr>
        <w:jc w:val="both"/>
        <w:rPr>
          <w:lang w:val="es-419"/>
        </w:rPr>
      </w:pPr>
      <w:r>
        <w:rPr>
          <w:lang w:val="es-419"/>
        </w:rPr>
        <w:t xml:space="preserve">Para descargar los modelos, se puede utilizar </w:t>
      </w:r>
      <w:r w:rsidR="00073EB3">
        <w:rPr>
          <w:lang w:val="es-419"/>
        </w:rPr>
        <w:t>el comando curl, y con cada error que aparece ir descargando el archivo manualmente desde el nodo principal</w:t>
      </w:r>
      <w:r w:rsidR="003E3EB3">
        <w:rPr>
          <w:lang w:val="es-419"/>
        </w:rPr>
        <w:t>; sin embargo, se optó por un atajo: se ejecutó en</w:t>
      </w:r>
      <w:r w:rsidR="00D45EDE">
        <w:rPr>
          <w:lang w:val="es-419"/>
        </w:rPr>
        <w:t xml:space="preserve"> una máquina virtual nueva </w:t>
      </w:r>
      <w:r w:rsidR="003E3EB3">
        <w:rPr>
          <w:lang w:val="es-419"/>
        </w:rPr>
        <w:t xml:space="preserve">con Ubuntu </w:t>
      </w:r>
      <w:r w:rsidR="00D45EDE">
        <w:rPr>
          <w:lang w:val="es-419"/>
        </w:rPr>
        <w:t xml:space="preserve">la inicialización del modelo </w:t>
      </w:r>
      <w:r w:rsidR="00961326">
        <w:rPr>
          <w:lang w:val="es-419"/>
        </w:rPr>
        <w:t>discriminador, y</w:t>
      </w:r>
      <w:r w:rsidR="00D45EDE">
        <w:rPr>
          <w:lang w:val="es-419"/>
        </w:rPr>
        <w:t xml:space="preserve"> se copió directamente del directorio cache/huggingface, con</w:t>
      </w:r>
      <w:r w:rsidR="000B519D">
        <w:rPr>
          <w:lang w:val="es-419"/>
        </w:rPr>
        <w:t xml:space="preserve"> los modelos utilizados para las pruebas</w:t>
      </w:r>
      <w:r w:rsidR="005241C3">
        <w:rPr>
          <w:lang w:val="es-419"/>
        </w:rPr>
        <w:t>, que se observan en la captura anterior.</w:t>
      </w:r>
    </w:p>
    <w:p w14:paraId="767E9DC6" w14:textId="77777777" w:rsidR="00D45566" w:rsidRDefault="00D45566" w:rsidP="00073EB3">
      <w:pPr>
        <w:jc w:val="both"/>
        <w:rPr>
          <w:lang w:val="es-419"/>
        </w:rPr>
      </w:pPr>
    </w:p>
    <w:p w14:paraId="75A348B7" w14:textId="77777777" w:rsidR="00D45566" w:rsidRDefault="00D45566" w:rsidP="00073EB3">
      <w:pPr>
        <w:jc w:val="both"/>
        <w:rPr>
          <w:lang w:val="es-419"/>
        </w:rPr>
      </w:pPr>
    </w:p>
    <w:p w14:paraId="1645FCD9" w14:textId="77777777" w:rsidR="00D45566" w:rsidRDefault="00D45566" w:rsidP="00073EB3">
      <w:pPr>
        <w:jc w:val="both"/>
        <w:rPr>
          <w:lang w:val="es-419"/>
        </w:rPr>
      </w:pPr>
    </w:p>
    <w:p w14:paraId="5CBAFD89" w14:textId="77777777" w:rsidR="00D45566" w:rsidRDefault="00D45566" w:rsidP="00073EB3">
      <w:pPr>
        <w:jc w:val="both"/>
        <w:rPr>
          <w:lang w:val="es-419"/>
        </w:rPr>
      </w:pPr>
    </w:p>
    <w:p w14:paraId="0901F752" w14:textId="77777777" w:rsidR="00D45566" w:rsidRDefault="00D45566" w:rsidP="00073EB3">
      <w:pPr>
        <w:jc w:val="both"/>
        <w:rPr>
          <w:lang w:val="es-419"/>
        </w:rPr>
      </w:pPr>
    </w:p>
    <w:p w14:paraId="7A425BFB" w14:textId="77777777" w:rsidR="00D45566" w:rsidRDefault="00D45566" w:rsidP="00073EB3">
      <w:pPr>
        <w:jc w:val="both"/>
        <w:rPr>
          <w:lang w:val="es-419"/>
        </w:rPr>
      </w:pPr>
    </w:p>
    <w:p w14:paraId="5E9C9494" w14:textId="77777777" w:rsidR="00D45566" w:rsidRDefault="00D45566" w:rsidP="00073EB3">
      <w:pPr>
        <w:jc w:val="both"/>
        <w:rPr>
          <w:lang w:val="es-419"/>
        </w:rPr>
      </w:pPr>
    </w:p>
    <w:p w14:paraId="7874E6F8" w14:textId="77777777" w:rsidR="00D45566" w:rsidRDefault="00D45566" w:rsidP="00073EB3">
      <w:pPr>
        <w:jc w:val="both"/>
        <w:rPr>
          <w:lang w:val="es-419"/>
        </w:rPr>
      </w:pPr>
    </w:p>
    <w:p w14:paraId="682D03E9" w14:textId="77777777" w:rsidR="00D45566" w:rsidRDefault="00D45566" w:rsidP="00073EB3">
      <w:pPr>
        <w:jc w:val="both"/>
        <w:rPr>
          <w:lang w:val="es-419"/>
        </w:rPr>
      </w:pPr>
    </w:p>
    <w:p w14:paraId="5AA66199" w14:textId="77777777" w:rsidR="00D45566" w:rsidRDefault="00D45566" w:rsidP="00073EB3">
      <w:pPr>
        <w:jc w:val="both"/>
        <w:rPr>
          <w:lang w:val="es-419"/>
        </w:rPr>
      </w:pPr>
    </w:p>
    <w:p w14:paraId="2BE7A6BD" w14:textId="77777777" w:rsidR="00D45566" w:rsidRDefault="00D45566" w:rsidP="00073EB3">
      <w:pPr>
        <w:jc w:val="both"/>
        <w:rPr>
          <w:lang w:val="es-419"/>
        </w:rPr>
      </w:pPr>
    </w:p>
    <w:p w14:paraId="6BF88A18" w14:textId="77777777" w:rsidR="00D45566" w:rsidRDefault="00D45566" w:rsidP="00073EB3">
      <w:pPr>
        <w:jc w:val="both"/>
        <w:rPr>
          <w:lang w:val="es-419"/>
        </w:rPr>
      </w:pPr>
    </w:p>
    <w:p w14:paraId="20048A89" w14:textId="77777777" w:rsidR="00D45566" w:rsidRDefault="00D45566" w:rsidP="00073EB3">
      <w:pPr>
        <w:jc w:val="both"/>
        <w:rPr>
          <w:lang w:val="es-419"/>
        </w:rPr>
      </w:pPr>
    </w:p>
    <w:p w14:paraId="5C53BDE8" w14:textId="77777777" w:rsidR="00D45566" w:rsidRDefault="00D45566" w:rsidP="00073EB3">
      <w:pPr>
        <w:jc w:val="both"/>
        <w:rPr>
          <w:lang w:val="es-419"/>
        </w:rPr>
      </w:pPr>
    </w:p>
    <w:p w14:paraId="607EDD68" w14:textId="77777777" w:rsidR="00D45566" w:rsidRDefault="00D45566" w:rsidP="00073EB3">
      <w:pPr>
        <w:jc w:val="both"/>
        <w:rPr>
          <w:lang w:val="es-419"/>
        </w:rPr>
      </w:pPr>
    </w:p>
    <w:p w14:paraId="7E07CE4D" w14:textId="77777777" w:rsidR="00D45566" w:rsidRDefault="00D45566" w:rsidP="00073EB3">
      <w:pPr>
        <w:jc w:val="both"/>
        <w:rPr>
          <w:lang w:val="es-419"/>
        </w:rPr>
      </w:pPr>
    </w:p>
    <w:p w14:paraId="6D1788FF" w14:textId="77777777" w:rsidR="00D45566" w:rsidRDefault="00D45566" w:rsidP="00073EB3">
      <w:pPr>
        <w:jc w:val="both"/>
        <w:rPr>
          <w:lang w:val="es-419"/>
        </w:rPr>
      </w:pPr>
    </w:p>
    <w:p w14:paraId="280B7C86" w14:textId="77777777" w:rsidR="00AA554A" w:rsidRDefault="00AA554A" w:rsidP="00073EB3">
      <w:pPr>
        <w:jc w:val="both"/>
        <w:rPr>
          <w:lang w:val="es-419"/>
        </w:rPr>
      </w:pPr>
    </w:p>
    <w:p w14:paraId="373EDB28" w14:textId="490C7D8E" w:rsidR="00AA554A" w:rsidRDefault="00AA554A" w:rsidP="00AA554A">
      <w:pPr>
        <w:pStyle w:val="Heading2"/>
        <w:rPr>
          <w:lang w:val="es-419"/>
        </w:rPr>
      </w:pPr>
      <w:r>
        <w:rPr>
          <w:lang w:val="es-419"/>
        </w:rPr>
        <w:lastRenderedPageBreak/>
        <w:t xml:space="preserve">Consideraciones por las imágenes </w:t>
      </w:r>
    </w:p>
    <w:p w14:paraId="59957607" w14:textId="250EA373" w:rsidR="00AA554A" w:rsidRDefault="00AA554A" w:rsidP="00AA554A">
      <w:pPr>
        <w:jc w:val="both"/>
        <w:rPr>
          <w:lang w:val="es-419"/>
        </w:rPr>
      </w:pPr>
      <w:r>
        <w:rPr>
          <w:lang w:val="es-419"/>
        </w:rPr>
        <w:t>A veces al utilizar modelos definidos con Torch, debido a que las imágenes de binarios tienen características propias, tienden a tener errores en el procesamiento de que se aumentan las dimensiones, o cambian del tipo de dato de los elementos de las etiquetas al obtenerse como salidas de la matriz.</w:t>
      </w:r>
    </w:p>
    <w:p w14:paraId="2AAB8F11" w14:textId="0EEFC22A" w:rsidR="00AA554A" w:rsidRDefault="00AA554A" w:rsidP="00073EB3">
      <w:pPr>
        <w:jc w:val="both"/>
        <w:rPr>
          <w:lang w:val="es-419"/>
        </w:rPr>
      </w:pPr>
      <w:r>
        <w:rPr>
          <w:lang w:val="es-419"/>
        </w:rPr>
        <w:t>Por el conocimiento adquirido en las pruebas previas definiendo la red (documentado en el siguiente punto), se agregó en el método de forward del discriminador el método para cambiar las imágenes a 3 dimensiones ya que a veces se vuelven matrices de una sola dimensión al verse como escala de grises; y se realizó el cambio del tipo de dato a tipo Float32 tanto para el tensor de la imagen, como para las etiquetas, debido a que al pasar por la red a veces se vuelven tipo Long.</w:t>
      </w:r>
    </w:p>
    <w:p w14:paraId="130A0063" w14:textId="192E5C09" w:rsidR="00AA554A" w:rsidRDefault="00AA554A" w:rsidP="00073EB3">
      <w:pPr>
        <w:jc w:val="both"/>
        <w:rPr>
          <w:lang w:val="es-419"/>
        </w:rPr>
      </w:pPr>
      <w:r>
        <w:rPr>
          <w:noProof/>
          <w:lang w:val="es-419"/>
        </w:rPr>
        <w:drawing>
          <wp:inline distT="0" distB="0" distL="0" distR="0" wp14:anchorId="25537BE9" wp14:editId="5C1FF5F5">
            <wp:extent cx="4698941" cy="5618539"/>
            <wp:effectExtent l="0" t="0" r="6985" b="1270"/>
            <wp:docPr id="1238908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8941" cy="5618539"/>
                    </a:xfrm>
                    <a:prstGeom prst="rect">
                      <a:avLst/>
                    </a:prstGeom>
                    <a:noFill/>
                    <a:ln>
                      <a:noFill/>
                    </a:ln>
                  </pic:spPr>
                </pic:pic>
              </a:graphicData>
            </a:graphic>
          </wp:inline>
        </w:drawing>
      </w:r>
    </w:p>
    <w:p w14:paraId="331EC0D3" w14:textId="77777777" w:rsidR="00AA554A" w:rsidRDefault="00AA554A" w:rsidP="00073EB3">
      <w:pPr>
        <w:jc w:val="both"/>
        <w:rPr>
          <w:lang w:val="es-419"/>
        </w:rPr>
      </w:pPr>
    </w:p>
    <w:p w14:paraId="49CCC72D" w14:textId="1D24717A" w:rsidR="00182664" w:rsidRDefault="00182664" w:rsidP="00182664">
      <w:pPr>
        <w:pStyle w:val="Heading2"/>
        <w:rPr>
          <w:lang w:val="es-419"/>
        </w:rPr>
      </w:pPr>
      <w:r>
        <w:rPr>
          <w:lang w:val="es-419"/>
        </w:rPr>
        <w:lastRenderedPageBreak/>
        <w:t>Consideraciones por las imágenes</w:t>
      </w:r>
      <w:r w:rsidR="00AA554A">
        <w:rPr>
          <w:lang w:val="es-419"/>
        </w:rPr>
        <w:t xml:space="preserve"> en versión anterior del código</w:t>
      </w:r>
      <w:r w:rsidR="00D45566">
        <w:rPr>
          <w:lang w:val="es-419"/>
        </w:rPr>
        <w:t xml:space="preserve"> </w:t>
      </w:r>
    </w:p>
    <w:p w14:paraId="0AD5E7D8" w14:textId="72023418" w:rsidR="00AA554A" w:rsidRDefault="00AA554A" w:rsidP="00D45566">
      <w:pPr>
        <w:jc w:val="both"/>
        <w:rPr>
          <w:lang w:val="es-419"/>
        </w:rPr>
      </w:pPr>
      <w:r>
        <w:rPr>
          <w:lang w:val="es-419"/>
        </w:rPr>
        <w:t>En caso de que se desee repetir pruebas definiendo manualmente las capas de la arquitectura de red, se documentan los errores recurrentes, que de igual manera son el cambio de las dimensiones, y cambio de tipos de dato.</w:t>
      </w:r>
    </w:p>
    <w:p w14:paraId="5C38D0D3" w14:textId="4B2BF6E0" w:rsidR="00D45566" w:rsidRDefault="00AA554A" w:rsidP="00D45566">
      <w:pPr>
        <w:jc w:val="both"/>
        <w:rPr>
          <w:lang w:val="es-419"/>
        </w:rPr>
      </w:pPr>
      <w:r>
        <w:rPr>
          <w:lang w:val="es-419"/>
        </w:rPr>
        <w:t>A</w:t>
      </w:r>
      <w:r w:rsidR="00D45566">
        <w:rPr>
          <w:lang w:val="es-419"/>
        </w:rPr>
        <w:t xml:space="preserve"> continuación, se muestra un error típico del cambio de dimensiones.</w:t>
      </w:r>
    </w:p>
    <w:p w14:paraId="72CADC39" w14:textId="5EFF1437" w:rsidR="00D45566" w:rsidRDefault="00D45566" w:rsidP="00D45566">
      <w:pPr>
        <w:jc w:val="both"/>
        <w:rPr>
          <w:lang w:val="es-419"/>
        </w:rPr>
      </w:pPr>
      <w:r w:rsidRPr="006962FB">
        <w:rPr>
          <w:noProof/>
          <w:lang w:val="es-419"/>
        </w:rPr>
        <w:drawing>
          <wp:inline distT="0" distB="0" distL="0" distR="0" wp14:anchorId="7AB7761E" wp14:editId="2E08576C">
            <wp:extent cx="5943600" cy="1538605"/>
            <wp:effectExtent l="0" t="0" r="0" b="4445"/>
            <wp:docPr id="17244837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83741" name="Picture 1" descr="A screenshot of a computer program&#10;&#10;Description automatically generated"/>
                    <pic:cNvPicPr/>
                  </pic:nvPicPr>
                  <pic:blipFill>
                    <a:blip r:embed="rId8"/>
                    <a:stretch>
                      <a:fillRect/>
                    </a:stretch>
                  </pic:blipFill>
                  <pic:spPr>
                    <a:xfrm>
                      <a:off x="0" y="0"/>
                      <a:ext cx="5943600" cy="1538605"/>
                    </a:xfrm>
                    <a:prstGeom prst="rect">
                      <a:avLst/>
                    </a:prstGeom>
                  </pic:spPr>
                </pic:pic>
              </a:graphicData>
            </a:graphic>
          </wp:inline>
        </w:drawing>
      </w:r>
    </w:p>
    <w:p w14:paraId="79D03D89" w14:textId="7503725F" w:rsidR="00D45566" w:rsidRDefault="00D45566" w:rsidP="00D45566">
      <w:pPr>
        <w:jc w:val="both"/>
        <w:rPr>
          <w:lang w:val="es-419"/>
        </w:rPr>
      </w:pPr>
      <w:r>
        <w:rPr>
          <w:lang w:val="es-419"/>
        </w:rPr>
        <w:t>A continuación, se muestra un error típico del tipo de dato (cambiando a tipo Long al pasar por la red, en el procesamiento).</w:t>
      </w:r>
    </w:p>
    <w:p w14:paraId="549182F2" w14:textId="01B70E5A" w:rsidR="00D45566" w:rsidRDefault="00D45566" w:rsidP="00073EB3">
      <w:pPr>
        <w:jc w:val="both"/>
        <w:rPr>
          <w:lang w:val="es-419"/>
        </w:rPr>
      </w:pPr>
      <w:r w:rsidRPr="00D45566">
        <w:rPr>
          <w:noProof/>
          <w:lang w:val="es-419"/>
        </w:rPr>
        <w:drawing>
          <wp:inline distT="0" distB="0" distL="0" distR="0" wp14:anchorId="66AE51C8" wp14:editId="502AAF3F">
            <wp:extent cx="5943600" cy="2596515"/>
            <wp:effectExtent l="0" t="0" r="0" b="0"/>
            <wp:docPr id="143469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98451" name="Picture 1" descr="A screenshot of a computer&#10;&#10;Description automatically generated"/>
                    <pic:cNvPicPr/>
                  </pic:nvPicPr>
                  <pic:blipFill>
                    <a:blip r:embed="rId9"/>
                    <a:stretch>
                      <a:fillRect/>
                    </a:stretch>
                  </pic:blipFill>
                  <pic:spPr>
                    <a:xfrm>
                      <a:off x="0" y="0"/>
                      <a:ext cx="5943600" cy="2596515"/>
                    </a:xfrm>
                    <a:prstGeom prst="rect">
                      <a:avLst/>
                    </a:prstGeom>
                  </pic:spPr>
                </pic:pic>
              </a:graphicData>
            </a:graphic>
          </wp:inline>
        </w:drawing>
      </w:r>
    </w:p>
    <w:p w14:paraId="7457B40C" w14:textId="77777777" w:rsidR="00AA554A" w:rsidRDefault="001826AF" w:rsidP="001826AF">
      <w:pPr>
        <w:jc w:val="both"/>
        <w:rPr>
          <w:lang w:val="es-419"/>
        </w:rPr>
      </w:pPr>
      <w:r>
        <w:rPr>
          <w:lang w:val="es-419"/>
        </w:rPr>
        <w:t xml:space="preserve">Estos errores no están tan documentados en foros y en los archivos oficiales, se encontró mediante prueba y error los workaround que se muestran </w:t>
      </w:r>
      <w:r w:rsidR="00AA554A">
        <w:rPr>
          <w:lang w:val="es-419"/>
        </w:rPr>
        <w:t>a continuación, que son el realizar el aplanamiento en la función forward del discriminador.</w:t>
      </w:r>
    </w:p>
    <w:p w14:paraId="335FF1FA" w14:textId="0465CEB1" w:rsidR="001826AF" w:rsidRDefault="00AA554A" w:rsidP="001826AF">
      <w:pPr>
        <w:jc w:val="both"/>
        <w:rPr>
          <w:lang w:val="es-419"/>
        </w:rPr>
      </w:pPr>
      <w:r>
        <w:rPr>
          <w:lang w:val="es-419"/>
        </w:rPr>
        <w:t>Así como en la función de pérdida eliminar la dimensión adicional agregada, para el caso de las imágenes. Para el caso de la variable de la bandera solo hacer el cambio de tipo de dato en dicha función.</w:t>
      </w:r>
    </w:p>
    <w:p w14:paraId="2B2CC901" w14:textId="77777777" w:rsidR="001826AF" w:rsidRDefault="001826AF" w:rsidP="00073EB3">
      <w:pPr>
        <w:jc w:val="both"/>
        <w:rPr>
          <w:lang w:val="es-419"/>
        </w:rPr>
      </w:pPr>
    </w:p>
    <w:p w14:paraId="2D9AAF0B" w14:textId="77777777" w:rsidR="001826AF" w:rsidRDefault="001826AF" w:rsidP="00073EB3">
      <w:pPr>
        <w:jc w:val="both"/>
        <w:rPr>
          <w:lang w:val="es-419"/>
        </w:rPr>
      </w:pPr>
    </w:p>
    <w:p w14:paraId="162108F4" w14:textId="70ED269C" w:rsidR="00D45566" w:rsidRDefault="00D45566" w:rsidP="00073EB3">
      <w:pPr>
        <w:jc w:val="both"/>
        <w:rPr>
          <w:lang w:val="es-419"/>
        </w:rPr>
      </w:pPr>
      <w:r>
        <w:rPr>
          <w:noProof/>
          <w:lang w:val="es-419"/>
        </w:rPr>
        <w:lastRenderedPageBreak/>
        <w:drawing>
          <wp:inline distT="0" distB="0" distL="0" distR="0" wp14:anchorId="201622F4" wp14:editId="04EC1BA4">
            <wp:extent cx="5931535" cy="4460875"/>
            <wp:effectExtent l="0" t="0" r="0" b="0"/>
            <wp:docPr id="56242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4460875"/>
                    </a:xfrm>
                    <a:prstGeom prst="rect">
                      <a:avLst/>
                    </a:prstGeom>
                    <a:noFill/>
                    <a:ln>
                      <a:noFill/>
                    </a:ln>
                  </pic:spPr>
                </pic:pic>
              </a:graphicData>
            </a:graphic>
          </wp:inline>
        </w:drawing>
      </w:r>
    </w:p>
    <w:p w14:paraId="354128C2" w14:textId="606B7F2F" w:rsidR="0090148E" w:rsidRDefault="0090148E" w:rsidP="00073EB3">
      <w:pPr>
        <w:jc w:val="both"/>
        <w:rPr>
          <w:lang w:val="es-419"/>
        </w:rPr>
      </w:pPr>
      <w:r>
        <w:rPr>
          <w:lang w:val="es-419"/>
        </w:rPr>
        <w:t xml:space="preserve">Adicionalmente, al generar la red, para el caso del método act_cls, hay que considerar </w:t>
      </w:r>
      <w:proofErr w:type="gramStart"/>
      <w:r>
        <w:rPr>
          <w:lang w:val="es-419"/>
        </w:rPr>
        <w:t>que</w:t>
      </w:r>
      <w:proofErr w:type="gramEnd"/>
      <w:r>
        <w:rPr>
          <w:lang w:val="es-419"/>
        </w:rPr>
        <w:t xml:space="preserve"> al estarse utilizando una definición del paso de entrenamiento customizada, es necesario definir las funciones sin parámetros, realizando modificaciones como la que se muestra a continuación.</w:t>
      </w:r>
    </w:p>
    <w:p w14:paraId="3B9CD073" w14:textId="471B2E8A" w:rsidR="00FB60CC" w:rsidRDefault="0090148E" w:rsidP="00073EB3">
      <w:pPr>
        <w:jc w:val="both"/>
        <w:rPr>
          <w:lang w:val="es-419"/>
        </w:rPr>
      </w:pPr>
      <w:r w:rsidRPr="0090148E">
        <w:rPr>
          <w:noProof/>
          <w:lang w:val="es-419"/>
        </w:rPr>
        <w:drawing>
          <wp:inline distT="0" distB="0" distL="0" distR="0" wp14:anchorId="78D54636" wp14:editId="7F17A092">
            <wp:extent cx="5943600" cy="1176655"/>
            <wp:effectExtent l="0" t="0" r="0" b="4445"/>
            <wp:docPr id="2911274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27471" name="Picture 1" descr="A screenshot of a computer program&#10;&#10;Description automatically generated"/>
                    <pic:cNvPicPr/>
                  </pic:nvPicPr>
                  <pic:blipFill>
                    <a:blip r:embed="rId11"/>
                    <a:stretch>
                      <a:fillRect/>
                    </a:stretch>
                  </pic:blipFill>
                  <pic:spPr>
                    <a:xfrm>
                      <a:off x="0" y="0"/>
                      <a:ext cx="5943600" cy="1176655"/>
                    </a:xfrm>
                    <a:prstGeom prst="rect">
                      <a:avLst/>
                    </a:prstGeom>
                  </pic:spPr>
                </pic:pic>
              </a:graphicData>
            </a:graphic>
          </wp:inline>
        </w:drawing>
      </w:r>
    </w:p>
    <w:p w14:paraId="2D41AE34" w14:textId="40F3AB4A" w:rsidR="00FB60CC" w:rsidRDefault="00FB60CC" w:rsidP="00073EB3">
      <w:pPr>
        <w:jc w:val="both"/>
        <w:rPr>
          <w:lang w:val="es-419"/>
        </w:rPr>
      </w:pPr>
    </w:p>
    <w:p w14:paraId="7A78E14C" w14:textId="77777777" w:rsidR="00D45566" w:rsidRDefault="00D45566" w:rsidP="00073EB3">
      <w:pPr>
        <w:jc w:val="both"/>
        <w:rPr>
          <w:lang w:val="es-419"/>
        </w:rPr>
      </w:pPr>
    </w:p>
    <w:p w14:paraId="5763A172" w14:textId="3FBAF0DC" w:rsidR="00D45566" w:rsidRPr="00FB60CC" w:rsidRDefault="00D45566" w:rsidP="00073EB3">
      <w:pPr>
        <w:jc w:val="both"/>
        <w:rPr>
          <w:lang w:val="es-419"/>
        </w:rPr>
      </w:pPr>
    </w:p>
    <w:sectPr w:rsidR="00D45566" w:rsidRPr="00FB60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C0"/>
    <w:rsid w:val="00073EB3"/>
    <w:rsid w:val="000B519D"/>
    <w:rsid w:val="00182664"/>
    <w:rsid w:val="001826AF"/>
    <w:rsid w:val="001D5EAA"/>
    <w:rsid w:val="001D6CFF"/>
    <w:rsid w:val="00203877"/>
    <w:rsid w:val="00357846"/>
    <w:rsid w:val="003B6043"/>
    <w:rsid w:val="003E3EB3"/>
    <w:rsid w:val="004728BE"/>
    <w:rsid w:val="005241C3"/>
    <w:rsid w:val="00661C23"/>
    <w:rsid w:val="006962FB"/>
    <w:rsid w:val="007B0E3B"/>
    <w:rsid w:val="00891202"/>
    <w:rsid w:val="008E0A31"/>
    <w:rsid w:val="0090148E"/>
    <w:rsid w:val="00961326"/>
    <w:rsid w:val="00991BD4"/>
    <w:rsid w:val="00A41A09"/>
    <w:rsid w:val="00A76230"/>
    <w:rsid w:val="00A85BB3"/>
    <w:rsid w:val="00AA554A"/>
    <w:rsid w:val="00AD72DF"/>
    <w:rsid w:val="00B62893"/>
    <w:rsid w:val="00D031C0"/>
    <w:rsid w:val="00D45566"/>
    <w:rsid w:val="00D45EDE"/>
    <w:rsid w:val="00FB60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2A47"/>
  <w15:chartTrackingRefBased/>
  <w15:docId w15:val="{9CD88BEB-12D6-4986-8D7F-6AE0A188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3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1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1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1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3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1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1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1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1C0"/>
    <w:rPr>
      <w:rFonts w:eastAsiaTheme="majorEastAsia" w:cstheme="majorBidi"/>
      <w:color w:val="272727" w:themeColor="text1" w:themeTint="D8"/>
    </w:rPr>
  </w:style>
  <w:style w:type="paragraph" w:styleId="Title">
    <w:name w:val="Title"/>
    <w:basedOn w:val="Normal"/>
    <w:next w:val="Normal"/>
    <w:link w:val="TitleChar"/>
    <w:uiPriority w:val="10"/>
    <w:qFormat/>
    <w:rsid w:val="00D03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1C0"/>
    <w:pPr>
      <w:spacing w:before="160"/>
      <w:jc w:val="center"/>
    </w:pPr>
    <w:rPr>
      <w:i/>
      <w:iCs/>
      <w:color w:val="404040" w:themeColor="text1" w:themeTint="BF"/>
    </w:rPr>
  </w:style>
  <w:style w:type="character" w:customStyle="1" w:styleId="QuoteChar">
    <w:name w:val="Quote Char"/>
    <w:basedOn w:val="DefaultParagraphFont"/>
    <w:link w:val="Quote"/>
    <w:uiPriority w:val="29"/>
    <w:rsid w:val="00D031C0"/>
    <w:rPr>
      <w:i/>
      <w:iCs/>
      <w:color w:val="404040" w:themeColor="text1" w:themeTint="BF"/>
    </w:rPr>
  </w:style>
  <w:style w:type="paragraph" w:styleId="ListParagraph">
    <w:name w:val="List Paragraph"/>
    <w:basedOn w:val="Normal"/>
    <w:uiPriority w:val="34"/>
    <w:qFormat/>
    <w:rsid w:val="00D031C0"/>
    <w:pPr>
      <w:ind w:left="720"/>
      <w:contextualSpacing/>
    </w:pPr>
  </w:style>
  <w:style w:type="character" w:styleId="IntenseEmphasis">
    <w:name w:val="Intense Emphasis"/>
    <w:basedOn w:val="DefaultParagraphFont"/>
    <w:uiPriority w:val="21"/>
    <w:qFormat/>
    <w:rsid w:val="00D031C0"/>
    <w:rPr>
      <w:i/>
      <w:iCs/>
      <w:color w:val="0F4761" w:themeColor="accent1" w:themeShade="BF"/>
    </w:rPr>
  </w:style>
  <w:style w:type="paragraph" w:styleId="IntenseQuote">
    <w:name w:val="Intense Quote"/>
    <w:basedOn w:val="Normal"/>
    <w:next w:val="Normal"/>
    <w:link w:val="IntenseQuoteChar"/>
    <w:uiPriority w:val="30"/>
    <w:qFormat/>
    <w:rsid w:val="00D03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1C0"/>
    <w:rPr>
      <w:i/>
      <w:iCs/>
      <w:color w:val="0F4761" w:themeColor="accent1" w:themeShade="BF"/>
    </w:rPr>
  </w:style>
  <w:style w:type="character" w:styleId="IntenseReference">
    <w:name w:val="Intense Reference"/>
    <w:basedOn w:val="DefaultParagraphFont"/>
    <w:uiPriority w:val="32"/>
    <w:qFormat/>
    <w:rsid w:val="00D031C0"/>
    <w:rPr>
      <w:b/>
      <w:bCs/>
      <w:smallCaps/>
      <w:color w:val="0F4761" w:themeColor="accent1" w:themeShade="BF"/>
      <w:spacing w:val="5"/>
    </w:rPr>
  </w:style>
  <w:style w:type="paragraph" w:styleId="NormalWeb">
    <w:name w:val="Normal (Web)"/>
    <w:basedOn w:val="Normal"/>
    <w:uiPriority w:val="99"/>
    <w:unhideWhenUsed/>
    <w:rsid w:val="00073EB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04456">
      <w:bodyDiv w:val="1"/>
      <w:marLeft w:val="0"/>
      <w:marRight w:val="0"/>
      <w:marTop w:val="0"/>
      <w:marBottom w:val="0"/>
      <w:divBdr>
        <w:top w:val="none" w:sz="0" w:space="0" w:color="auto"/>
        <w:left w:val="none" w:sz="0" w:space="0" w:color="auto"/>
        <w:bottom w:val="none" w:sz="0" w:space="0" w:color="auto"/>
        <w:right w:val="none" w:sz="0" w:space="0" w:color="auto"/>
      </w:divBdr>
    </w:div>
    <w:div w:id="14528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478</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Posada</dc:creator>
  <cp:keywords/>
  <dc:description/>
  <cp:lastModifiedBy>Ariel Posada</cp:lastModifiedBy>
  <cp:revision>58</cp:revision>
  <dcterms:created xsi:type="dcterms:W3CDTF">2024-03-22T02:17:00Z</dcterms:created>
  <dcterms:modified xsi:type="dcterms:W3CDTF">2024-03-23T00:33:00Z</dcterms:modified>
</cp:coreProperties>
</file>