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48300" cy="619125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pacing w:after="240" w:before="0" w:lineRule="auto"/>
        <w:rPr/>
      </w:pPr>
      <w:r w:rsidDel="00000000" w:rsidR="00000000" w:rsidRPr="00000000">
        <w:rPr>
          <w:rtl w:val="0"/>
        </w:rPr>
        <w:t xml:space="preserve">Proposta Comercial</w:t>
      </w:r>
    </w:p>
    <w:p w:rsidR="00000000" w:rsidDel="00000000" w:rsidP="00000000" w:rsidRDefault="00000000" w:rsidRPr="00000000" w14:paraId="00000007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Descrição do problema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firstLine="72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Nos dias de hoje com a evolução da tecnologia e criação acelerada de startups, é muito comum o acontecimento dos eventos chamados Startup Weekend, onde várias pessoas de várias áreas diferentes se reúnem durante um final de semana e criam grupos afim de trocar experiências e inovar com ideias criativas para a criação de Startups na intenção do crescimento profissional, porém esses eventos não possuem um controle abrangente e estruturado para o monitoramento de participantes e fluxo de atividades. Diante desse fato, nossa equipe está desenvolvendo uma solução que visa justamente sanar todas essas dificuldades.</w:t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Os problemas são vários, dentre eles podemos descrever os seguintes: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controle automatizado para a lista de participantes.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controle automatizado referente à quais participantes pertencem a quais equipes.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monitoramento efetivo referente ao tempo gasto por cada participante em determinada atividade do evento.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line="360" w:lineRule="auto"/>
        <w:ind w:left="720" w:hanging="360"/>
        <w:jc w:val="both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Não existe um modo prático para efetuar o voto para determinada equipe.</w:t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Soluções do mercado para o problema</w:t>
      </w:r>
    </w:p>
    <w:p w:rsidR="00000000" w:rsidDel="00000000" w:rsidP="00000000" w:rsidRDefault="00000000" w:rsidRPr="00000000" w14:paraId="00000010">
      <w:pPr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Foram encontrados os seguintes projetos correlatos para o gerenciamento de eventos (3 projetos)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left"/>
        <w:rPr>
          <w:i w:val="1"/>
          <w:color w:val="222222"/>
          <w:highlight w:val="white"/>
        </w:rPr>
      </w:pPr>
      <w:hyperlink r:id="rId7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EventBase</w:t>
        </w:r>
      </w:hyperlink>
      <w:r w:rsidDel="00000000" w:rsidR="00000000" w:rsidRPr="00000000">
        <w:rPr>
          <w:i w:val="1"/>
          <w:color w:val="222222"/>
          <w:highlight w:val="white"/>
          <w:rtl w:val="0"/>
        </w:rPr>
        <w:t xml:space="preserve">, muito utilizado em conferências, eventos corporativos e festivais, o Eventbase funciona como um guia completo e digital para eventuais consultas e buscas a respeito do seu evento.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ab/>
      </w:r>
      <w:hyperlink r:id="rId8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inEvent</w:t>
        </w:r>
      </w:hyperlink>
      <w:r w:rsidDel="00000000" w:rsidR="00000000" w:rsidRPr="00000000">
        <w:rPr>
          <w:i w:val="1"/>
          <w:color w:val="222222"/>
          <w:highlight w:val="white"/>
          <w:rtl w:val="0"/>
        </w:rPr>
        <w:t xml:space="preserve">, organizar seus eventos em uma plataforma integrada, com a possibilidade de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alocá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-los também em um aplicativo personalizado, é justamente o que a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InEvent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 oferece.     </w:t>
        <w:tab/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color w:val="222222"/>
          <w:highlight w:val="white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ab/>
      </w:r>
      <w:hyperlink r:id="rId9">
        <w:r w:rsidDel="00000000" w:rsidR="00000000" w:rsidRPr="00000000">
          <w:rPr>
            <w:b w:val="1"/>
            <w:i w:val="1"/>
            <w:color w:val="1155cc"/>
            <w:highlight w:val="white"/>
            <w:u w:val="single"/>
            <w:rtl w:val="0"/>
          </w:rPr>
          <w:t xml:space="preserve">EventMobi</w:t>
        </w:r>
      </w:hyperlink>
      <w:r w:rsidDel="00000000" w:rsidR="00000000" w:rsidRPr="00000000">
        <w:rPr>
          <w:i w:val="1"/>
          <w:color w:val="222222"/>
          <w:highlight w:val="white"/>
          <w:rtl w:val="0"/>
        </w:rPr>
        <w:t xml:space="preserve">, dedicada aos produtores e organizadores de eventos, independente do seu porte, a 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EventMobi</w:t>
      </w:r>
      <w:r w:rsidDel="00000000" w:rsidR="00000000" w:rsidRPr="00000000">
        <w:rPr>
          <w:i w:val="1"/>
          <w:color w:val="222222"/>
          <w:highlight w:val="white"/>
          <w:rtl w:val="0"/>
        </w:rPr>
        <w:t xml:space="preserve"> reúne todas as etapas do planejamento em um só lugar. </w:t>
        <w:tab/>
        <w:tab/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i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i w:val="1"/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i w:val="1"/>
          <w:color w:val="22222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Descrição da solução concebida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20"/>
        <w:jc w:val="both"/>
        <w:rPr>
          <w:i w:val="1"/>
        </w:rPr>
      </w:pPr>
      <w:r w:rsidDel="00000000" w:rsidR="00000000" w:rsidRPr="00000000">
        <w:rPr>
          <w:i w:val="1"/>
          <w:color w:val="222222"/>
          <w:highlight w:val="white"/>
          <w:rtl w:val="0"/>
        </w:rPr>
        <w:t xml:space="preserve">A aplicação tem o foco exclusivo para participantes e organizadores do Startup Weekend, que necessita otimizar e organizar o evento. O Startup Weekend Manager é um organizador do evento que visa agilizar a gestão do mesmo tendo como o seu diferencial o foco total  no evento Startup Weekend, então torna-se a melhor opção de gerenciador para o evento.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08" w:hanging="708"/>
        <w:jc w:val="center"/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4876800" cy="4267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08" w:hanging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Indicativo da tecnologia</w:t>
      </w:r>
    </w:p>
    <w:p w:rsidR="00000000" w:rsidDel="00000000" w:rsidP="00000000" w:rsidRDefault="00000000" w:rsidRPr="00000000" w14:paraId="0000001D">
      <w:pPr>
        <w:shd w:fill="ffffff" w:val="clear"/>
        <w:spacing w:after="75" w:line="360" w:lineRule="auto"/>
        <w:ind w:firstLine="720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Para o desenvolvimento do sistema será utilizado a linguagem de programação Python, será utilizado o framework React para o front e para o restante da aplicação as seguinte tecnologias: AWS, Lambda, CloudWatch, CloudFront, S3, API Gateway, </w:t>
      </w:r>
      <w:r w:rsidDel="00000000" w:rsidR="00000000" w:rsidRPr="00000000">
        <w:rPr>
          <w:i w:val="1"/>
          <w:highlight w:val="white"/>
          <w:rtl w:val="0"/>
        </w:rPr>
        <w:t xml:space="preserve">Totalvoice</w:t>
      </w:r>
      <w:r w:rsidDel="00000000" w:rsidR="00000000" w:rsidRPr="00000000">
        <w:rPr>
          <w:i w:val="1"/>
          <w:highlight w:val="white"/>
          <w:rtl w:val="0"/>
        </w:rPr>
        <w:t xml:space="preserve"> - SMS.</w:t>
      </w:r>
    </w:p>
    <w:p w:rsidR="00000000" w:rsidDel="00000000" w:rsidP="00000000" w:rsidRDefault="00000000" w:rsidRPr="00000000" w14:paraId="0000001E">
      <w:pPr>
        <w:shd w:fill="ffffff" w:val="clear"/>
        <w:spacing w:after="75" w:line="360" w:lineRule="auto"/>
        <w:ind w:firstLine="720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Utilizaremos um token JWT assinado no backend para guardar a sessão do usuário. </w:t>
      </w:r>
    </w:p>
    <w:p w:rsidR="00000000" w:rsidDel="00000000" w:rsidP="00000000" w:rsidRDefault="00000000" w:rsidRPr="00000000" w14:paraId="0000001F">
      <w:pPr>
        <w:shd w:fill="ffffff" w:val="clear"/>
        <w:spacing w:after="75" w:line="360" w:lineRule="auto"/>
        <w:jc w:val="both"/>
        <w:rPr>
          <w:i w:val="1"/>
          <w:highlight w:val="white"/>
        </w:rPr>
      </w:pPr>
      <w:r w:rsidDel="00000000" w:rsidR="00000000" w:rsidRPr="00000000">
        <w:rPr>
          <w:i w:val="1"/>
          <w:highlight w:val="white"/>
          <w:rtl w:val="0"/>
        </w:rPr>
        <w:t xml:space="preserve">Haverá um lambda de autenticação para validar a request do usuário e o lambda deve ser configurado no API GW. O login do usuário não terá senha. Haverá o envio de um SMS para confirmar o login do usuário.</w:t>
      </w:r>
    </w:p>
    <w:p w:rsidR="00000000" w:rsidDel="00000000" w:rsidP="00000000" w:rsidRDefault="00000000" w:rsidRPr="00000000" w14:paraId="00000020">
      <w:pPr>
        <w:shd w:fill="ffffff" w:val="clear"/>
        <w:spacing w:after="75" w:line="360" w:lineRule="auto"/>
        <w:jc w:val="both"/>
        <w:rPr>
          <w:rFonts w:ascii="Cambria" w:cs="Cambria" w:eastAsia="Cambria" w:hAnsi="Cambria"/>
          <w:b w:val="1"/>
          <w:color w:val="4f81bd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Justificativa para escolha da tecnologia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0" w:line="360" w:lineRule="auto"/>
        <w:ind w:firstLine="72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O framework ReactJS é o mais popular framework para fazer a criação de aplicativos web. Está ativamente sendo atualizado e possui uma comunidade muito grande. Junto com ele, é possível também utilizar o React Native que permite utilizar todo o conhecimento obtido com o React para fazer a criação de aplicativos mobile reaproveitando assim parte da base de código.</w:t>
      </w:r>
    </w:p>
    <w:p w:rsidR="00000000" w:rsidDel="00000000" w:rsidP="00000000" w:rsidRDefault="00000000" w:rsidRPr="00000000" w14:paraId="00000023">
      <w:pPr>
        <w:shd w:fill="ffffff" w:val="clear"/>
        <w:spacing w:after="0" w:line="360" w:lineRule="auto"/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A linguagem de programação Python é uma das linguagens mais populares da atualidade. Possui uma comunidade muito ativa e graças a sua facilidade permite que a aplicação seja desenvolvida e validada de modo extremamente rápido.</w:t>
      </w:r>
    </w:p>
    <w:p w:rsidR="00000000" w:rsidDel="00000000" w:rsidP="00000000" w:rsidRDefault="00000000" w:rsidRPr="00000000" w14:paraId="00000024">
      <w:pPr>
        <w:shd w:fill="ffffff" w:val="clear"/>
        <w:spacing w:after="0" w:line="360" w:lineRule="auto"/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ab/>
        <w:t xml:space="preserve">A AWS é a cloud mais completa da atualidade. Possui muitos recursos e permite que tenhamos a disposição o mesmo poder computacional de gigantes como a Netflix. Dentro dela, optamos por utilizar o AWS lambda integrado com o API Gateway para criar as API’s do nosso sistema. Deste modo, conseguimos ter um sistema que escala automaticamente e que nos livra de ter que gerenciar manualmente a infraestrutura dos servidores. Para o front, optamos por utilizar uma solução bastante popular. Iremos armazenar as páginas em um bucket do S3 e torná-las acessíveis via Cloudfront. Sendo assim, conseguimos subir nosso frontend já com suporte automático a CDN sem ter que realizar nenhuma configuração manual.</w:t>
      </w:r>
    </w:p>
    <w:p w:rsidR="00000000" w:rsidDel="00000000" w:rsidP="00000000" w:rsidRDefault="00000000" w:rsidRPr="00000000" w14:paraId="00000025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RF01 - O sistema deve conter um usuário para cada pessoa.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RF02 - O sistema deve permitir que o auxiliar da staff possa cadastrar os pitchs iniciais dos participantes.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RF03 - O sistema deve cronometrar o tempo do pitch inicial.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RF04 - O sistema deve permitir os usuários participantes possam votar nos pitchs iniciais.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RF05 - O sistema deve apresentar os horários de cada etapa para os participantes.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RF06 - O sistema deve permitir o auxiliar da staff avançar as fases do evento.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RF07 - O sistema deve promover os participantes com as ideias mais votadas à líderes de equipe.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RF08 - O sistema deve permitir o líder de equipe recrutar os participantes para a equipe.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RF09 - O sistema deve apresentar em qual fase a equipe está.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RF10 - O sistema deve permitir os mentores/</w:t>
      </w:r>
      <w:r w:rsidDel="00000000" w:rsidR="00000000" w:rsidRPr="00000000">
        <w:rPr>
          <w:i w:val="1"/>
          <w:highlight w:val="white"/>
          <w:rtl w:val="0"/>
        </w:rPr>
        <w:t xml:space="preserve">coachs</w:t>
      </w:r>
      <w:r w:rsidDel="00000000" w:rsidR="00000000" w:rsidRPr="00000000">
        <w:rPr>
          <w:i w:val="1"/>
          <w:highlight w:val="white"/>
          <w:rtl w:val="0"/>
        </w:rPr>
        <w:t xml:space="preserve"> avançarem a fase da equipe.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jc w:val="both"/>
        <w:rPr>
          <w:i w:val="1"/>
          <w:highlight w:val="white"/>
          <w:u w:val="none"/>
        </w:rPr>
      </w:pPr>
      <w:r w:rsidDel="00000000" w:rsidR="00000000" w:rsidRPr="00000000">
        <w:rPr>
          <w:i w:val="1"/>
          <w:highlight w:val="white"/>
          <w:rtl w:val="0"/>
        </w:rPr>
        <w:t xml:space="preserve">RF11 - O sistema deve permitir a votação das equipes pelos jurados.</w:t>
      </w:r>
    </w:p>
    <w:p w:rsidR="00000000" w:rsidDel="00000000" w:rsidP="00000000" w:rsidRDefault="00000000" w:rsidRPr="00000000" w14:paraId="00000034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tbl>
      <w:tblPr>
        <w:tblStyle w:val="Table1"/>
        <w:tblW w:w="90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6797"/>
        <w:tblGridChange w:id="0">
          <w:tblGrid>
            <w:gridCol w:w="2263"/>
            <w:gridCol w:w="6797"/>
          </w:tblGrid>
        </w:tblGridChange>
      </w:tblGrid>
      <w:tr>
        <w:tc>
          <w:tcPr/>
          <w:p w:rsidR="00000000" w:rsidDel="00000000" w:rsidP="00000000" w:rsidRDefault="00000000" w:rsidRPr="00000000" w14:paraId="00000042">
            <w:pPr>
              <w:pStyle w:val="Heading3"/>
              <w:spacing w:before="0" w:lineRule="auto"/>
              <w:rPr>
                <w:rFonts w:ascii="Calibri" w:cs="Calibri" w:eastAsia="Calibri" w:hAnsi="Calibri"/>
                <w:b w:val="0"/>
                <w:color w:val="404a4f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color w:val="404a4f"/>
                <w:sz w:val="28"/>
                <w:szCs w:val="28"/>
                <w:rtl w:val="0"/>
              </w:rPr>
              <w:t xml:space="preserve">Startup Weekend Manager</w:t>
            </w:r>
          </w:p>
          <w:p w:rsidR="00000000" w:rsidDel="00000000" w:rsidP="00000000" w:rsidRDefault="00000000" w:rsidRPr="00000000" w14:paraId="00000043">
            <w:pPr>
              <w:spacing w:after="0" w:line="360" w:lineRule="auto"/>
              <w:jc w:val="both"/>
              <w:rPr>
                <w:rFonts w:ascii="Calibri" w:cs="Calibri" w:eastAsia="Calibri" w:hAnsi="Calibri"/>
                <w:i w:val="1"/>
                <w:sz w:val="28"/>
                <w:szCs w:val="28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Para votar em uma determinada equipe/ideia: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Os jurados terão a oportunidade de voto após a apresentação final do pitch de todas as equipes, o voto será efetuado utilizando uma escala de 1 a 5, sendo 1 fraco e 5 excelente, nos critérios Originalidade, Segurança da equipe, Viabilidade do projeto e Apresentação.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</w:t>
            </w: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convidar membros para sua equipe: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b2b8bb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Os líderes de cada equipe terão a capacidade de criar seus grupos de até 5 pessoas (dependendo da quantidade de participantes presentes no evento) através de convites efetuados à cada um dos participantes, podendo ser recusado ou aceito dependendo da opinião do membro convidado. Para efetuar os convites, os líderes podem filtrar os participantes pela Área de atuação desejada.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color w:val="b2b8bb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8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Para </w:t>
            </w: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efetuar a apresentação do pitch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404a4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“</w:t>
            </w: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A apresentação do pitch é feito por apenas uma pessoa que terá um curto espaço de tempo (Cerca de 1 minuto) para expressar sua ideia aos demais participantes e jurados. O apresentador do pitch e até então dono da ideia será qualificado como líder para o recrutamento dos possíveis integrantes do grupo nas próximas atividades.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b2b8b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”</w:t>
            </w:r>
          </w:p>
          <w:p w:rsidR="00000000" w:rsidDel="00000000" w:rsidP="00000000" w:rsidRDefault="00000000" w:rsidRPr="00000000" w14:paraId="0000004C">
            <w:pPr>
              <w:spacing w:after="0" w:line="360" w:lineRule="auto"/>
              <w:jc w:val="both"/>
              <w:rPr>
                <w:i w:val="1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spacing w:after="280" w:line="240" w:lineRule="auto"/>
              <w:jc w:val="both"/>
              <w:rPr>
                <w:color w:val="404a4f"/>
                <w:sz w:val="24"/>
                <w:szCs w:val="24"/>
              </w:rPr>
            </w:pPr>
            <w:r w:rsidDel="00000000" w:rsidR="00000000" w:rsidRPr="00000000">
              <w:rPr>
                <w:color w:val="404a4f"/>
                <w:sz w:val="24"/>
                <w:szCs w:val="24"/>
                <w:rtl w:val="0"/>
              </w:rPr>
              <w:t xml:space="preserve">Para ter acesso à agenda do evento:</w:t>
            </w:r>
          </w:p>
          <w:p w:rsidR="00000000" w:rsidDel="00000000" w:rsidP="00000000" w:rsidRDefault="00000000" w:rsidRPr="00000000" w14:paraId="0000004E">
            <w:pPr>
              <w:spacing w:after="0" w:line="240" w:lineRule="auto"/>
              <w:jc w:val="both"/>
              <w:rPr>
                <w:i w:val="1"/>
                <w:highlight w:val="yellow"/>
              </w:rPr>
            </w:pPr>
            <w:r w:rsidDel="00000000" w:rsidR="00000000" w:rsidRPr="00000000">
              <w:rPr>
                <w:color w:val="b2b8bb"/>
                <w:sz w:val="24"/>
                <w:szCs w:val="24"/>
                <w:rtl w:val="0"/>
              </w:rPr>
              <w:t xml:space="preserve">“Todos os usuários sem exceção poderão ter acesso à agenda, onde estará disponível os horários e atividades agendadas para cada momento do evento.”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Projeto das telas/interfaces do Sistema </w:t>
      </w:r>
    </w:p>
    <w:p w:rsidR="00000000" w:rsidDel="00000000" w:rsidP="00000000" w:rsidRDefault="00000000" w:rsidRPr="00000000" w14:paraId="00000050">
      <w:pPr>
        <w:pStyle w:val="Heading2"/>
        <w:numPr>
          <w:ilvl w:val="1"/>
          <w:numId w:val="2"/>
        </w:numPr>
        <w:spacing w:after="60" w:line="600" w:lineRule="auto"/>
        <w:ind w:left="1440" w:hanging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(front end/back end)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tabs>
          <w:tab w:val="left" w:pos="4557"/>
        </w:tabs>
        <w:spacing w:after="0" w:line="240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33.333333333333336"/>
          <w:szCs w:val="33.333333333333336"/>
          <w:vertAlign w:val="superscript"/>
        </w:rPr>
        <w:drawing>
          <wp:inline distB="114300" distT="114300" distL="114300" distR="114300">
            <wp:extent cx="5761990" cy="3657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spacing w:after="60" w:line="600" w:lineRule="auto"/>
        <w:ind w:left="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Cronograma para execução do projeto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Enquadrar as etapas das entregas dos requisitos funcionais dentro do cronograma da disciplina publicado no AVA, ou seja, estabelecer para cada semana, o que vai ser entregue a partir do levantamento de requisitos funcionais.</w:t>
      </w:r>
    </w:p>
    <w:tbl>
      <w:tblPr>
        <w:tblStyle w:val="Table2"/>
        <w:tblW w:w="9345.0" w:type="dxa"/>
        <w:jc w:val="left"/>
        <w:tblInd w:w="0.0" w:type="dxa"/>
        <w:tblLayout w:type="fixed"/>
        <w:tblLook w:val="0400"/>
      </w:tblPr>
      <w:tblGrid>
        <w:gridCol w:w="1260"/>
        <w:gridCol w:w="5895"/>
        <w:gridCol w:w="2190"/>
        <w:tblGridChange w:id="0">
          <w:tblGrid>
            <w:gridCol w:w="1260"/>
            <w:gridCol w:w="5895"/>
            <w:gridCol w:w="2190"/>
          </w:tblGrid>
        </w:tblGridChange>
      </w:tblGrid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</w:t>
            </w:r>
            <w:r w:rsidDel="00000000" w:rsidR="00000000" w:rsidRPr="00000000">
              <w:rPr>
                <w:color w:val="000000"/>
                <w:rtl w:val="0"/>
              </w:rPr>
              <w:t xml:space="preserve">tividade </w:t>
            </w: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color w:val="000000"/>
                <w:rtl w:val="0"/>
              </w:rPr>
              <w:t xml:space="preserve">revista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</w:t>
            </w:r>
            <w:r w:rsidDel="00000000" w:rsidR="00000000" w:rsidRPr="00000000">
              <w:rPr>
                <w:color w:val="000000"/>
                <w:rtl w:val="0"/>
              </w:rPr>
              <w:t xml:space="preserve">esponsável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24/03/2020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color w:val="000000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  <w:t xml:space="preserve">Gerar a proposta comercial</w:t>
            </w: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Todos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31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color w:val="000000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Finalizar a CRUD de usu</w:t>
            </w:r>
            <w:r w:rsidDel="00000000" w:rsidR="00000000" w:rsidRPr="00000000">
              <w:rPr>
                <w:rtl w:val="0"/>
              </w:rPr>
              <w:t xml:space="preserve">ário e authenticator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Ariel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31/03/2020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Finalizar a proposta comercial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Jardel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31/03/2020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Finalizar fluxo de login (web e app)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07/04/2020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Finalizar o Login com OTP e começar a CRUD de PITCH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Ariel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07/04/2020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Criar HOME (app e web)</w:t>
            </w: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color w:val="000000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04</w:t>
            </w:r>
            <w:r w:rsidDel="00000000" w:rsidR="00000000" w:rsidRPr="00000000">
              <w:rPr>
                <w:color w:val="000000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Finalizar a CRUD de PITCH e iniciar a cadastro de times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Ariel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Iniciar criação da tela de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Jardel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14/04/2020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Cadastro de times e serviço de status evento, serviço recrutar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Ariel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Fi</w:t>
            </w:r>
            <w:r w:rsidDel="00000000" w:rsidR="00000000" w:rsidRPr="00000000">
              <w:rPr>
                <w:rtl w:val="0"/>
              </w:rPr>
              <w:t xml:space="preserve">nalizar tela de Login e iniciar tela de Home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Jardel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21/04/2020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Ruan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Serviço de vo</w:t>
            </w:r>
            <w:r w:rsidDel="00000000" w:rsidR="00000000" w:rsidRPr="00000000">
              <w:rPr>
                <w:rtl w:val="0"/>
              </w:rPr>
              <w:t xml:space="preserve">to do PITCH, serviço de líderes, serviço de fase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Ariel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Finalizar tela de Home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Jardel</w:t>
            </w:r>
          </w:p>
        </w:tc>
      </w:tr>
      <w:tr>
        <w:trPr>
          <w:trHeight w:val="30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right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28/04/2020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Ruan</w:t>
            </w:r>
          </w:p>
        </w:tc>
      </w:tr>
    </w:tbl>
    <w:p w:rsidR="00000000" w:rsidDel="00000000" w:rsidP="00000000" w:rsidRDefault="00000000" w:rsidRPr="00000000" w14:paraId="0000008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Perfil técnico da equipe construtora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Exemplo: A equipe será formada por 3  programadores, conforme detalhes abaixo:</w:t>
      </w:r>
    </w:p>
    <w:p w:rsidR="00000000" w:rsidDel="00000000" w:rsidP="00000000" w:rsidRDefault="00000000" w:rsidRPr="00000000" w14:paraId="000000A1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Programador 1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Formação: </w:t>
      </w:r>
      <w:r w:rsidDel="00000000" w:rsidR="00000000" w:rsidRPr="00000000">
        <w:rPr>
          <w:rtl w:val="0"/>
        </w:rPr>
        <w:t xml:space="preserve">Superior incompleto em Bacharelado em Ciência da Computação;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Experiência: </w:t>
      </w:r>
      <w:r w:rsidDel="00000000" w:rsidR="00000000" w:rsidRPr="00000000">
        <w:rPr>
          <w:rtl w:val="0"/>
        </w:rPr>
        <w:t xml:space="preserve">Desenvolvedor e líder de desenvolvimento na </w:t>
      </w:r>
      <w:r w:rsidDel="00000000" w:rsidR="00000000" w:rsidRPr="00000000">
        <w:rPr>
          <w:rtl w:val="0"/>
        </w:rPr>
        <w:t xml:space="preserve">LICROS</w:t>
      </w:r>
      <w:r w:rsidDel="00000000" w:rsidR="00000000" w:rsidRPr="00000000">
        <w:rPr>
          <w:rtl w:val="0"/>
        </w:rPr>
        <w:t xml:space="preserve">, Analista de desenvolvimento na Serasa Consumidor e atualmente Analisa na </w:t>
      </w:r>
      <w:r w:rsidDel="00000000" w:rsidR="00000000" w:rsidRPr="00000000">
        <w:rPr>
          <w:rtl w:val="0"/>
        </w:rPr>
        <w:t xml:space="preserve">Lazaros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Conhecimentos: </w:t>
      </w:r>
      <w:r w:rsidDel="00000000" w:rsidR="00000000" w:rsidRPr="00000000">
        <w:rPr>
          <w:rtl w:val="0"/>
        </w:rPr>
        <w:t xml:space="preserve">Java, Python, AWS, padrões de projeto e desenvolvimento web;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rtl w:val="0"/>
        </w:rPr>
        <w:t xml:space="preserve">Ariel Adonai Souza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1199833" cy="119983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9833" cy="1199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Equipe: 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>
          <w:rFonts w:ascii="Arial Black" w:cs="Arial Black" w:eastAsia="Arial Black" w:hAnsi="Arial Black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</w:t>
      </w:r>
      <w:r w:rsidDel="00000000" w:rsidR="00000000" w:rsidRPr="00000000">
        <w:rPr>
          <w:b w:val="1"/>
          <w:u w:val="single"/>
          <w:rtl w:val="0"/>
        </w:rPr>
        <w:t xml:space="preserve">rogramador 2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Formação: </w:t>
      </w:r>
      <w:r w:rsidDel="00000000" w:rsidR="00000000" w:rsidRPr="00000000">
        <w:rPr>
          <w:rtl w:val="0"/>
        </w:rPr>
        <w:t xml:space="preserve">Superior incompleto em Bacharelado em Ciência da Computação;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Experiência: </w:t>
      </w:r>
      <w:r w:rsidDel="00000000" w:rsidR="00000000" w:rsidRPr="00000000">
        <w:rPr>
          <w:rtl w:val="0"/>
        </w:rPr>
        <w:t xml:space="preserve">Desenvolver de sistemas na Teclógica e atualmente Analista de desenvolvimento na Serasa Consumidor.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Conhecimentos: </w:t>
      </w:r>
      <w:r w:rsidDel="00000000" w:rsidR="00000000" w:rsidRPr="00000000">
        <w:rPr>
          <w:rtl w:val="0"/>
        </w:rPr>
        <w:t xml:space="preserve">Java, Python, C, Go, AWS e desenvolvimento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rtl w:val="0"/>
        </w:rPr>
        <w:t xml:space="preserve">Ruan Schuartz Russi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</w:rPr>
        <w:drawing>
          <wp:inline distB="114300" distT="114300" distL="114300" distR="114300">
            <wp:extent cx="1185863" cy="11858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118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Equipe: 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360"/>
        <w:jc w:val="center"/>
        <w:rPr>
          <w:rFonts w:ascii="Arial Black" w:cs="Arial Black" w:eastAsia="Arial Black" w:hAnsi="Arial Blac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Programador 3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Formação: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uperior incompleto em Bacharelado em </w:t>
      </w:r>
      <w:r w:rsidDel="00000000" w:rsidR="00000000" w:rsidRPr="00000000">
        <w:rPr>
          <w:rtl w:val="0"/>
        </w:rPr>
        <w:t xml:space="preserve">Ciência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da </w:t>
      </w:r>
      <w:r w:rsidDel="00000000" w:rsidR="00000000" w:rsidRPr="00000000">
        <w:rPr>
          <w:rtl w:val="0"/>
        </w:rPr>
        <w:t xml:space="preserve">Computação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Experiência: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penas no curso.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smallCaps w:val="0"/>
          <w:strike w:val="0"/>
          <w:sz w:val="22"/>
          <w:szCs w:val="22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Conhecimentos: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 Java, C#,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rtl w:val="0"/>
        </w:rPr>
        <w:t xml:space="preserve">Jardel Angelo dos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sz w:val="32"/>
          <w:szCs w:val="32"/>
          <w:u w:val="single"/>
        </w:rPr>
        <w:drawing>
          <wp:inline distB="114300" distT="114300" distL="114300" distR="114300">
            <wp:extent cx="1300163" cy="130016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center"/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Black" w:cs="Arial Black" w:eastAsia="Arial Black" w:hAnsi="Arial Black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Equipe: </w:t>
      </w:r>
      <w:r w:rsidDel="00000000" w:rsidR="00000000" w:rsidRPr="00000000">
        <w:rPr>
          <w:rFonts w:ascii="Arial Black" w:cs="Arial Black" w:eastAsia="Arial Black" w:hAnsi="Arial Black"/>
          <w:sz w:val="32"/>
          <w:szCs w:val="32"/>
          <w:rtl w:val="0"/>
        </w:rPr>
        <w:t xml:space="preserve">SWM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numPr>
          <w:ilvl w:val="0"/>
          <w:numId w:val="2"/>
        </w:numPr>
        <w:spacing w:after="60" w:line="600" w:lineRule="auto"/>
        <w:ind w:left="426" w:hanging="426"/>
        <w:rPr>
          <w:b w:val="0"/>
        </w:rPr>
      </w:pPr>
      <w:r w:rsidDel="00000000" w:rsidR="00000000" w:rsidRPr="00000000">
        <w:rPr>
          <w:b w:val="0"/>
          <w:rtl w:val="0"/>
        </w:rPr>
        <w:t xml:space="preserve">Custo</w:t>
      </w:r>
    </w:p>
    <w:p w:rsidR="00000000" w:rsidDel="00000000" w:rsidP="00000000" w:rsidRDefault="00000000" w:rsidRPr="00000000" w14:paraId="000000B9">
      <w:pPr>
        <w:rPr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numPr>
          <w:ilvl w:val="0"/>
          <w:numId w:val="1"/>
        </w:numPr>
        <w:spacing w:before="100" w:line="360" w:lineRule="auto"/>
        <w:ind w:left="714" w:hanging="357"/>
        <w:jc w:val="both"/>
        <w:rPr/>
      </w:pPr>
      <w:r w:rsidDel="00000000" w:rsidR="00000000" w:rsidRPr="00000000">
        <w:rPr>
          <w:rtl w:val="0"/>
        </w:rPr>
        <w:t xml:space="preserve">Contrato: </w:t>
      </w:r>
      <w:r w:rsidDel="00000000" w:rsidR="00000000" w:rsidRPr="00000000">
        <w:rPr>
          <w:rFonts w:ascii="Calibri" w:cs="Calibri" w:eastAsia="Calibri" w:hAnsi="Calibri"/>
          <w:b w:val="0"/>
          <w:color w:val="000000"/>
          <w:rtl w:val="0"/>
        </w:rPr>
        <w:t xml:space="preserve">A princípio o modelo de negócio seria baseado em contratos feito com a organização responsável pela realização do evento, que terá seus valores modificados dependendo das funcionalidades desejadas.</w:t>
      </w:r>
      <w:r w:rsidDel="00000000" w:rsidR="00000000" w:rsidRPr="00000000">
        <w:rPr>
          <w:rtl w:val="0"/>
        </w:rPr>
      </w:r>
    </w:p>
    <w:sectPr>
      <w:headerReference r:id="rId15" w:type="default"/>
      <w:pgSz w:h="16838" w:w="11906"/>
      <w:pgMar w:bottom="1418" w:top="1418" w:left="1418" w:right="1418" w:header="851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Verdana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Arial Black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  <w:t xml:space="preserve">-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Projeto:</w:t>
    </w:r>
    <w:r w:rsidDel="00000000" w:rsidR="00000000" w:rsidRPr="00000000">
      <w:rPr>
        <w:rtl w:val="0"/>
      </w:rPr>
      <w:t xml:space="preserve"> Startup Weekend Manager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5139690</wp:posOffset>
          </wp:positionH>
          <wp:positionV relativeFrom="paragraph">
            <wp:posOffset>100965</wp:posOffset>
          </wp:positionV>
          <wp:extent cx="669925" cy="724535"/>
          <wp:effectExtent b="0" l="0" r="0" t="0"/>
          <wp:wrapSquare wrapText="bothSides" distB="0" distT="0" distL="0" distR="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7359" r="7359" t="0"/>
                  <a:stretch>
                    <a:fillRect/>
                  </a:stretch>
                </pic:blipFill>
                <pic:spPr>
                  <a:xfrm>
                    <a:off x="0" y="0"/>
                    <a:ext cx="669925" cy="7245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B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  <w:t xml:space="preserve">-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Equipe: </w:t>
    </w:r>
    <w:r w:rsidDel="00000000" w:rsidR="00000000" w:rsidRPr="00000000">
      <w:rPr>
        <w:rtl w:val="0"/>
      </w:rPr>
      <w:t xml:space="preserve">Ariel Adonai Souza, Jardel Santos e Ruan Schuartz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  <w:t xml:space="preserve">                </w:t>
    </w:r>
  </w:p>
  <w:p w:rsidR="00000000" w:rsidDel="00000000" w:rsidP="00000000" w:rsidRDefault="00000000" w:rsidRPr="00000000" w14:paraId="000000B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- Tecnologias: </w:t>
    </w:r>
    <w:r w:rsidDel="00000000" w:rsidR="00000000" w:rsidRPr="00000000">
      <w:rPr>
        <w:rtl w:val="0"/>
      </w:rPr>
      <w:t xml:space="preserve">React Native, React, Python, AWS, Lambda, Cloudwatch, Cloudfront, S3, API Gateway, TotalVoice, JWT Session, OTP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i w:val="0"/>
        <w:color w:val="4f81bd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i w:val="0"/>
        <w:color w:val="4f81bd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  <w:b w:val="1"/>
        <w:i w:val="0"/>
        <w:color w:val="4f81bd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5f9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ventmobi.com/pt-br/" TargetMode="External"/><Relationship Id="rId15" Type="http://schemas.openxmlformats.org/officeDocument/2006/relationships/header" Target="header1.xm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eventbase.com" TargetMode="External"/><Relationship Id="rId8" Type="http://schemas.openxmlformats.org/officeDocument/2006/relationships/hyperlink" Target="https://inevent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