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9FCC" w14:textId="6C8D0FB5" w:rsidR="001403EA" w:rsidRPr="00D70F5D" w:rsidRDefault="00D70F5D" w:rsidP="00D70F5D">
      <w:pPr>
        <w:pStyle w:val="BodyText"/>
        <w:rPr>
          <w:i/>
        </w:rPr>
      </w:pPr>
      <w:r>
        <w:t>Task1:</w:t>
      </w:r>
      <w:bookmarkStart w:id="0" w:name="_GoBack"/>
      <w:bookmarkEnd w:id="0"/>
    </w:p>
    <w:p w14:paraId="1CE2ED0D" w14:textId="77777777" w:rsidR="001403EA" w:rsidRDefault="001403EA">
      <w:pPr>
        <w:pStyle w:val="SourceCode"/>
        <w:rPr>
          <w:rStyle w:val="CommentTok"/>
        </w:rPr>
      </w:pPr>
    </w:p>
    <w:p w14:paraId="519F2E47" w14:textId="124FC789" w:rsidR="00BD392A" w:rsidRDefault="004F351B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62BF2A57" w14:textId="77777777" w:rsidR="00BD392A" w:rsidRDefault="004F351B">
      <w:pPr>
        <w:pStyle w:val="SourceCode"/>
      </w:pPr>
      <w:r>
        <w:rPr>
          <w:rStyle w:val="VerbatimChar"/>
        </w:rPr>
        <w:t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>##   [.quosures     rlang</w:t>
      </w:r>
      <w:r>
        <w:br/>
      </w:r>
      <w:r>
        <w:rPr>
          <w:rStyle w:val="VerbatimChar"/>
        </w:rPr>
        <w:t>##   c.quosures     rlang</w:t>
      </w:r>
      <w:r>
        <w:br/>
      </w:r>
      <w:r>
        <w:rPr>
          <w:rStyle w:val="VerbatimChar"/>
        </w:rPr>
        <w:t>##   print.quosures rlang</w:t>
      </w:r>
    </w:p>
    <w:p w14:paraId="5AC82F8F" w14:textId="77777777" w:rsidR="00BD392A" w:rsidRDefault="004F351B">
      <w:pPr>
        <w:pStyle w:val="SourceCode"/>
      </w:pPr>
      <w:r>
        <w:rPr>
          <w:rStyle w:val="VerbatimChar"/>
        </w:rPr>
        <w:t>## Registered S3 method overwritten by 'rvest':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read_xml.response xml2</w:t>
      </w:r>
    </w:p>
    <w:p w14:paraId="4CD566A0" w14:textId="77777777" w:rsidR="00BD392A" w:rsidRDefault="004F351B">
      <w:pPr>
        <w:pStyle w:val="SourceCode"/>
      </w:pPr>
      <w:r>
        <w:rPr>
          <w:rStyle w:val="VerbatimChar"/>
        </w:rPr>
        <w:t>## -- Attaching packages ---------------------- tidyverse 1.2.1 --</w:t>
      </w:r>
    </w:p>
    <w:p w14:paraId="31CEF49F" w14:textId="77777777" w:rsidR="00BD392A" w:rsidRDefault="004F351B">
      <w:pPr>
        <w:pStyle w:val="SourceCode"/>
      </w:pPr>
      <w:r>
        <w:rPr>
          <w:rStyle w:val="VerbatimChar"/>
        </w:rPr>
        <w:t xml:space="preserve">## v ggplot2 3.1.1       v purrr   0.3.2  </w:t>
      </w:r>
      <w:r>
        <w:br/>
      </w:r>
      <w:r>
        <w:rPr>
          <w:rStyle w:val="VerbatimChar"/>
        </w:rPr>
        <w:t>## v tibble  2.1.1       v dplyr   0.8.0.1</w:t>
      </w:r>
      <w:r>
        <w:br/>
      </w:r>
      <w:r>
        <w:rPr>
          <w:rStyle w:val="VerbatimChar"/>
        </w:rPr>
        <w:t xml:space="preserve">## v tidyr   0.8.3       v stringr 1.4.0  </w:t>
      </w:r>
      <w:r>
        <w:br/>
      </w:r>
      <w:r>
        <w:rPr>
          <w:rStyle w:val="VerbatimChar"/>
        </w:rPr>
        <w:t>## v readr   1.3.1       v forcats 0.4.0</w:t>
      </w:r>
    </w:p>
    <w:p w14:paraId="6B8B5233" w14:textId="77777777" w:rsidR="00BD392A" w:rsidRDefault="004F351B">
      <w:pPr>
        <w:pStyle w:val="SourceCode"/>
      </w:pPr>
      <w:r>
        <w:rPr>
          <w:rStyle w:val="VerbatimChar"/>
        </w:rPr>
        <w:t>## -- Conflicts 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ADD5195" w14:textId="77777777" w:rsidR="00BD392A" w:rsidRDefault="004F351B">
      <w:pPr>
        <w:pStyle w:val="SourceCode"/>
      </w:pPr>
      <w:r>
        <w:rPr>
          <w:rStyle w:val="NormalTok"/>
        </w:rPr>
        <w:t>diamondsdata =</w:t>
      </w:r>
      <w:r>
        <w:rPr>
          <w:rStyle w:val="StringTok"/>
        </w:rPr>
        <w:t xml:space="preserve"> </w:t>
      </w:r>
      <w:r>
        <w:rPr>
          <w:rStyle w:val="NormalTok"/>
        </w:rPr>
        <w:t>diamon</w:t>
      </w:r>
      <w:r>
        <w:rPr>
          <w:rStyle w:val="NormalTok"/>
        </w:rPr>
        <w:t>ds</w:t>
      </w:r>
      <w:r>
        <w:br/>
      </w:r>
      <w:r>
        <w:br/>
      </w:r>
      <w:r>
        <w:rPr>
          <w:rStyle w:val="NormalTok"/>
        </w:rPr>
        <w:t>diamonds</w:t>
      </w:r>
    </w:p>
    <w:p w14:paraId="778FA00F" w14:textId="77777777" w:rsidR="00BD392A" w:rsidRDefault="004F351B">
      <w:pPr>
        <w:pStyle w:val="SourceCode"/>
      </w:pPr>
      <w:r>
        <w:rPr>
          <w:rStyle w:val="VerbatimChar"/>
        </w:rPr>
        <w:t>## # A tibble: 53,940 x 10</w:t>
      </w:r>
      <w:r>
        <w:br/>
      </w:r>
      <w:r>
        <w:rPr>
          <w:rStyle w:val="VerbatimChar"/>
        </w:rPr>
        <w:t>##    carat cut       color clarity depth table price     x     y     z</w:t>
      </w:r>
      <w:r>
        <w:br/>
      </w:r>
      <w:r>
        <w:rPr>
          <w:rStyle w:val="VerbatimChar"/>
        </w:rPr>
        <w:t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0.23  Ideal     E     SI2      61.5    55   326  3.95  3.98  2.43</w:t>
      </w:r>
      <w:r>
        <w:br/>
      </w:r>
      <w:r>
        <w:rPr>
          <w:rStyle w:val="VerbatimChar"/>
        </w:rPr>
        <w:t>##  2 0.21  Premium   E     SI1      59.8    61   326  3.89  3.84  2.31</w:t>
      </w:r>
      <w:r>
        <w:br/>
      </w:r>
      <w:r>
        <w:rPr>
          <w:rStyle w:val="VerbatimChar"/>
        </w:rPr>
        <w:t>##  3 0.23  Good      E     VS1      56.9    65   327  4.05  4.07  2.31</w:t>
      </w:r>
      <w:r>
        <w:br/>
      </w:r>
      <w:r>
        <w:rPr>
          <w:rStyle w:val="VerbatimChar"/>
        </w:rPr>
        <w:t>##  4 0.290 Premium   I     VS2      62.4    58   334  4.2   4.23  2.63</w:t>
      </w:r>
      <w:r>
        <w:br/>
      </w:r>
      <w:r>
        <w:rPr>
          <w:rStyle w:val="VerbatimChar"/>
        </w:rPr>
        <w:t>##  5 0.31  Good      J     SI2      63.</w:t>
      </w:r>
      <w:r>
        <w:rPr>
          <w:rStyle w:val="VerbatimChar"/>
        </w:rPr>
        <w:t>3    58   335  4.34  4.35  2.75</w:t>
      </w:r>
      <w:r>
        <w:br/>
      </w:r>
      <w:r>
        <w:rPr>
          <w:rStyle w:val="VerbatimChar"/>
        </w:rPr>
        <w:t>##  6 0.24  Very Good J     VVS2     62.8    57   336  3.94  3.96  2.48</w:t>
      </w:r>
      <w:r>
        <w:br/>
      </w:r>
      <w:r>
        <w:rPr>
          <w:rStyle w:val="VerbatimChar"/>
        </w:rPr>
        <w:t>##  7 0.24  Very Good I     VVS1     62.3    57   336  3.95  3.98  2.47</w:t>
      </w:r>
      <w:r>
        <w:br/>
      </w:r>
      <w:r>
        <w:rPr>
          <w:rStyle w:val="VerbatimChar"/>
        </w:rPr>
        <w:t>##  8 0.26  Very Good H     SI1      61.9    55   337  4.07  4.11  2.53</w:t>
      </w:r>
      <w:r>
        <w:br/>
      </w:r>
      <w:r>
        <w:rPr>
          <w:rStyle w:val="VerbatimChar"/>
        </w:rPr>
        <w:t>##  9 0.</w:t>
      </w:r>
      <w:r>
        <w:rPr>
          <w:rStyle w:val="VerbatimChar"/>
        </w:rPr>
        <w:t>22  Fair      E     VS2      65.1    61   337  3.87  3.78  2.49</w:t>
      </w:r>
      <w:r>
        <w:br/>
      </w:r>
      <w:r>
        <w:rPr>
          <w:rStyle w:val="VerbatimChar"/>
        </w:rPr>
        <w:t>## 10 0.23  Very Good H     VS1      59.4    61   338  4     4.05  2.39</w:t>
      </w:r>
      <w:r>
        <w:br/>
      </w:r>
      <w:r>
        <w:rPr>
          <w:rStyle w:val="VerbatimChar"/>
        </w:rPr>
        <w:t>## # ... with 53,930 more rows</w:t>
      </w:r>
    </w:p>
    <w:p w14:paraId="5BFC64F8" w14:textId="77777777" w:rsidR="00BD392A" w:rsidRDefault="004F351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7CBA724E" w14:textId="77777777" w:rsidR="00BD392A" w:rsidRDefault="004F351B">
      <w:pPr>
        <w:pStyle w:val="FirstParagraph"/>
      </w:pPr>
      <w:r>
        <w:rPr>
          <w:noProof/>
        </w:rPr>
        <w:lastRenderedPageBreak/>
        <w:drawing>
          <wp:inline distT="0" distB="0" distL="0" distR="0" wp14:anchorId="34AA42D2" wp14:editId="02D252C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nd_R_Studio_Refresher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00FFA" w14:textId="77777777" w:rsidR="00BD392A" w:rsidRDefault="004F351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colour=</w:t>
      </w:r>
      <w:r>
        <w:rPr>
          <w:rStyle w:val="NormalTok"/>
        </w:rPr>
        <w:t xml:space="preserve"> cut))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E31A431" w14:textId="77777777" w:rsidR="00BD392A" w:rsidRDefault="004F351B">
      <w:pPr>
        <w:pStyle w:val="FirstParagraph"/>
      </w:pPr>
      <w:r>
        <w:rPr>
          <w:noProof/>
        </w:rPr>
        <w:drawing>
          <wp:inline distT="0" distB="0" distL="0" distR="0" wp14:anchorId="59BF3426" wp14:editId="1740800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nd_R_Studio_Refresher_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4B263" w14:textId="77777777" w:rsidR="00BD392A" w:rsidRDefault="004F351B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(diamondsdata,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carat,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colour=</w:t>
      </w:r>
      <w:r>
        <w:rPr>
          <w:rStyle w:val="NormalTok"/>
        </w:rPr>
        <w:t xml:space="preserve"> cut))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color)</w:t>
      </w:r>
    </w:p>
    <w:p w14:paraId="44EC377D" w14:textId="77777777" w:rsidR="00BD392A" w:rsidRDefault="004F351B">
      <w:pPr>
        <w:pStyle w:val="FirstParagraph"/>
      </w:pPr>
      <w:r>
        <w:rPr>
          <w:noProof/>
        </w:rPr>
        <w:drawing>
          <wp:inline distT="0" distB="0" distL="0" distR="0" wp14:anchorId="207D794C" wp14:editId="08A314C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nd_R_Studio_Refresher_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980BD" w14:textId="77777777" w:rsidR="00BD392A" w:rsidRDefault="004F351B">
      <w:pPr>
        <w:pStyle w:val="BodyText"/>
      </w:pPr>
      <w:r>
        <w:t>Task 2: There are 53,940 rows in the diamonds dataset.</w:t>
      </w:r>
    </w:p>
    <w:p w14:paraId="2E6CB3B2" w14:textId="77777777" w:rsidR="00BD392A" w:rsidRDefault="004F351B">
      <w:pPr>
        <w:pStyle w:val="BodyText"/>
      </w:pPr>
      <w:r>
        <w:t>Task 3: The relationship between carat and price is posi</w:t>
      </w:r>
      <w:r>
        <w:t>tive. As the number of carats increases, the price also increases.</w:t>
      </w:r>
    </w:p>
    <w:p w14:paraId="1B366FC2" w14:textId="77777777" w:rsidR="00BD392A" w:rsidRDefault="004F351B">
      <w:pPr>
        <w:pStyle w:val="BodyText"/>
      </w:pPr>
      <w:r>
        <w:t>Task 4: The majority of the premium cut diamonds are of higher carat and of higher price.</w:t>
      </w:r>
    </w:p>
    <w:p w14:paraId="126A32E1" w14:textId="77777777" w:rsidR="00BD392A" w:rsidRDefault="004F351B">
      <w:pPr>
        <w:pStyle w:val="BodyText"/>
      </w:pPr>
      <w:r>
        <w:t>Task 5: All color of diamonds are experiencing the same trend, as the carat increases so does the p</w:t>
      </w:r>
      <w:r>
        <w:t>rice. Color D seems to be the most expensive. There are some instances where just 1 carat can cost as much as $20,000.</w:t>
      </w:r>
    </w:p>
    <w:p w14:paraId="0F2EAD92" w14:textId="77777777" w:rsidR="00BD392A" w:rsidRDefault="004F351B">
      <w:pPr>
        <w:pStyle w:val="BodyText"/>
      </w:pPr>
      <w:r>
        <w:t>Task 6:</w:t>
      </w:r>
    </w:p>
    <w:p w14:paraId="0CC566A0" w14:textId="77777777" w:rsidR="00BD392A" w:rsidRDefault="004F351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InventoryData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14:paraId="0BFEBE87" w14:textId="77777777" w:rsidR="00BD392A" w:rsidRDefault="004F351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`Item SKU` = col</w:t>
      </w:r>
      <w:r>
        <w:rPr>
          <w:rStyle w:val="VerbatimChar"/>
        </w:rPr>
        <w:t>_character(),</w:t>
      </w:r>
      <w:r>
        <w:br/>
      </w:r>
      <w:r>
        <w:rPr>
          <w:rStyle w:val="VerbatimChar"/>
        </w:rPr>
        <w:t>##   Store = col_character(),</w:t>
      </w:r>
      <w:r>
        <w:br/>
      </w:r>
      <w:r>
        <w:rPr>
          <w:rStyle w:val="VerbatimChar"/>
        </w:rPr>
        <w:t>##   Supplier = col_character(),</w:t>
      </w:r>
      <w:r>
        <w:br/>
      </w:r>
      <w:r>
        <w:rPr>
          <w:rStyle w:val="VerbatimChar"/>
        </w:rPr>
        <w:t>##   `Cost per Unit ($)` = col_double(),</w:t>
      </w:r>
      <w:r>
        <w:br/>
      </w:r>
      <w:r>
        <w:rPr>
          <w:rStyle w:val="VerbatimChar"/>
        </w:rPr>
        <w:t>##   `On Hand` = col_double(),</w:t>
      </w:r>
      <w:r>
        <w:br/>
      </w:r>
      <w:r>
        <w:rPr>
          <w:rStyle w:val="VerbatimChar"/>
        </w:rPr>
        <w:t>##   `Annual Demand` = col_double()</w:t>
      </w:r>
      <w:r>
        <w:br/>
      </w:r>
      <w:r>
        <w:rPr>
          <w:rStyle w:val="VerbatimChar"/>
        </w:rPr>
        <w:t>## )</w:t>
      </w:r>
    </w:p>
    <w:p w14:paraId="46DFEF93" w14:textId="77777777" w:rsidR="00BD392A" w:rsidRDefault="004F351B">
      <w:pPr>
        <w:pStyle w:val="SourceCode"/>
      </w:pPr>
      <w:r>
        <w:rPr>
          <w:rStyle w:val="KeywordTok"/>
        </w:rPr>
        <w:lastRenderedPageBreak/>
        <w:t>View</w:t>
      </w:r>
      <w:r>
        <w:rPr>
          <w:rStyle w:val="NormalTok"/>
        </w:rPr>
        <w:t>(InventoryData)</w:t>
      </w:r>
      <w:r>
        <w:br/>
      </w:r>
      <w:r>
        <w:br/>
      </w:r>
      <w:r>
        <w:rPr>
          <w:rStyle w:val="NormalTok"/>
        </w:rPr>
        <w:t>inventoryA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(Supplier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inventoryA 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(inventoryA, </w:t>
      </w:r>
      <w:r>
        <w:rPr>
          <w:rStyle w:val="DataTypeTok"/>
        </w:rPr>
        <w:t>OnHandRatio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On Hand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`</w:t>
      </w:r>
      <w:r>
        <w:rPr>
          <w:rStyle w:val="DataTyp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17F6AC87" w14:textId="77777777" w:rsidR="00BD392A" w:rsidRDefault="004F351B">
      <w:pPr>
        <w:pStyle w:val="FirstParagraph"/>
      </w:pPr>
      <w:r>
        <w:t>Task 7: In the inventoryA dataset, there are 3,695 rows.</w:t>
      </w:r>
    </w:p>
    <w:p w14:paraId="256C61FF" w14:textId="69F163C3" w:rsidR="001403EA" w:rsidRDefault="004F351B">
      <w:pPr>
        <w:pStyle w:val="BodyText"/>
      </w:pPr>
      <w:r>
        <w:t>Task 8: The code shown on the assignment sheet adds a column called “OnHandRatio” to the “inventoryA” da</w:t>
      </w:r>
      <w:r>
        <w:t>taset that is consists of dividing the “OnHand” amount by the “Annual Demand” amount.</w:t>
      </w:r>
    </w:p>
    <w:p w14:paraId="1B873CD1" w14:textId="77777777" w:rsidR="00BD392A" w:rsidRDefault="004F351B">
      <w:pPr>
        <w:pStyle w:val="BodyText"/>
      </w:pPr>
      <w:r>
        <w:t>Task 9:</w:t>
      </w:r>
    </w:p>
    <w:p w14:paraId="2E34EC14" w14:textId="77777777" w:rsidR="00BD392A" w:rsidRDefault="004F351B">
      <w:pPr>
        <w:pStyle w:val="SourceCode"/>
      </w:pPr>
      <w:r>
        <w:rPr>
          <w:rStyle w:val="NormalTok"/>
        </w:rPr>
        <w:t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Item SKU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SKUAvgCost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Cost per Unit ($)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(avg_cost)</w:t>
      </w:r>
    </w:p>
    <w:p w14:paraId="3F51800D" w14:textId="77777777" w:rsidR="00BD392A" w:rsidRDefault="004F351B">
      <w:pPr>
        <w:pStyle w:val="FirstParagraph"/>
      </w:pPr>
      <w:r>
        <w:t>Task 10: Personally, I didn’t find t</w:t>
      </w:r>
      <w:r>
        <w:t>he concepts covered in MIS 503 to be very challenging. One thing I would like clarification on is when the would it be more appropriate to create a tibble instead of a data frame and vice versa.</w:t>
      </w:r>
    </w:p>
    <w:sectPr w:rsidR="00BD39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B3083" w14:textId="77777777" w:rsidR="004F351B" w:rsidRDefault="004F351B">
      <w:pPr>
        <w:spacing w:after="0"/>
      </w:pPr>
      <w:r>
        <w:separator/>
      </w:r>
    </w:p>
  </w:endnote>
  <w:endnote w:type="continuationSeparator" w:id="0">
    <w:p w14:paraId="652F58B7" w14:textId="77777777" w:rsidR="004F351B" w:rsidRDefault="004F3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FBB12" w14:textId="77777777" w:rsidR="004F351B" w:rsidRDefault="004F351B">
      <w:r>
        <w:separator/>
      </w:r>
    </w:p>
  </w:footnote>
  <w:footnote w:type="continuationSeparator" w:id="0">
    <w:p w14:paraId="29755BC2" w14:textId="77777777" w:rsidR="004F351B" w:rsidRDefault="004F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3EA1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850EBA"/>
    <w:multiLevelType w:val="multilevel"/>
    <w:tmpl w:val="93187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3EA"/>
    <w:rsid w:val="004E29B3"/>
    <w:rsid w:val="004F351B"/>
    <w:rsid w:val="00590D07"/>
    <w:rsid w:val="00784D58"/>
    <w:rsid w:val="008D6863"/>
    <w:rsid w:val="00B86B75"/>
    <w:rsid w:val="00BC48D5"/>
    <w:rsid w:val="00BD392A"/>
    <w:rsid w:val="00C36279"/>
    <w:rsid w:val="00D70F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9349"/>
  <w15:docId w15:val="{789F018F-8317-437E-834C-4589B0B9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403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Ariel Romero</cp:lastModifiedBy>
  <cp:revision>2</cp:revision>
  <dcterms:created xsi:type="dcterms:W3CDTF">2019-05-20T01:11:00Z</dcterms:created>
  <dcterms:modified xsi:type="dcterms:W3CDTF">2019-05-20T01:30:00Z</dcterms:modified>
</cp:coreProperties>
</file>