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iel-romero"/>
      <w:bookmarkEnd w:id="21"/>
      <w:r>
        <w:t xml:space="preserve">Ariel Romero</w:t>
      </w:r>
    </w:p>
    <w:p>
      <w:pPr>
        <w:pStyle w:val="Heading2"/>
      </w:pPr>
      <w:bookmarkStart w:id="22" w:name="parameter-selection-and-neural-networks"/>
      <w:bookmarkEnd w:id="22"/>
      <w:r>
        <w:t xml:space="preserve">Parameter Selection and Neural Networks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br w:type="textWrapping"/>
      </w: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col_double(),</w:t>
      </w:r>
      <w:r>
        <w:br w:type="textWrapping"/>
      </w:r>
      <w:r>
        <w:rPr>
          <w:rStyle w:val="VerbatimChar"/>
        </w:rPr>
        <w:t xml:space="preserve">##   race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col_double(),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col_double(),</w:t>
      </w:r>
      <w:r>
        <w:br w:type="textWrapping"/>
      </w:r>
      <w:r>
        <w:rPr>
          <w:rStyle w:val="VerbatimChar"/>
        </w:rPr>
        <w:t xml:space="preserve">##   multiple.offenses = col_double(),</w:t>
      </w:r>
      <w:r>
        <w:br w:type="textWrapping"/>
      </w:r>
      <w:r>
        <w:rPr>
          <w:rStyle w:val="VerbatimChar"/>
        </w:rPr>
        <w:t xml:space="preserve">##   crime = col_double(),</w:t>
      </w:r>
      <w:r>
        <w:br w:type="textWrapping"/>
      </w:r>
      <w:r>
        <w:rPr>
          <w:rStyle w:val="VerbatimChar"/>
        </w:rPr>
        <w:t xml:space="preserve">##   violator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"non-violator"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"violator"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  <w:r>
        <w:br w:type="textWrapping"/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'non-violator', 'violator'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0.8799266  0.3222643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(predTrain,train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non-violator violator</w:t>
      </w:r>
      <w:r>
        <w:br w:type="textWrapping"/>
      </w:r>
      <w:r>
        <w:rPr>
          <w:rStyle w:val="VerbatimChar"/>
        </w:rPr>
        <w:t xml:space="preserve">##   non-violator          409       24</w:t>
      </w:r>
      <w:r>
        <w:br w:type="textWrapping"/>
      </w:r>
      <w:r>
        <w:rPr>
          <w:rStyle w:val="VerbatimChar"/>
        </w:rPr>
        <w:t xml:space="preserve">##   violator                9     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(0.9034, 0.9515)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0.0005254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0.0148061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0.9785          </w:t>
      </w:r>
      <w:r>
        <w:br w:type="textWrapping"/>
      </w:r>
      <w:r>
        <w:rPr>
          <w:rStyle w:val="VerbatimChar"/>
        </w:rPr>
        <w:t xml:space="preserve">##             Specificity : 0.5636          </w:t>
      </w:r>
      <w:r>
        <w:br w:type="textWrapping"/>
      </w:r>
      <w:r>
        <w:rPr>
          <w:rStyle w:val="VerbatimChar"/>
        </w:rPr>
        <w:t xml:space="preserve">##          Pos Pred Value : 0.9446          </w:t>
      </w:r>
      <w:r>
        <w:br w:type="textWrapping"/>
      </w:r>
      <w:r>
        <w:rPr>
          <w:rStyle w:val="VerbatimChar"/>
        </w:rPr>
        <w:t xml:space="preserve">##          Neg Pred Value : 0.7750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0.8647          </w:t>
      </w:r>
      <w:r>
        <w:br w:type="textWrapping"/>
      </w:r>
      <w:r>
        <w:rPr>
          <w:rStyle w:val="VerbatimChar"/>
        </w:rPr>
        <w:t xml:space="preserve">##    Detection Prevalence : 0.9154          </w:t>
      </w:r>
      <w:r>
        <w:br w:type="textWrapping"/>
      </w:r>
      <w:r>
        <w:rPr>
          <w:rStyle w:val="VerbatimChar"/>
        </w:rPr>
        <w:t xml:space="preserve">##       Balanced Accuracy : 0.7711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non-violator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fitControl2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nnetBasic2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'non-violator', 'violator'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0.8799266  0.3222643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(nnetBasic2,train)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(predTrain2,train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non-violator violator</w:t>
      </w:r>
      <w:r>
        <w:br w:type="textWrapping"/>
      </w:r>
      <w:r>
        <w:rPr>
          <w:rStyle w:val="VerbatimChar"/>
        </w:rPr>
        <w:t xml:space="preserve">##   non-violator          409       24</w:t>
      </w:r>
      <w:r>
        <w:br w:type="textWrapping"/>
      </w:r>
      <w:r>
        <w:rPr>
          <w:rStyle w:val="VerbatimChar"/>
        </w:rPr>
        <w:t xml:space="preserve">##   violator                9     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(0.9034, 0.9515)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0.0005254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0.0148061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0.9785          </w:t>
      </w:r>
      <w:r>
        <w:br w:type="textWrapping"/>
      </w:r>
      <w:r>
        <w:rPr>
          <w:rStyle w:val="VerbatimChar"/>
        </w:rPr>
        <w:t xml:space="preserve">##             Specificity : 0.5636          </w:t>
      </w:r>
      <w:r>
        <w:br w:type="textWrapping"/>
      </w:r>
      <w:r>
        <w:rPr>
          <w:rStyle w:val="VerbatimChar"/>
        </w:rPr>
        <w:t xml:space="preserve">##          Pos Pred Value : 0.9446          </w:t>
      </w:r>
      <w:r>
        <w:br w:type="textWrapping"/>
      </w:r>
      <w:r>
        <w:rPr>
          <w:rStyle w:val="VerbatimChar"/>
        </w:rPr>
        <w:t xml:space="preserve">##          Neg Pred Value : 0.7750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0.8647          </w:t>
      </w:r>
      <w:r>
        <w:br w:type="textWrapping"/>
      </w:r>
      <w:r>
        <w:rPr>
          <w:rStyle w:val="VerbatimChar"/>
        </w:rPr>
        <w:t xml:space="preserve">##    Detection Prevalence : 0.9154          </w:t>
      </w:r>
      <w:r>
        <w:br w:type="textWrapping"/>
      </w:r>
      <w:r>
        <w:rPr>
          <w:rStyle w:val="VerbatimChar"/>
        </w:rPr>
        <w:t xml:space="preserve">##       Balanced Accuracy : 0.7711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non-violator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(predTest,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non-violator violator</w:t>
      </w:r>
      <w:r>
        <w:br w:type="textWrapping"/>
      </w:r>
      <w:r>
        <w:rPr>
          <w:rStyle w:val="VerbatimChar"/>
        </w:rPr>
        <w:t xml:space="preserve">##   non-violator          409       24</w:t>
      </w:r>
      <w:r>
        <w:br w:type="textWrapping"/>
      </w:r>
      <w:r>
        <w:rPr>
          <w:rStyle w:val="VerbatimChar"/>
        </w:rPr>
        <w:t xml:space="preserve">##   violator                9     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(0.9034, 0.9515)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0.0005254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0.0148061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0.9785          </w:t>
      </w:r>
      <w:r>
        <w:br w:type="textWrapping"/>
      </w:r>
      <w:r>
        <w:rPr>
          <w:rStyle w:val="VerbatimChar"/>
        </w:rPr>
        <w:t xml:space="preserve">##             Specificity : 0.5636          </w:t>
      </w:r>
      <w:r>
        <w:br w:type="textWrapping"/>
      </w:r>
      <w:r>
        <w:rPr>
          <w:rStyle w:val="VerbatimChar"/>
        </w:rPr>
        <w:t xml:space="preserve">##          Pos Pred Value : 0.9446          </w:t>
      </w:r>
      <w:r>
        <w:br w:type="textWrapping"/>
      </w:r>
      <w:r>
        <w:rPr>
          <w:rStyle w:val="VerbatimChar"/>
        </w:rPr>
        <w:t xml:space="preserve">##          Neg Pred Value : 0.7750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0.8647          </w:t>
      </w:r>
      <w:r>
        <w:br w:type="textWrapping"/>
      </w:r>
      <w:r>
        <w:rPr>
          <w:rStyle w:val="VerbatimChar"/>
        </w:rPr>
        <w:t xml:space="preserve">##    Detection Prevalence : 0.9154          </w:t>
      </w:r>
      <w:r>
        <w:br w:type="textWrapping"/>
      </w:r>
      <w:r>
        <w:rPr>
          <w:rStyle w:val="VerbatimChar"/>
        </w:rPr>
        <w:t xml:space="preserve">##       Balanced Accuracy : 0.7711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non-violator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(nnetBasic2, 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(predTest2,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non-violator violator</w:t>
      </w:r>
      <w:r>
        <w:br w:type="textWrapping"/>
      </w:r>
      <w:r>
        <w:rPr>
          <w:rStyle w:val="VerbatimChar"/>
        </w:rPr>
        <w:t xml:space="preserve">##   non-violator          178       16</w:t>
      </w:r>
      <w:r>
        <w:br w:type="textWrapping"/>
      </w:r>
      <w:r>
        <w:rPr>
          <w:rStyle w:val="VerbatimChar"/>
        </w:rPr>
        <w:t xml:space="preserve">##   violator                1     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0.108358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0.000685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0.9944          </w:t>
      </w:r>
      <w:r>
        <w:br w:type="textWrapping"/>
      </w:r>
      <w:r>
        <w:rPr>
          <w:rStyle w:val="VerbatimChar"/>
        </w:rPr>
        <w:t xml:space="preserve">##             Specificity : 0.3043          </w:t>
      </w:r>
      <w:r>
        <w:br w:type="textWrapping"/>
      </w:r>
      <w:r>
        <w:rPr>
          <w:rStyle w:val="VerbatimChar"/>
        </w:rPr>
        <w:t xml:space="preserve">##          Pos Pred Value : 0.9175          </w:t>
      </w:r>
      <w:r>
        <w:br w:type="textWrapping"/>
      </w:r>
      <w:r>
        <w:rPr>
          <w:rStyle w:val="VerbatimChar"/>
        </w:rPr>
        <w:t xml:space="preserve">##          Neg Pred Value : 0.8750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0.8812          </w:t>
      </w:r>
      <w:r>
        <w:br w:type="textWrapping"/>
      </w:r>
      <w:r>
        <w:rPr>
          <w:rStyle w:val="VerbatimChar"/>
        </w:rPr>
        <w:t xml:space="preserve">##    Detection Prevalence : 0.9604          </w:t>
      </w:r>
      <w:r>
        <w:br w:type="textWrapping"/>
      </w:r>
      <w:r>
        <w:rPr>
          <w:rStyle w:val="VerbatimChar"/>
        </w:rPr>
        <w:t xml:space="preserve">##       Balanced Accuracy : 0.6494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non-violator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There does appear to be overfitting on both models created in Tasks 2 and 4. Both models give the same results for the testing and training datasets.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34e0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2019-06-18T23:33:17Z</dcterms:created>
  <dcterms:modified xsi:type="dcterms:W3CDTF">2019-06-18T23:33:17Z</dcterms:modified>
</cp:coreProperties>
</file>