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129A" w:rsidRDefault="001C3D12" w:rsidP="001C3D1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健康档案</w:t>
      </w:r>
      <w:r w:rsidR="00447E60">
        <w:rPr>
          <w:rFonts w:hint="eastAsia"/>
        </w:rPr>
        <w:t>模块</w:t>
      </w:r>
    </w:p>
    <w:p w:rsidR="001C3D12" w:rsidRDefault="001C3D12" w:rsidP="001C3D1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就诊日期，显示到日期即可，不需要显示时间。</w:t>
      </w:r>
    </w:p>
    <w:p w:rsidR="001C3D12" w:rsidRDefault="001C3D12" w:rsidP="001C3D1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病历标签为医生科室，不是检查项目名称。</w:t>
      </w:r>
    </w:p>
    <w:p w:rsidR="000908E2" w:rsidRDefault="000908E2" w:rsidP="001C3D1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病历摘要为“主诉”，不是检查报告。</w:t>
      </w:r>
    </w:p>
    <w:p w:rsidR="00941FDF" w:rsidRDefault="001C3D12" w:rsidP="001C3D1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病历列表未显示医院名称，参见效果图：</w:t>
      </w:r>
    </w:p>
    <w:p w:rsidR="001C3D12" w:rsidRDefault="00941FDF" w:rsidP="00941FDF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9B50AD7" wp14:editId="716DA747">
            <wp:extent cx="5076191" cy="1752381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6191" cy="1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D12" w:rsidRDefault="00FE13A2" w:rsidP="00447E6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病历详情</w:t>
      </w:r>
      <w:r w:rsidR="00447E60">
        <w:rPr>
          <w:rFonts w:hint="eastAsia"/>
        </w:rPr>
        <w:t>模块</w:t>
      </w:r>
    </w:p>
    <w:p w:rsidR="00880314" w:rsidRDefault="00880314" w:rsidP="000908E2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病历创建日期，精确到日期，不用精确到时间。</w:t>
      </w:r>
    </w:p>
    <w:p w:rsidR="00447E60" w:rsidRDefault="000908E2" w:rsidP="000908E2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视力不要用“</w:t>
      </w:r>
      <w:r>
        <w:rPr>
          <w:rFonts w:hint="eastAsia"/>
        </w:rPr>
        <w:t>-</w:t>
      </w:r>
      <w:r>
        <w:rPr>
          <w:rFonts w:hint="eastAsia"/>
        </w:rPr>
        <w:t>”，“</w:t>
      </w:r>
      <w:r>
        <w:rPr>
          <w:rFonts w:hint="eastAsia"/>
        </w:rPr>
        <w:t>-</w:t>
      </w:r>
      <w:r>
        <w:rPr>
          <w:rFonts w:hint="eastAsia"/>
        </w:rPr>
        <w:t>”在医学里有特殊用意。</w:t>
      </w:r>
    </w:p>
    <w:p w:rsidR="000908E2" w:rsidRDefault="000908E2" w:rsidP="000908E2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验光—</w:t>
      </w:r>
      <w:r>
        <w:rPr>
          <w:rFonts w:hint="eastAsia"/>
        </w:rPr>
        <w:t>PD</w:t>
      </w:r>
      <w:r>
        <w:rPr>
          <w:rFonts w:hint="eastAsia"/>
        </w:rPr>
        <w:t>，应该左对齐。</w:t>
      </w:r>
    </w:p>
    <w:p w:rsidR="000908E2" w:rsidRDefault="007A4383" w:rsidP="000908E2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检查项目栏：先检查项目，再检查时间，精确到日期就行，不用精确到时间。</w:t>
      </w:r>
    </w:p>
    <w:p w:rsidR="007A4383" w:rsidRDefault="007A4383" w:rsidP="000908E2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影像报告，当内容为空时，不显示。</w:t>
      </w:r>
    </w:p>
    <w:p w:rsidR="00400270" w:rsidRDefault="00400270" w:rsidP="000908E2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查看图像大图时，检查报告不能为空，当有报告时。</w:t>
      </w:r>
    </w:p>
    <w:p w:rsidR="00400270" w:rsidRDefault="00400270" w:rsidP="000908E2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影像报告字体颜色应为橙色。效果图：</w:t>
      </w:r>
    </w:p>
    <w:p w:rsidR="00400270" w:rsidRDefault="00507A5D" w:rsidP="00507A5D">
      <w:pPr>
        <w:pStyle w:val="a3"/>
        <w:ind w:left="78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A1381CC" wp14:editId="6EFB2F42">
            <wp:extent cx="2910177" cy="3275937"/>
            <wp:effectExtent l="0" t="0" r="508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2720" cy="3278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A5D" w:rsidRDefault="00967D86" w:rsidP="00967D8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检查报告</w:t>
      </w:r>
      <w:r w:rsidR="00556878">
        <w:rPr>
          <w:rFonts w:hint="eastAsia"/>
        </w:rPr>
        <w:t>模块</w:t>
      </w:r>
    </w:p>
    <w:p w:rsidR="00967D86" w:rsidRDefault="00556878" w:rsidP="00556878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检查日期</w:t>
      </w:r>
      <w:r>
        <w:rPr>
          <w:rFonts w:hint="eastAsia"/>
        </w:rPr>
        <w:t>，精确到日期，不用精确到时间。</w:t>
      </w:r>
    </w:p>
    <w:p w:rsidR="00556878" w:rsidRDefault="00556878" w:rsidP="00556878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查看图像大图时，检查报告不能为空，当有报告时。</w:t>
      </w:r>
    </w:p>
    <w:p w:rsidR="00556878" w:rsidRDefault="003933BE" w:rsidP="003933B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预约挂号模块</w:t>
      </w:r>
    </w:p>
    <w:p w:rsidR="003933BE" w:rsidRDefault="0085670B" w:rsidP="0085670B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顶端日期字体过大，小屏幕显示不全。</w:t>
      </w:r>
    </w:p>
    <w:p w:rsidR="00437309" w:rsidRDefault="00437309" w:rsidP="0085670B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医生列表项，当天无排班时不显示。</w:t>
      </w:r>
    </w:p>
    <w:p w:rsidR="0085670B" w:rsidRDefault="00B148E2" w:rsidP="0085670B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点击医生头像或医生信息时才进入医生详细介绍页，点击“预约”按钮时，直接进入预约页面，而不是详细介绍页。</w:t>
      </w:r>
    </w:p>
    <w:p w:rsidR="00D022D3" w:rsidRDefault="00D022D3" w:rsidP="0085670B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医生详情页，“出诊安排”的排班表，应宽度为页面宽度“</w:t>
      </w:r>
      <w:r>
        <w:rPr>
          <w:rFonts w:hint="eastAsia"/>
        </w:rPr>
        <w:t>90%</w:t>
      </w:r>
      <w:r>
        <w:rPr>
          <w:rFonts w:hint="eastAsia"/>
        </w:rPr>
        <w:t>”，并居中显示。</w:t>
      </w:r>
      <w:r w:rsidR="00FD3613">
        <w:rPr>
          <w:rFonts w:hint="eastAsia"/>
        </w:rPr>
        <w:t>效果参照：</w:t>
      </w:r>
    </w:p>
    <w:p w:rsidR="00FD3613" w:rsidRDefault="00A804ED" w:rsidP="00A804ED">
      <w:pPr>
        <w:pStyle w:val="a3"/>
        <w:ind w:left="78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4D465EC" wp14:editId="3536E2D4">
            <wp:extent cx="3880236" cy="1682906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7128" cy="168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70B" w:rsidRDefault="00B148E2" w:rsidP="0085670B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预约挂号页面，“就诊时间”从上一页传递过来，不能修改。按照排班，只能选“上午”或“下午”，若“上午”无排班时，默认选下午，无“下午”排班时同上。</w:t>
      </w:r>
    </w:p>
    <w:p w:rsidR="00B148E2" w:rsidRDefault="00B148E2" w:rsidP="0085670B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姓名、身份证号栏，背景没有分隔线，效果参照：</w:t>
      </w:r>
    </w:p>
    <w:p w:rsidR="00B148E2" w:rsidRDefault="00B148E2" w:rsidP="00B148E2">
      <w:pPr>
        <w:pStyle w:val="a3"/>
        <w:ind w:left="78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75B0A44" wp14:editId="3606468D">
            <wp:extent cx="3697356" cy="1806663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7642" cy="1806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6FC" w:rsidRDefault="006206FC" w:rsidP="00B148E2">
      <w:pPr>
        <w:pStyle w:val="a3"/>
        <w:ind w:left="780" w:firstLineChars="0" w:firstLine="0"/>
        <w:jc w:val="center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B148E2" w:rsidRDefault="006206FC" w:rsidP="00B148E2">
      <w:pPr>
        <w:pStyle w:val="a3"/>
        <w:ind w:left="78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A6E60B8" wp14:editId="72A4B291">
            <wp:extent cx="2980953" cy="1047619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0953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6FC" w:rsidRDefault="006206FC" w:rsidP="00B148E2">
      <w:pPr>
        <w:pStyle w:val="a3"/>
        <w:ind w:left="780" w:firstLineChars="0" w:firstLine="0"/>
        <w:jc w:val="center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6206FC" w:rsidRDefault="00D022D3" w:rsidP="006206FC">
      <w:pPr>
        <w:rPr>
          <w:rFonts w:hint="eastAsia"/>
        </w:rPr>
      </w:pPr>
      <w:r>
        <w:rPr>
          <w:rFonts w:hint="eastAsia"/>
        </w:rPr>
        <w:t>五、</w:t>
      </w:r>
      <w:r w:rsidR="005A2D53">
        <w:rPr>
          <w:rFonts w:hint="eastAsia"/>
        </w:rPr>
        <w:t>团购模块</w:t>
      </w:r>
    </w:p>
    <w:p w:rsidR="005A2D53" w:rsidRDefault="00F13AAE" w:rsidP="00614239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企业团购</w:t>
      </w:r>
      <w:r w:rsidR="00D36863">
        <w:rPr>
          <w:rFonts w:hint="eastAsia"/>
        </w:rPr>
        <w:t>标题对齐显示，界面要整洁，参照效果图：</w:t>
      </w:r>
    </w:p>
    <w:p w:rsidR="00D36863" w:rsidRDefault="00D36863" w:rsidP="003F7098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C71E9AD" wp14:editId="391E96D9">
            <wp:extent cx="2775005" cy="2484398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6494" cy="2485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863" w:rsidRDefault="00614239" w:rsidP="00652605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个人团购</w:t>
      </w:r>
      <w:r>
        <w:rPr>
          <w:rFonts w:hint="eastAsia"/>
        </w:rPr>
        <w:t>标题对齐显示，界面要整洁，参照效果图：</w:t>
      </w:r>
    </w:p>
    <w:p w:rsidR="00614239" w:rsidRDefault="00236451" w:rsidP="002D3858">
      <w:pPr>
        <w:ind w:left="78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0C94210" wp14:editId="176C0EF3">
            <wp:extent cx="3530379" cy="2147808"/>
            <wp:effectExtent l="0" t="0" r="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3709" cy="2149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C90" w:rsidRDefault="004F0C90" w:rsidP="004F0C90">
      <w:pPr>
        <w:rPr>
          <w:rFonts w:hint="eastAsia"/>
        </w:rPr>
      </w:pPr>
      <w:r>
        <w:rPr>
          <w:rFonts w:hint="eastAsia"/>
        </w:rPr>
        <w:t xml:space="preserve">    3</w:t>
      </w:r>
      <w:r w:rsidR="00220C89">
        <w:rPr>
          <w:rFonts w:hint="eastAsia"/>
        </w:rPr>
        <w:t>、点击套餐标签时，显示套餐详情页。</w:t>
      </w:r>
    </w:p>
    <w:p w:rsidR="00236451" w:rsidRDefault="00652605" w:rsidP="00652605">
      <w:pPr>
        <w:rPr>
          <w:rFonts w:hint="eastAsia"/>
        </w:rPr>
      </w:pPr>
      <w:r>
        <w:rPr>
          <w:rFonts w:hint="eastAsia"/>
        </w:rPr>
        <w:t>六、绑定手机号码模块</w:t>
      </w:r>
    </w:p>
    <w:p w:rsidR="00652605" w:rsidRDefault="00652605" w:rsidP="00652605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A701BC">
        <w:rPr>
          <w:rFonts w:hint="eastAsia"/>
        </w:rPr>
        <w:t>手机号为必填项，且要短信验证。</w:t>
      </w:r>
    </w:p>
    <w:p w:rsidR="00E32D0C" w:rsidRPr="00E32D0C" w:rsidRDefault="00A701BC" w:rsidP="00D11521">
      <w:pPr>
        <w:pStyle w:val="a3"/>
        <w:ind w:left="420" w:firstLineChars="0" w:firstLine="0"/>
      </w:pPr>
      <w:r>
        <w:rPr>
          <w:rFonts w:hint="eastAsia"/>
        </w:rPr>
        <w:t>2</w:t>
      </w:r>
      <w:r>
        <w:rPr>
          <w:rFonts w:hint="eastAsia"/>
        </w:rPr>
        <w:t>、绑定时两种情况分开，要么手机号</w:t>
      </w:r>
      <w:r>
        <w:rPr>
          <w:rFonts w:hint="eastAsia"/>
        </w:rPr>
        <w:t>+</w:t>
      </w:r>
      <w:r>
        <w:rPr>
          <w:rFonts w:hint="eastAsia"/>
        </w:rPr>
        <w:t>姓名</w:t>
      </w:r>
      <w:r>
        <w:rPr>
          <w:rFonts w:hint="eastAsia"/>
        </w:rPr>
        <w:t>+</w:t>
      </w:r>
      <w:r>
        <w:rPr>
          <w:rFonts w:hint="eastAsia"/>
        </w:rPr>
        <w:t>性别</w:t>
      </w:r>
      <w:r>
        <w:rPr>
          <w:rFonts w:hint="eastAsia"/>
        </w:rPr>
        <w:t>+</w:t>
      </w:r>
      <w:r>
        <w:rPr>
          <w:rFonts w:hint="eastAsia"/>
        </w:rPr>
        <w:t>出生日期，要么手机号</w:t>
      </w:r>
      <w:r>
        <w:rPr>
          <w:rFonts w:hint="eastAsia"/>
        </w:rPr>
        <w:t>+</w:t>
      </w:r>
      <w:r>
        <w:rPr>
          <w:rFonts w:hint="eastAsia"/>
        </w:rPr>
        <w:t>身份证。</w:t>
      </w:r>
      <w:r w:rsidR="00E32D0C">
        <w:rPr>
          <w:rFonts w:hint="eastAsia"/>
        </w:rPr>
        <w:t>可选用的两个“</w:t>
      </w:r>
      <w:r w:rsidR="00E32D0C">
        <w:rPr>
          <w:rFonts w:hint="eastAsia"/>
        </w:rPr>
        <w:t>Tab</w:t>
      </w:r>
      <w:r w:rsidR="00E32D0C">
        <w:rPr>
          <w:rFonts w:hint="eastAsia"/>
        </w:rPr>
        <w:t>”页方式。</w:t>
      </w:r>
      <w:bookmarkStart w:id="0" w:name="_GoBack"/>
      <w:bookmarkEnd w:id="0"/>
    </w:p>
    <w:sectPr w:rsidR="00E32D0C" w:rsidRPr="00E32D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14324D"/>
    <w:multiLevelType w:val="hybridMultilevel"/>
    <w:tmpl w:val="C97C199A"/>
    <w:lvl w:ilvl="0" w:tplc="7DDCF55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D4567D3"/>
    <w:multiLevelType w:val="hybridMultilevel"/>
    <w:tmpl w:val="CA36FA72"/>
    <w:lvl w:ilvl="0" w:tplc="3522E91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8D178CC"/>
    <w:multiLevelType w:val="hybridMultilevel"/>
    <w:tmpl w:val="ADDA3056"/>
    <w:lvl w:ilvl="0" w:tplc="23DAC14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E596EEB"/>
    <w:multiLevelType w:val="hybridMultilevel"/>
    <w:tmpl w:val="FF1EE9CA"/>
    <w:lvl w:ilvl="0" w:tplc="379484C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4C358F3"/>
    <w:multiLevelType w:val="hybridMultilevel"/>
    <w:tmpl w:val="468CB78E"/>
    <w:lvl w:ilvl="0" w:tplc="F236BE7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7A850668"/>
    <w:multiLevelType w:val="hybridMultilevel"/>
    <w:tmpl w:val="78FE317A"/>
    <w:lvl w:ilvl="0" w:tplc="179C109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FAB"/>
    <w:rsid w:val="000908E2"/>
    <w:rsid w:val="001C3D12"/>
    <w:rsid w:val="00220C89"/>
    <w:rsid w:val="00236451"/>
    <w:rsid w:val="002D3858"/>
    <w:rsid w:val="003933BE"/>
    <w:rsid w:val="003F7098"/>
    <w:rsid w:val="00400270"/>
    <w:rsid w:val="00437309"/>
    <w:rsid w:val="00447E60"/>
    <w:rsid w:val="004F0C90"/>
    <w:rsid w:val="00507A5D"/>
    <w:rsid w:val="00556878"/>
    <w:rsid w:val="005A2D53"/>
    <w:rsid w:val="005E129A"/>
    <w:rsid w:val="00614239"/>
    <w:rsid w:val="006206FC"/>
    <w:rsid w:val="00652605"/>
    <w:rsid w:val="007A4383"/>
    <w:rsid w:val="0085670B"/>
    <w:rsid w:val="00880314"/>
    <w:rsid w:val="00941FDF"/>
    <w:rsid w:val="00967D86"/>
    <w:rsid w:val="00A701BC"/>
    <w:rsid w:val="00A804ED"/>
    <w:rsid w:val="00B148E2"/>
    <w:rsid w:val="00BD7D66"/>
    <w:rsid w:val="00C72FAB"/>
    <w:rsid w:val="00D022D3"/>
    <w:rsid w:val="00D11521"/>
    <w:rsid w:val="00D36863"/>
    <w:rsid w:val="00E32D0C"/>
    <w:rsid w:val="00F13AAE"/>
    <w:rsid w:val="00F22A1D"/>
    <w:rsid w:val="00FD3613"/>
    <w:rsid w:val="00FE1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3D1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41FD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41FD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3D1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41FD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41F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106</Words>
  <Characters>607</Characters>
  <Application>Microsoft Office Word</Application>
  <DocSecurity>0</DocSecurity>
  <Lines>5</Lines>
  <Paragraphs>1</Paragraphs>
  <ScaleCrop>false</ScaleCrop>
  <Company>Microsoft</Company>
  <LinksUpToDate>false</LinksUpToDate>
  <CharactersWithSpaces>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34</cp:revision>
  <dcterms:created xsi:type="dcterms:W3CDTF">2017-01-11T03:16:00Z</dcterms:created>
  <dcterms:modified xsi:type="dcterms:W3CDTF">2017-01-11T04:04:00Z</dcterms:modified>
</cp:coreProperties>
</file>