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Orden para diapositivas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técnicos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cuantificado con datos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Ingeniería en Sistemas</w:t>
      </w:r>
    </w:p>
    <w:tbl>
      <w:tblPr>
        <w:tblStyle w:val="Table1"/>
        <w:tblW w:w="8494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623"/>
        <w:gridCol w:w="5871"/>
        <w:tblGridChange w:id="0">
          <w:tblGrid>
            <w:gridCol w:w="2623"/>
            <w:gridCol w:w="58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Entregable técnico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Criterio de 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Mapa de procesos AS-IS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Representa la situación actual del proceso o problema antes de implementar la solución.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Proceso TO-BE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Representa cómo mejorará el proceso con la solución tecnológica propuesta.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 de contexto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Identifica sistema, usuarios, actores externos y principales interacciones.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Modelo de datos preliminar DER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Presenta entidades principales, relaciones y datos relevantes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UML preliminar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Incluye casos de uso principales y diagrama de componentes.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Ingeniería Informática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3365"/>
        <w:gridCol w:w="5129"/>
        <w:tblGridChange w:id="0">
          <w:tblGrid>
            <w:gridCol w:w="3365"/>
            <w:gridCol w:w="5129"/>
          </w:tblGrid>
        </w:tblGridChange>
      </w:tblGrid>
      <w:tr>
        <w:trPr>
          <w:cantSplit w:val="0"/>
          <w:trHeight w:val="142.8247070312499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Entregable técnico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Criterio de 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 general de arqueo de datos preliminar arquitectura o componentes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Representa la estructura general del sistema, módulos, capas o componentes principales.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DER u otro equivalente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Presenta entidades, relaciones y estructura de datos necesaria para el sistema.</w:t>
            </w:r>
          </w:p>
        </w:tc>
      </w:tr>
      <w:tr>
        <w:trPr>
          <w:cantSplit w:val="0"/>
          <w:trHeight w:val="680.6494140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UML preliminar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Incluye al menos los casos de uso principales del sistema.</w:t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negocio y Lean Canvas aplicado a una solución tecnológica para ambas carreras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10 minutos por alumno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P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480" w:lineRule="auto"/>
      <w:ind w:left="1440" w:hanging="72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AkwRBA/Q9svDc+lEVdQKOgxUNw==">CgMxLjA4AHIhMTk0dmpkWnUzXzFhMmx3T3BJbVVMMm1DZnJtUXN4YUt5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