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FAEC6" w14:textId="07F7F101" w:rsidR="00394273" w:rsidRDefault="00FA4745" w:rsidP="00394273">
      <w:pPr>
        <w:rPr>
          <w:lang w:val="en-US"/>
        </w:rPr>
      </w:pPr>
      <w:r>
        <w:rPr>
          <w:noProof/>
        </w:rPr>
        <w:drawing>
          <wp:anchor distT="0" distB="0" distL="114300" distR="114300" simplePos="0" relativeHeight="251658240" behindDoc="0" locked="0" layoutInCell="1" allowOverlap="1" wp14:anchorId="3165E9BB" wp14:editId="31BCA7D3">
            <wp:simplePos x="0" y="0"/>
            <wp:positionH relativeFrom="margin">
              <wp:posOffset>-729343</wp:posOffset>
            </wp:positionH>
            <wp:positionV relativeFrom="paragraph">
              <wp:posOffset>-821871</wp:posOffset>
            </wp:positionV>
            <wp:extent cx="1970314" cy="53872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798" t="13637" r="7380" b="25508"/>
                    <a:stretch/>
                  </pic:blipFill>
                  <pic:spPr bwMode="auto">
                    <a:xfrm>
                      <a:off x="0" y="0"/>
                      <a:ext cx="1970314" cy="5387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8A9B4C" w14:textId="7C4B4ADA" w:rsidR="00BF6514" w:rsidRDefault="00447C13" w:rsidP="00447C13">
      <w:r w:rsidRPr="00447C13">
        <w:rPr>
          <w:b/>
          <w:bCs/>
          <w:sz w:val="28"/>
          <w:szCs w:val="28"/>
          <w:u w:val="single"/>
        </w:rPr>
        <w:t>Project Concept: biz2code — A Linear Gatekeeper for Business-Validated Development</w:t>
      </w:r>
      <w:r w:rsidR="00394273">
        <w:rPr>
          <w:lang w:val="en-US"/>
        </w:rPr>
        <w:br/>
      </w:r>
      <w:r w:rsidR="00282DC9">
        <w:rPr>
          <w:b/>
          <w:bCs/>
          <w:lang w:val="en-US"/>
        </w:rPr>
        <w:t>Project Summary</w:t>
      </w:r>
      <w:r w:rsidR="00394273" w:rsidRPr="00394273">
        <w:rPr>
          <w:b/>
          <w:bCs/>
        </w:rPr>
        <w:t>:</w:t>
      </w:r>
      <w:r w:rsidR="00394273" w:rsidRPr="00394273">
        <w:t xml:space="preserve"> An end-to-end </w:t>
      </w:r>
      <w:r w:rsidR="00394273" w:rsidRPr="00394273">
        <w:rPr>
          <w:b/>
          <w:bCs/>
        </w:rPr>
        <w:t>Linear Gatekeeper</w:t>
      </w:r>
      <w:r w:rsidR="00394273" w:rsidRPr="00394273">
        <w:t xml:space="preserve"> that forces the Founder to act like a PM, forces the PM to act like an Architect, and gives the </w:t>
      </w:r>
      <w:r w:rsidR="00282DC9">
        <w:t>Developer</w:t>
      </w:r>
      <w:r w:rsidR="00394273" w:rsidRPr="00394273">
        <w:t xml:space="preserve"> a pristine, </w:t>
      </w:r>
      <w:r w:rsidR="00282DC9">
        <w:t xml:space="preserve">clear, </w:t>
      </w:r>
      <w:r w:rsidR="00394273" w:rsidRPr="00394273">
        <w:t>production-</w:t>
      </w:r>
      <w:r w:rsidR="00023167">
        <w:t xml:space="preserve">ready </w:t>
      </w:r>
      <w:r w:rsidR="00282DC9">
        <w:t>business insight</w:t>
      </w:r>
      <w:r w:rsidR="00394273" w:rsidRPr="00394273">
        <w:t>.</w:t>
      </w:r>
    </w:p>
    <w:p w14:paraId="41D32334" w14:textId="648EBE8A" w:rsidR="00C3119E" w:rsidRDefault="00447C13" w:rsidP="00447C13">
      <w:r w:rsidRPr="00447C13">
        <w:rPr>
          <w:b/>
          <w:bCs/>
        </w:rPr>
        <w:t>Problem:</w:t>
      </w:r>
      <w:r w:rsidRPr="00447C13">
        <w:t xml:space="preserve"> Independent developers often lack business and market analysis experience, while founders, product managers, and business developers rarely have the time for rigorous idea validation. This gap allows unproven concepts to reach development without a clear understanding of business viability, resulting in costly mistakes for both independent builders and time-constrained decision-makers.</w:t>
      </w:r>
    </w:p>
    <w:p w14:paraId="06BAE18F" w14:textId="77777777" w:rsidR="00901DAD" w:rsidRDefault="00901DAD" w:rsidP="00901DAD">
      <w:r w:rsidRPr="00901DAD">
        <w:rPr>
          <w:b/>
          <w:bCs/>
        </w:rPr>
        <w:t xml:space="preserve">Current Solutions &amp; Unique Value Proposition (UVP): </w:t>
      </w:r>
      <w:r w:rsidRPr="00901DAD">
        <w:t>General-purpose LLMs offer inconsistent capabilities, are prone to hallucination and sycophantic responses, and typically lack the structured, multi-perspective analysis needed for sound business decisions — on target audience, cost, and product-market fit.</w:t>
      </w:r>
    </w:p>
    <w:p w14:paraId="7327A583" w14:textId="77777777" w:rsidR="00901DAD" w:rsidRPr="00901DAD" w:rsidRDefault="00901DAD" w:rsidP="00901DAD">
      <w:pPr>
        <w:rPr>
          <w:b/>
          <w:bCs/>
        </w:rPr>
      </w:pPr>
      <w:r w:rsidRPr="00901DAD">
        <w:rPr>
          <w:b/>
          <w:bCs/>
        </w:rPr>
        <w:t>Current Solutions — Core Issue:</w:t>
      </w:r>
      <w:r w:rsidRPr="00901DAD">
        <w:rPr>
          <w:b/>
          <w:bCs/>
        </w:rPr>
        <w:br/>
      </w:r>
      <w:r w:rsidRPr="00901DAD">
        <w:t>The deeper issue is what we term AI blind spots: an LLM has no inherent way of knowing which tools, data sources, or analytical frameworks a given business idea actually needs. This is a human judgment call that changes case by case, not something a model can reliably infer.</w:t>
      </w:r>
    </w:p>
    <w:p w14:paraId="5305830E" w14:textId="77777777" w:rsidR="00901DAD" w:rsidRPr="00901DAD" w:rsidRDefault="00901DAD" w:rsidP="00901DAD">
      <w:pPr>
        <w:rPr>
          <w:b/>
          <w:bCs/>
        </w:rPr>
      </w:pPr>
      <w:r w:rsidRPr="00901DAD">
        <w:rPr>
          <w:b/>
          <w:bCs/>
        </w:rPr>
        <w:t>biz2code UVP:</w:t>
      </w:r>
      <w:r w:rsidRPr="00901DAD">
        <w:rPr>
          <w:b/>
          <w:bCs/>
        </w:rPr>
        <w:br/>
      </w:r>
      <w:r w:rsidRPr="00901DAD">
        <w:t>biz2code solves this through targeted prompt engineering that constrains the LLM into a rigid, sequential Gatekeeper process: each stage requires human-approved decisions before proceeding, keeping every choice grounded in the app's stated goals and business plausibility rather than the model's own assumptions.</w:t>
      </w:r>
    </w:p>
    <w:p w14:paraId="3A01EF90" w14:textId="77777777" w:rsidR="00901DAD" w:rsidRPr="00901DAD" w:rsidRDefault="00901DAD" w:rsidP="00901DAD">
      <w:pPr>
        <w:rPr>
          <w:b/>
          <w:bCs/>
        </w:rPr>
      </w:pPr>
    </w:p>
    <w:p w14:paraId="26945508" w14:textId="77777777" w:rsidR="00901DAD" w:rsidRDefault="00901DAD" w:rsidP="00901DAD">
      <w:pPr>
        <w:rPr>
          <w:b/>
          <w:bCs/>
        </w:rPr>
      </w:pPr>
    </w:p>
    <w:p w14:paraId="51EA656D" w14:textId="4A6BD9EE" w:rsidR="00447C13" w:rsidRPr="00447C13" w:rsidRDefault="00447C13" w:rsidP="00901DAD">
      <w:r w:rsidRPr="00447C13">
        <w:rPr>
          <w:b/>
          <w:bCs/>
        </w:rPr>
        <w:t>Deliverables:</w:t>
      </w:r>
    </w:p>
    <w:p w14:paraId="1BF8D8DA" w14:textId="77777777" w:rsidR="00447C13" w:rsidRPr="00447C13" w:rsidRDefault="00447C13" w:rsidP="00447C13">
      <w:pPr>
        <w:numPr>
          <w:ilvl w:val="0"/>
          <w:numId w:val="1"/>
        </w:numPr>
      </w:pPr>
      <w:r w:rsidRPr="00447C13">
        <w:rPr>
          <w:b/>
          <w:bCs/>
        </w:rPr>
        <w:t>Business Suite</w:t>
      </w:r>
      <w:r w:rsidRPr="00447C13">
        <w:t xml:space="preserve"> — a consolidated Business Plan, MRD, and PRD covering market and product analysis and go-to-market planning</w:t>
      </w:r>
    </w:p>
    <w:p w14:paraId="23150C02" w14:textId="554D0517" w:rsidR="00D14BD8" w:rsidRPr="00D14BD8" w:rsidRDefault="00D14BD8" w:rsidP="00D14BD8">
      <w:pPr>
        <w:rPr>
          <w:b/>
          <w:bCs/>
        </w:rPr>
      </w:pPr>
      <w:r w:rsidRPr="00D14BD8">
        <w:rPr>
          <w:b/>
          <w:bCs/>
        </w:rPr>
        <w:t>Optional</w:t>
      </w:r>
      <w:r>
        <w:rPr>
          <w:b/>
          <w:bCs/>
        </w:rPr>
        <w:t>:</w:t>
      </w:r>
    </w:p>
    <w:p w14:paraId="323414F8" w14:textId="77777777" w:rsidR="00D14BD8" w:rsidRPr="00447C13" w:rsidRDefault="00D14BD8" w:rsidP="00D14BD8">
      <w:pPr>
        <w:numPr>
          <w:ilvl w:val="0"/>
          <w:numId w:val="1"/>
        </w:numPr>
      </w:pPr>
      <w:r w:rsidRPr="00447C13">
        <w:rPr>
          <w:b/>
          <w:bCs/>
        </w:rPr>
        <w:t>Dynamic Project Ledger (Dashboard)</w:t>
      </w:r>
      <w:r w:rsidRPr="00447C13">
        <w:t xml:space="preserve"> — a live, continuously updated dashboard tracking business goal, selected architecture, and phase-completion status</w:t>
      </w:r>
    </w:p>
    <w:p w14:paraId="13154012" w14:textId="77777777" w:rsidR="00D14BD8" w:rsidRDefault="00D14BD8" w:rsidP="00D14BD8">
      <w:pPr>
        <w:numPr>
          <w:ilvl w:val="0"/>
          <w:numId w:val="1"/>
        </w:numPr>
      </w:pPr>
      <w:r w:rsidRPr="00447C13">
        <w:rPr>
          <w:b/>
          <w:bCs/>
        </w:rPr>
        <w:t>Financial Dashboard</w:t>
      </w:r>
      <w:r w:rsidRPr="00447C13">
        <w:t xml:space="preserve"> — a live model within the Business Suite tracking revenue projections, cumulative CapEx/OpEx, budgeting, and profit</w:t>
      </w:r>
    </w:p>
    <w:p w14:paraId="1B575ADD" w14:textId="77777777" w:rsidR="00C80302" w:rsidRPr="00447C13" w:rsidRDefault="00C80302" w:rsidP="00C80302">
      <w:pPr>
        <w:numPr>
          <w:ilvl w:val="0"/>
          <w:numId w:val="1"/>
        </w:numPr>
      </w:pPr>
      <w:r w:rsidRPr="00447C13">
        <w:rPr>
          <w:b/>
          <w:bCs/>
        </w:rPr>
        <w:t>Solution Architecture Document (SAD)</w:t>
      </w:r>
      <w:r w:rsidRPr="00447C13">
        <w:t xml:space="preserve"> — system topology, data architecture (ERD schemas), API strategy, and security/authentication protocol</w:t>
      </w:r>
    </w:p>
    <w:p w14:paraId="014596F2" w14:textId="77777777" w:rsidR="00C80302" w:rsidRDefault="00C80302" w:rsidP="00C80302">
      <w:pPr>
        <w:numPr>
          <w:ilvl w:val="0"/>
          <w:numId w:val="1"/>
        </w:numPr>
      </w:pPr>
      <w:r w:rsidRPr="00447C13">
        <w:rPr>
          <w:b/>
          <w:bCs/>
        </w:rPr>
        <w:t>Handoff.md</w:t>
      </w:r>
      <w:r w:rsidRPr="00447C13">
        <w:t xml:space="preserve"> — a development-ready architecture document derived from the validated business logic</w:t>
      </w:r>
    </w:p>
    <w:p w14:paraId="3BD2A33A" w14:textId="77777777" w:rsidR="00AF0BCB" w:rsidRPr="00447C13" w:rsidRDefault="00AF0BCB" w:rsidP="00AF0BCB"/>
    <w:p w14:paraId="24DB207B" w14:textId="536B1302" w:rsidR="00AF0BCB" w:rsidRDefault="00AF0BCB" w:rsidP="00AF0BCB">
      <w:pPr>
        <w:numPr>
          <w:ilvl w:val="0"/>
          <w:numId w:val="1"/>
        </w:numPr>
        <w:spacing w:before="30" w:after="30" w:line="240" w:lineRule="auto"/>
        <w:rPr>
          <w:rFonts w:ascii="Times New Roman" w:eastAsia="Times New Roman" w:hAnsi="Times New Roman" w:cs="Times New Roman"/>
          <w:color w:val="1D1C1D"/>
          <w:kern w:val="0"/>
          <w:sz w:val="24"/>
          <w:szCs w:val="24"/>
          <w:lang w:eastAsia="en-IL"/>
          <w14:ligatures w14:val="none"/>
        </w:rPr>
      </w:pPr>
      <w:r w:rsidRPr="00AF0BCB">
        <w:rPr>
          <w:rFonts w:ascii="Times New Roman" w:eastAsia="Times New Roman" w:hAnsi="Times New Roman" w:cs="Times New Roman"/>
          <w:color w:val="1D1C1D"/>
          <w:kern w:val="0"/>
          <w:sz w:val="24"/>
          <w:szCs w:val="24"/>
          <w:lang w:eastAsia="en-IL"/>
          <w14:ligatures w14:val="none"/>
        </w:rPr>
        <w:lastRenderedPageBreak/>
        <w:t>Where is the software? Make sure that biz2code is an application</w:t>
      </w:r>
    </w:p>
    <w:p w14:paraId="3DF84524" w14:textId="44CB4FDE" w:rsidR="00AF0BCB" w:rsidRPr="00AF0BCB" w:rsidRDefault="00AF0BCB" w:rsidP="00AF0BCB">
      <w:pPr>
        <w:spacing w:before="30" w:after="30" w:line="240" w:lineRule="auto"/>
        <w:rPr>
          <w:rFonts w:ascii="Times New Roman" w:eastAsia="Times New Roman" w:hAnsi="Times New Roman" w:cs="Times New Roman"/>
          <w:color w:val="1D1C1D"/>
          <w:kern w:val="0"/>
          <w:sz w:val="24"/>
          <w:szCs w:val="24"/>
          <w:lang w:eastAsia="en-IL"/>
          <w14:ligatures w14:val="none"/>
        </w:rPr>
      </w:pPr>
      <w:r>
        <w:rPr>
          <w:rFonts w:ascii="Times New Roman" w:eastAsia="Times New Roman" w:hAnsi="Times New Roman" w:cs="Times New Roman"/>
          <w:color w:val="1D1C1D"/>
          <w:kern w:val="0"/>
          <w:sz w:val="24"/>
          <w:szCs w:val="24"/>
          <w:lang w:eastAsia="en-IL"/>
          <w14:ligatures w14:val="none"/>
        </w:rPr>
        <w:t xml:space="preserve">            </w:t>
      </w:r>
      <w:r w:rsidRPr="00AF0BCB">
        <w:rPr>
          <w:rFonts w:ascii="Times New Roman" w:eastAsia="Times New Roman" w:hAnsi="Times New Roman" w:cs="Times New Roman"/>
          <w:color w:val="0070C0"/>
          <w:kern w:val="0"/>
          <w:sz w:val="24"/>
          <w:szCs w:val="24"/>
          <w:lang w:eastAsia="en-IL"/>
          <w14:ligatures w14:val="none"/>
        </w:rPr>
        <w:t>It will be a local App.</w:t>
      </w:r>
    </w:p>
    <w:p w14:paraId="0579E288" w14:textId="223E0E7C" w:rsidR="00AF0BCB" w:rsidRDefault="00AF0BCB" w:rsidP="00AF0BCB">
      <w:pPr>
        <w:numPr>
          <w:ilvl w:val="0"/>
          <w:numId w:val="1"/>
        </w:numPr>
        <w:spacing w:before="30" w:after="30" w:line="240" w:lineRule="auto"/>
        <w:rPr>
          <w:rFonts w:ascii="Times New Roman" w:eastAsia="Times New Roman" w:hAnsi="Times New Roman" w:cs="Times New Roman"/>
          <w:color w:val="1D1C1D"/>
          <w:kern w:val="0"/>
          <w:sz w:val="24"/>
          <w:szCs w:val="24"/>
          <w:lang w:eastAsia="en-IL"/>
          <w14:ligatures w14:val="none"/>
        </w:rPr>
      </w:pPr>
      <w:r w:rsidRPr="00AF0BCB">
        <w:rPr>
          <w:rFonts w:ascii="Times New Roman" w:eastAsia="Times New Roman" w:hAnsi="Times New Roman" w:cs="Times New Roman"/>
          <w:color w:val="1D1C1D"/>
          <w:kern w:val="0"/>
          <w:sz w:val="24"/>
          <w:szCs w:val="24"/>
          <w:lang w:eastAsia="en-IL"/>
          <w14:ligatures w14:val="none"/>
        </w:rPr>
        <w:t>It's over-scoped- make sure you are on the project timeframe</w:t>
      </w:r>
    </w:p>
    <w:p w14:paraId="2AE693FA" w14:textId="362FDE6F" w:rsidR="00AF0BCB" w:rsidRPr="00AF0BCB" w:rsidRDefault="00AF0BCB" w:rsidP="00AF0BCB">
      <w:pPr>
        <w:spacing w:before="30" w:after="30" w:line="240" w:lineRule="auto"/>
        <w:ind w:left="720"/>
        <w:rPr>
          <w:rFonts w:ascii="Times New Roman" w:eastAsia="Times New Roman" w:hAnsi="Times New Roman" w:cs="Times New Roman"/>
          <w:color w:val="1D1C1D"/>
          <w:kern w:val="0"/>
          <w:sz w:val="24"/>
          <w:szCs w:val="24"/>
          <w:lang w:eastAsia="en-IL"/>
          <w14:ligatures w14:val="none"/>
        </w:rPr>
      </w:pPr>
      <w:r w:rsidRPr="00AF0BCB">
        <w:rPr>
          <w:rFonts w:ascii="Times New Roman" w:eastAsia="Times New Roman" w:hAnsi="Times New Roman" w:cs="Times New Roman"/>
          <w:color w:val="0070C0"/>
          <w:kern w:val="0"/>
          <w:sz w:val="24"/>
          <w:szCs w:val="24"/>
          <w:lang w:eastAsia="en-IL"/>
          <w14:ligatures w14:val="none"/>
        </w:rPr>
        <w:t>The Architecture</w:t>
      </w:r>
      <w:r>
        <w:rPr>
          <w:rFonts w:ascii="Times New Roman" w:eastAsia="Times New Roman" w:hAnsi="Times New Roman" w:cs="Times New Roman"/>
          <w:color w:val="0070C0"/>
          <w:kern w:val="0"/>
          <w:sz w:val="24"/>
          <w:szCs w:val="24"/>
          <w:lang w:eastAsia="en-IL"/>
          <w14:ligatures w14:val="none"/>
        </w:rPr>
        <w:t>, product development parts may</w:t>
      </w:r>
      <w:r w:rsidRPr="00AF0BCB">
        <w:rPr>
          <w:rFonts w:ascii="Times New Roman" w:eastAsia="Times New Roman" w:hAnsi="Times New Roman" w:cs="Times New Roman"/>
          <w:color w:val="0070C0"/>
          <w:kern w:val="0"/>
          <w:sz w:val="24"/>
          <w:szCs w:val="24"/>
          <w:lang w:eastAsia="en-IL"/>
          <w14:ligatures w14:val="none"/>
        </w:rPr>
        <w:t xml:space="preserve"> also be optional.</w:t>
      </w:r>
    </w:p>
    <w:p w14:paraId="2FF438B3" w14:textId="40DF06B3" w:rsidR="00AF0BCB" w:rsidRPr="00AF0BCB" w:rsidRDefault="00AF0BCB" w:rsidP="00AF0BCB">
      <w:pPr>
        <w:numPr>
          <w:ilvl w:val="0"/>
          <w:numId w:val="1"/>
        </w:numPr>
        <w:spacing w:before="30" w:after="30" w:line="240" w:lineRule="auto"/>
        <w:rPr>
          <w:rFonts w:ascii="Times New Roman" w:eastAsia="Times New Roman" w:hAnsi="Times New Roman" w:cs="Times New Roman"/>
          <w:color w:val="1D1C1D"/>
          <w:kern w:val="0"/>
          <w:sz w:val="24"/>
          <w:szCs w:val="24"/>
          <w:lang w:eastAsia="en-IL"/>
          <w14:ligatures w14:val="none"/>
        </w:rPr>
      </w:pPr>
      <w:r w:rsidRPr="00AF0BCB">
        <w:rPr>
          <w:rFonts w:ascii="Times New Roman" w:eastAsia="Times New Roman" w:hAnsi="Times New Roman" w:cs="Times New Roman"/>
          <w:color w:val="1D1C1D"/>
          <w:kern w:val="0"/>
          <w:sz w:val="24"/>
          <w:szCs w:val="24"/>
          <w:lang w:eastAsia="en-IL"/>
          <w14:ligatures w14:val="none"/>
        </w:rPr>
        <w:t>Does "Linear" mean the project-management tool Linear (i.e. you're integrating with it), or just "sequential/step-by-step"?</w:t>
      </w:r>
      <w:r>
        <w:rPr>
          <w:rFonts w:ascii="Times New Roman" w:eastAsia="Times New Roman" w:hAnsi="Times New Roman" w:cs="Times New Roman"/>
          <w:color w:val="1D1C1D"/>
          <w:kern w:val="0"/>
          <w:sz w:val="24"/>
          <w:szCs w:val="24"/>
          <w:lang w:eastAsia="en-IL"/>
          <w14:ligatures w14:val="none"/>
        </w:rPr>
        <w:t xml:space="preserve"> </w:t>
      </w:r>
      <w:r w:rsidRPr="00AF0BCB">
        <w:rPr>
          <w:rFonts w:ascii="Times New Roman" w:eastAsia="Times New Roman" w:hAnsi="Times New Roman" w:cs="Times New Roman"/>
          <w:color w:val="0070C0"/>
          <w:kern w:val="0"/>
          <w:sz w:val="24"/>
          <w:szCs w:val="24"/>
          <w:lang w:eastAsia="en-IL"/>
          <w14:ligatures w14:val="none"/>
        </w:rPr>
        <w:t>Step by Step</w:t>
      </w:r>
    </w:p>
    <w:p w14:paraId="344A418C" w14:textId="01674BB0" w:rsidR="00AF0BCB" w:rsidRDefault="00AF0BCB" w:rsidP="00AF0BCB"/>
    <w:p w14:paraId="02832C81" w14:textId="67549E50" w:rsidR="00AF0BCB" w:rsidRPr="00AF0BCB" w:rsidRDefault="00AF0BCB" w:rsidP="00AF0BCB">
      <w:r w:rsidRPr="00AF0BCB">
        <w:t>What is missing from the scope:</w:t>
      </w:r>
    </w:p>
    <w:p w14:paraId="7D4F1186" w14:textId="3DF87346" w:rsidR="00AF0BCB" w:rsidRDefault="00AF0BCB" w:rsidP="00AF0BCB">
      <w:pPr>
        <w:numPr>
          <w:ilvl w:val="0"/>
          <w:numId w:val="3"/>
        </w:numPr>
      </w:pPr>
      <w:r w:rsidRPr="00AF0BCB">
        <w:t>Tech stack and architecture of biz2code itself, the data/state model for the gates, auth (multi-user?), how outputs persist, and deployment.</w:t>
      </w:r>
    </w:p>
    <w:p w14:paraId="0D3ECAE6" w14:textId="45E03049" w:rsidR="00101A08" w:rsidRPr="00A561BA" w:rsidRDefault="00101A08" w:rsidP="00101A08">
      <w:pPr>
        <w:ind w:left="720"/>
        <w:rPr>
          <w:color w:val="0070C0"/>
        </w:rPr>
      </w:pPr>
      <w:r w:rsidRPr="00A561BA">
        <w:rPr>
          <w:color w:val="0070C0"/>
        </w:rPr>
        <w:t>The General Idea:</w:t>
      </w:r>
    </w:p>
    <w:p w14:paraId="440B9BA9" w14:textId="2FBA5B4F" w:rsidR="00504902" w:rsidRDefault="00101A08" w:rsidP="00504902">
      <w:pPr>
        <w:ind w:left="720"/>
      </w:pPr>
      <w:r>
        <w:rPr>
          <w:noProof/>
        </w:rPr>
        <w:drawing>
          <wp:anchor distT="0" distB="0" distL="114300" distR="114300" simplePos="0" relativeHeight="251660288" behindDoc="0" locked="0" layoutInCell="1" allowOverlap="1" wp14:anchorId="7F425646" wp14:editId="277AEC01">
            <wp:simplePos x="0" y="0"/>
            <wp:positionH relativeFrom="column">
              <wp:posOffset>708660</wp:posOffset>
            </wp:positionH>
            <wp:positionV relativeFrom="paragraph">
              <wp:posOffset>38225</wp:posOffset>
            </wp:positionV>
            <wp:extent cx="5640059" cy="505955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43175" cy="50623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70A180" w14:textId="34DBB42C" w:rsidR="00FC099C" w:rsidRDefault="00FC099C" w:rsidP="00FC099C">
      <w:pPr>
        <w:ind w:left="720"/>
      </w:pPr>
    </w:p>
    <w:p w14:paraId="2D761F2C" w14:textId="310845D6" w:rsidR="00101A08" w:rsidRDefault="00101A08" w:rsidP="00FC099C">
      <w:pPr>
        <w:ind w:left="720"/>
      </w:pPr>
    </w:p>
    <w:p w14:paraId="5717A8B3" w14:textId="53524690" w:rsidR="00101A08" w:rsidRDefault="00101A08" w:rsidP="00FC099C">
      <w:pPr>
        <w:ind w:left="720"/>
      </w:pPr>
    </w:p>
    <w:p w14:paraId="0F91B99B" w14:textId="3EBE39F1" w:rsidR="00101A08" w:rsidRDefault="00101A08" w:rsidP="00FC099C">
      <w:pPr>
        <w:ind w:left="720"/>
      </w:pPr>
    </w:p>
    <w:p w14:paraId="214E773D" w14:textId="295B5436" w:rsidR="00101A08" w:rsidRDefault="00101A08" w:rsidP="00FC099C">
      <w:pPr>
        <w:ind w:left="720"/>
      </w:pPr>
    </w:p>
    <w:p w14:paraId="0FCD8DDC" w14:textId="0C0375B3" w:rsidR="00101A08" w:rsidRDefault="00101A08" w:rsidP="00FC099C">
      <w:pPr>
        <w:ind w:left="720"/>
      </w:pPr>
    </w:p>
    <w:p w14:paraId="21A86B2A" w14:textId="36C8CB30" w:rsidR="00101A08" w:rsidRDefault="00101A08" w:rsidP="00FC099C">
      <w:pPr>
        <w:ind w:left="720"/>
      </w:pPr>
    </w:p>
    <w:p w14:paraId="5E90895A" w14:textId="77777777" w:rsidR="00101A08" w:rsidRDefault="00101A08" w:rsidP="00FC099C">
      <w:pPr>
        <w:ind w:left="720"/>
      </w:pPr>
    </w:p>
    <w:p w14:paraId="0A532EB6" w14:textId="77777777" w:rsidR="00101A08" w:rsidRDefault="00101A08" w:rsidP="00FC099C">
      <w:pPr>
        <w:ind w:left="720"/>
      </w:pPr>
    </w:p>
    <w:p w14:paraId="3BA825A1" w14:textId="77777777" w:rsidR="00101A08" w:rsidRDefault="00101A08" w:rsidP="00FC099C">
      <w:pPr>
        <w:ind w:left="720"/>
      </w:pPr>
    </w:p>
    <w:p w14:paraId="06541139" w14:textId="77777777" w:rsidR="00101A08" w:rsidRDefault="00101A08" w:rsidP="00FC099C">
      <w:pPr>
        <w:ind w:left="720"/>
      </w:pPr>
    </w:p>
    <w:p w14:paraId="4FFB2257" w14:textId="77777777" w:rsidR="00101A08" w:rsidRDefault="00101A08" w:rsidP="00FC099C">
      <w:pPr>
        <w:ind w:left="720"/>
      </w:pPr>
    </w:p>
    <w:p w14:paraId="602E112D" w14:textId="77777777" w:rsidR="00101A08" w:rsidRDefault="00101A08" w:rsidP="00FC099C">
      <w:pPr>
        <w:ind w:left="720"/>
      </w:pPr>
    </w:p>
    <w:p w14:paraId="114C3F29" w14:textId="77777777" w:rsidR="00101A08" w:rsidRDefault="00101A08" w:rsidP="00FC099C">
      <w:pPr>
        <w:ind w:left="720"/>
      </w:pPr>
    </w:p>
    <w:p w14:paraId="20C25663" w14:textId="77777777" w:rsidR="00101A08" w:rsidRDefault="00101A08" w:rsidP="00FC099C">
      <w:pPr>
        <w:ind w:left="720"/>
      </w:pPr>
    </w:p>
    <w:p w14:paraId="6AE91949" w14:textId="77777777" w:rsidR="00101A08" w:rsidRDefault="00101A08" w:rsidP="00FC099C">
      <w:pPr>
        <w:ind w:left="720"/>
      </w:pPr>
    </w:p>
    <w:p w14:paraId="2ABE97F6" w14:textId="77777777" w:rsidR="00101A08" w:rsidRDefault="00101A08" w:rsidP="00FC099C">
      <w:pPr>
        <w:ind w:left="720"/>
      </w:pPr>
    </w:p>
    <w:p w14:paraId="4B81EC05" w14:textId="77777777" w:rsidR="00101A08" w:rsidRDefault="00101A08" w:rsidP="00FC099C">
      <w:pPr>
        <w:ind w:left="720"/>
      </w:pPr>
    </w:p>
    <w:p w14:paraId="3D698FED" w14:textId="77777777" w:rsidR="00101A08" w:rsidRDefault="00101A08" w:rsidP="00FC099C">
      <w:pPr>
        <w:ind w:left="720"/>
      </w:pPr>
    </w:p>
    <w:p w14:paraId="2CA93C27" w14:textId="77777777" w:rsidR="00101A08" w:rsidRDefault="00101A08" w:rsidP="00FC099C">
      <w:pPr>
        <w:ind w:left="720"/>
      </w:pPr>
    </w:p>
    <w:p w14:paraId="7CF449F5" w14:textId="77777777" w:rsidR="00101A08" w:rsidRDefault="00101A08" w:rsidP="00FC099C">
      <w:pPr>
        <w:ind w:left="720"/>
      </w:pPr>
    </w:p>
    <w:p w14:paraId="083A4F1E" w14:textId="24D40748" w:rsidR="00101A08" w:rsidRPr="00A561BA" w:rsidRDefault="00101A08" w:rsidP="00FC099C">
      <w:pPr>
        <w:ind w:left="720"/>
        <w:rPr>
          <w:color w:val="0070C0"/>
        </w:rPr>
      </w:pPr>
      <w:r w:rsidRPr="00A561BA">
        <w:rPr>
          <w:color w:val="0070C0"/>
        </w:rPr>
        <w:lastRenderedPageBreak/>
        <w:t>The Demo part:</w:t>
      </w:r>
    </w:p>
    <w:p w14:paraId="6E6901FF" w14:textId="7BAB3058" w:rsidR="00101A08" w:rsidRDefault="00101A08" w:rsidP="00FC099C">
      <w:pPr>
        <w:ind w:left="720"/>
      </w:pPr>
      <w:r>
        <w:rPr>
          <w:noProof/>
        </w:rPr>
        <w:drawing>
          <wp:anchor distT="0" distB="0" distL="114300" distR="114300" simplePos="0" relativeHeight="251662336" behindDoc="0" locked="0" layoutInCell="1" allowOverlap="1" wp14:anchorId="5142164C" wp14:editId="1C3B3C09">
            <wp:simplePos x="0" y="0"/>
            <wp:positionH relativeFrom="margin">
              <wp:align>center</wp:align>
            </wp:positionH>
            <wp:positionV relativeFrom="paragraph">
              <wp:posOffset>3810</wp:posOffset>
            </wp:positionV>
            <wp:extent cx="4643290" cy="273113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43290" cy="2731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CCC9F2" w14:textId="2524B695" w:rsidR="00101A08" w:rsidRDefault="00101A08" w:rsidP="00FC099C">
      <w:pPr>
        <w:ind w:left="720"/>
      </w:pPr>
    </w:p>
    <w:p w14:paraId="19CCB95B" w14:textId="55355FDB" w:rsidR="00101A08" w:rsidRDefault="00101A08" w:rsidP="00FC099C">
      <w:pPr>
        <w:ind w:left="720"/>
      </w:pPr>
    </w:p>
    <w:p w14:paraId="4C60DA91" w14:textId="6CBD1EBE" w:rsidR="00101A08" w:rsidRDefault="00101A08" w:rsidP="00FC099C">
      <w:pPr>
        <w:ind w:left="720"/>
      </w:pPr>
    </w:p>
    <w:p w14:paraId="38A55C1E" w14:textId="7A232DE6" w:rsidR="00101A08" w:rsidRDefault="00101A08" w:rsidP="00FC099C">
      <w:pPr>
        <w:ind w:left="720"/>
      </w:pPr>
    </w:p>
    <w:p w14:paraId="32FD1E3A" w14:textId="77777777" w:rsidR="00101A08" w:rsidRDefault="00101A08" w:rsidP="00FC099C">
      <w:pPr>
        <w:ind w:left="720"/>
      </w:pPr>
    </w:p>
    <w:p w14:paraId="6B4AEFE1" w14:textId="01BD1F5F" w:rsidR="00101A08" w:rsidRDefault="00101A08" w:rsidP="00FC099C">
      <w:pPr>
        <w:ind w:left="720"/>
      </w:pPr>
    </w:p>
    <w:p w14:paraId="48E7508A" w14:textId="71262D49" w:rsidR="00101A08" w:rsidRDefault="00101A08" w:rsidP="00FC099C">
      <w:pPr>
        <w:ind w:left="720"/>
      </w:pPr>
    </w:p>
    <w:p w14:paraId="25798D39" w14:textId="0A21823F" w:rsidR="00101A08" w:rsidRDefault="00101A08" w:rsidP="00FC099C">
      <w:pPr>
        <w:ind w:left="720"/>
      </w:pPr>
    </w:p>
    <w:p w14:paraId="47C1A8DE" w14:textId="062B0B5E" w:rsidR="00101A08" w:rsidRDefault="00101A08" w:rsidP="00FC099C">
      <w:pPr>
        <w:ind w:left="720"/>
      </w:pPr>
      <w:r>
        <w:br/>
      </w:r>
    </w:p>
    <w:p w14:paraId="5896F8F0" w14:textId="77777777" w:rsidR="00101A08" w:rsidRDefault="00101A08" w:rsidP="00FC099C">
      <w:pPr>
        <w:ind w:left="720"/>
      </w:pPr>
    </w:p>
    <w:p w14:paraId="6077CEA3" w14:textId="28AFE877" w:rsidR="00101A08" w:rsidRPr="00A561BA" w:rsidRDefault="00101A08" w:rsidP="00101A08">
      <w:pPr>
        <w:ind w:left="720"/>
        <w:rPr>
          <w:color w:val="0070C0"/>
        </w:rPr>
      </w:pPr>
      <w:r w:rsidRPr="00A561BA">
        <w:rPr>
          <w:color w:val="0070C0"/>
        </w:rPr>
        <w:t>Tech stack and architecture</w:t>
      </w:r>
      <w:r w:rsidRPr="00A561BA">
        <w:rPr>
          <w:color w:val="0070C0"/>
        </w:rPr>
        <w:t>:</w:t>
      </w:r>
    </w:p>
    <w:p w14:paraId="44042C2C" w14:textId="1A96A6C1" w:rsidR="00101A08" w:rsidRDefault="00101A08" w:rsidP="00101A08">
      <w:pPr>
        <w:ind w:left="720"/>
      </w:pPr>
      <w:r>
        <w:t>React  ──REST/JSON──</w:t>
      </w:r>
      <w:r>
        <w:rPr>
          <w:rFonts w:ascii="Cambria Math" w:hAnsi="Cambria Math" w:cs="Cambria Math"/>
        </w:rPr>
        <w:t>▶</w:t>
      </w:r>
      <w:r>
        <w:t xml:space="preserve"> Express API </w:t>
      </w:r>
      <w:r w:rsidR="00024EB3">
        <w:rPr>
          <w:rFonts w:ascii="Aptos" w:hAnsi="Aptos" w:cs="Aptos"/>
        </w:rPr>
        <w:t xml:space="preserve"> </w:t>
      </w:r>
      <w:r>
        <w:rPr>
          <w:rFonts w:ascii="Aptos" w:hAnsi="Aptos" w:cs="Aptos"/>
        </w:rPr>
        <w:t>──</w:t>
      </w:r>
      <w:r>
        <w:rPr>
          <w:rFonts w:ascii="Cambria Math" w:hAnsi="Cambria Math" w:cs="Cambria Math"/>
        </w:rPr>
        <w:t>▶</w:t>
      </w:r>
      <w:r>
        <w:t xml:space="preserve"> Postgres</w:t>
      </w:r>
    </w:p>
    <w:p w14:paraId="6F1F6342" w14:textId="77777777" w:rsidR="00101A08" w:rsidRDefault="00101A08" w:rsidP="00101A08">
      <w:pPr>
        <w:ind w:left="720"/>
      </w:pPr>
      <w:r>
        <w:t xml:space="preserve">                                  │</w:t>
      </w:r>
    </w:p>
    <w:p w14:paraId="6B40E2F6" w14:textId="222FBB90" w:rsidR="00101A08" w:rsidRDefault="00101A08" w:rsidP="00101A08">
      <w:pPr>
        <w:ind w:left="720"/>
      </w:pPr>
      <w:r>
        <w:t xml:space="preserve">                                  └──HTTPS──</w:t>
      </w:r>
      <w:r>
        <w:rPr>
          <w:rFonts w:ascii="Cambria Math" w:hAnsi="Cambria Math" w:cs="Cambria Math"/>
        </w:rPr>
        <w:t>▶</w:t>
      </w:r>
      <w:r>
        <w:t xml:space="preserve"> LLM provider (server-side only)</w:t>
      </w:r>
    </w:p>
    <w:p w14:paraId="21E63010" w14:textId="0C715C37" w:rsidR="00024EB3" w:rsidRPr="00A561BA" w:rsidRDefault="00024EB3" w:rsidP="00024EB3">
      <w:pPr>
        <w:pStyle w:val="ListParagraph"/>
        <w:numPr>
          <w:ilvl w:val="0"/>
          <w:numId w:val="3"/>
        </w:numPr>
        <w:rPr>
          <w:color w:val="0070C0"/>
        </w:rPr>
      </w:pPr>
      <w:r w:rsidRPr="00A561BA">
        <w:rPr>
          <w:color w:val="0070C0"/>
        </w:rPr>
        <w:t>Data/state model for the gates</w:t>
      </w:r>
    </w:p>
    <w:p w14:paraId="5CF333AE" w14:textId="7C687706" w:rsidR="00024EB3" w:rsidRPr="00024EB3" w:rsidRDefault="00024EB3" w:rsidP="00024EB3">
      <w:pPr>
        <w:spacing w:after="0" w:line="240" w:lineRule="auto"/>
        <w:ind w:left="360"/>
        <w:rPr>
          <w:rFonts w:ascii="Times New Roman" w:eastAsia="Times New Roman" w:hAnsi="Times New Roman" w:cs="Times New Roman"/>
          <w:kern w:val="0"/>
          <w:sz w:val="24"/>
          <w:szCs w:val="24"/>
          <w:lang w:val="en-IL" w:eastAsia="en-IL"/>
          <w14:ligatures w14:val="none"/>
        </w:rPr>
      </w:pPr>
      <w:r w:rsidRPr="00024EB3">
        <w:rPr>
          <w:rFonts w:ascii="Courier New" w:eastAsia="Times New Roman" w:hAnsi="Courier New" w:cs="Courier New"/>
          <w:b/>
          <w:bCs/>
          <w:kern w:val="0"/>
          <w:sz w:val="20"/>
          <w:szCs w:val="20"/>
          <w:lang w:val="en-IL" w:eastAsia="en-IL"/>
          <w14:ligatures w14:val="none"/>
        </w:rPr>
        <w:t>Project</w:t>
      </w:r>
      <w:r w:rsidRPr="00024EB3">
        <w:rPr>
          <w:rFonts w:ascii="Times New Roman" w:eastAsia="Times New Roman" w:hAnsi="Times New Roman" w:cs="Times New Roman"/>
          <w:kern w:val="0"/>
          <w:sz w:val="24"/>
          <w:szCs w:val="24"/>
          <w:lang w:val="en-IL" w:eastAsia="en-IL"/>
          <w14:ligatures w14:val="none"/>
        </w:rPr>
        <w:t xml:space="preserve"> — one business idea being run through the pipeline. Holds </w:t>
      </w:r>
      <w:r w:rsidRPr="00024EB3">
        <w:rPr>
          <w:rFonts w:ascii="Courier New" w:eastAsia="Times New Roman" w:hAnsi="Courier New" w:cs="Courier New"/>
          <w:kern w:val="0"/>
          <w:sz w:val="20"/>
          <w:szCs w:val="20"/>
          <w:lang w:val="en-IL" w:eastAsia="en-IL"/>
          <w14:ligatures w14:val="none"/>
        </w:rPr>
        <w:t>currentPhase</w:t>
      </w:r>
      <w:r w:rsidRPr="00024EB3">
        <w:rPr>
          <w:rFonts w:ascii="Times New Roman" w:eastAsia="Times New Roman" w:hAnsi="Times New Roman" w:cs="Times New Roman"/>
          <w:kern w:val="0"/>
          <w:sz w:val="24"/>
          <w:szCs w:val="24"/>
          <w:lang w:val="en-IL" w:eastAsia="en-IL"/>
          <w14:ligatures w14:val="none"/>
        </w:rPr>
        <w:t xml:space="preserve"> and overall status. </w:t>
      </w:r>
    </w:p>
    <w:p w14:paraId="791278D8" w14:textId="2E134722" w:rsidR="00024EB3" w:rsidRPr="00024EB3" w:rsidRDefault="00024EB3" w:rsidP="00024EB3">
      <w:pPr>
        <w:spacing w:after="0" w:line="240" w:lineRule="auto"/>
        <w:ind w:left="360"/>
        <w:rPr>
          <w:rFonts w:ascii="Times New Roman" w:eastAsia="Times New Roman" w:hAnsi="Times New Roman" w:cs="Times New Roman"/>
          <w:kern w:val="0"/>
          <w:sz w:val="24"/>
          <w:szCs w:val="24"/>
          <w:lang w:val="en-IL" w:eastAsia="en-IL"/>
          <w14:ligatures w14:val="none"/>
        </w:rPr>
      </w:pPr>
      <w:r w:rsidRPr="00024EB3">
        <w:rPr>
          <w:rFonts w:ascii="Courier New" w:eastAsia="Times New Roman" w:hAnsi="Courier New" w:cs="Courier New"/>
          <w:b/>
          <w:bCs/>
          <w:kern w:val="0"/>
          <w:sz w:val="20"/>
          <w:szCs w:val="20"/>
          <w:lang w:val="en-IL" w:eastAsia="en-IL"/>
          <w14:ligatures w14:val="none"/>
        </w:rPr>
        <w:t>Phase</w:t>
      </w:r>
      <w:r w:rsidRPr="00024EB3">
        <w:rPr>
          <w:rFonts w:ascii="Times New Roman" w:eastAsia="Times New Roman" w:hAnsi="Times New Roman" w:cs="Times New Roman"/>
          <w:kern w:val="0"/>
          <w:sz w:val="24"/>
          <w:szCs w:val="24"/>
          <w:lang w:val="en-IL" w:eastAsia="en-IL"/>
          <w14:ligatures w14:val="none"/>
        </w:rPr>
        <w:t xml:space="preserve"> — one row per project per phase. Holds </w:t>
      </w:r>
      <w:r w:rsidRPr="00024EB3">
        <w:rPr>
          <w:rFonts w:ascii="Courier New" w:eastAsia="Times New Roman" w:hAnsi="Courier New" w:cs="Courier New"/>
          <w:kern w:val="0"/>
          <w:sz w:val="20"/>
          <w:szCs w:val="20"/>
          <w:lang w:val="en-IL" w:eastAsia="en-IL"/>
          <w14:ligatures w14:val="none"/>
        </w:rPr>
        <w:t>status: pending | in_progress | awaiting_approval | approved | revising</w:t>
      </w:r>
      <w:r w:rsidRPr="00024EB3">
        <w:rPr>
          <w:rFonts w:ascii="Times New Roman" w:eastAsia="Times New Roman" w:hAnsi="Times New Roman" w:cs="Times New Roman"/>
          <w:kern w:val="0"/>
          <w:sz w:val="24"/>
          <w:szCs w:val="24"/>
          <w:lang w:val="en-IL" w:eastAsia="en-IL"/>
          <w14:ligatures w14:val="none"/>
        </w:rPr>
        <w:t xml:space="preserve">, plus </w:t>
      </w:r>
      <w:r w:rsidRPr="00024EB3">
        <w:rPr>
          <w:rFonts w:ascii="Courier New" w:eastAsia="Times New Roman" w:hAnsi="Courier New" w:cs="Courier New"/>
          <w:kern w:val="0"/>
          <w:sz w:val="20"/>
          <w:szCs w:val="20"/>
          <w:lang w:val="en-IL" w:eastAsia="en-IL"/>
          <w14:ligatures w14:val="none"/>
        </w:rPr>
        <w:t>approvedAt</w:t>
      </w:r>
      <w:r w:rsidRPr="00024EB3">
        <w:rPr>
          <w:rFonts w:ascii="Times New Roman" w:eastAsia="Times New Roman" w:hAnsi="Times New Roman" w:cs="Times New Roman"/>
          <w:kern w:val="0"/>
          <w:sz w:val="24"/>
          <w:szCs w:val="24"/>
          <w:lang w:val="en-IL" w:eastAsia="en-IL"/>
          <w14:ligatures w14:val="none"/>
        </w:rPr>
        <w:t xml:space="preserve">. </w:t>
      </w:r>
    </w:p>
    <w:p w14:paraId="54B2E01E" w14:textId="09131481" w:rsidR="00024EB3" w:rsidRPr="00024EB3" w:rsidRDefault="00024EB3" w:rsidP="00024EB3">
      <w:pPr>
        <w:spacing w:after="0" w:line="240" w:lineRule="auto"/>
        <w:ind w:left="360"/>
        <w:rPr>
          <w:rFonts w:ascii="Times New Roman" w:eastAsia="Times New Roman" w:hAnsi="Times New Roman" w:cs="Times New Roman"/>
          <w:kern w:val="0"/>
          <w:sz w:val="24"/>
          <w:szCs w:val="24"/>
          <w:lang w:val="en-IL" w:eastAsia="en-IL"/>
          <w14:ligatures w14:val="none"/>
        </w:rPr>
      </w:pPr>
      <w:r w:rsidRPr="00024EB3">
        <w:rPr>
          <w:rFonts w:ascii="Courier New" w:eastAsia="Times New Roman" w:hAnsi="Courier New" w:cs="Courier New"/>
          <w:b/>
          <w:bCs/>
          <w:kern w:val="0"/>
          <w:sz w:val="20"/>
          <w:szCs w:val="20"/>
          <w:lang w:val="en-IL" w:eastAsia="en-IL"/>
          <w14:ligatures w14:val="none"/>
        </w:rPr>
        <w:t>Question</w:t>
      </w:r>
      <w:r w:rsidRPr="00024EB3">
        <w:rPr>
          <w:rFonts w:ascii="Times New Roman" w:eastAsia="Times New Roman" w:hAnsi="Times New Roman" w:cs="Times New Roman"/>
          <w:kern w:val="0"/>
          <w:sz w:val="24"/>
          <w:szCs w:val="24"/>
          <w:lang w:val="en-IL" w:eastAsia="en-IL"/>
          <w14:ligatures w14:val="none"/>
        </w:rPr>
        <w:t xml:space="preserve"> — the discovery questions for a phase, with </w:t>
      </w:r>
      <w:r w:rsidRPr="00024EB3">
        <w:rPr>
          <w:rFonts w:ascii="Courier New" w:eastAsia="Times New Roman" w:hAnsi="Courier New" w:cs="Courier New"/>
          <w:kern w:val="0"/>
          <w:sz w:val="20"/>
          <w:szCs w:val="20"/>
          <w:lang w:val="en-IL" w:eastAsia="en-IL"/>
          <w14:ligatures w14:val="none"/>
        </w:rPr>
        <w:t>order</w:t>
      </w:r>
      <w:r w:rsidRPr="00024EB3">
        <w:rPr>
          <w:rFonts w:ascii="Times New Roman" w:eastAsia="Times New Roman" w:hAnsi="Times New Roman" w:cs="Times New Roman"/>
          <w:kern w:val="0"/>
          <w:sz w:val="24"/>
          <w:szCs w:val="24"/>
          <w:lang w:val="en-IL" w:eastAsia="en-IL"/>
          <w14:ligatures w14:val="none"/>
        </w:rPr>
        <w:t xml:space="preserve"> (so the sequence is enforced) and optional </w:t>
      </w:r>
      <w:r w:rsidRPr="00024EB3">
        <w:rPr>
          <w:rFonts w:ascii="Courier New" w:eastAsia="Times New Roman" w:hAnsi="Courier New" w:cs="Courier New"/>
          <w:kern w:val="0"/>
          <w:sz w:val="20"/>
          <w:szCs w:val="20"/>
          <w:lang w:val="en-IL" w:eastAsia="en-IL"/>
          <w14:ligatures w14:val="none"/>
        </w:rPr>
        <w:t>dependsOnQuestionId</w:t>
      </w:r>
      <w:r w:rsidRPr="00024EB3">
        <w:rPr>
          <w:rFonts w:ascii="Times New Roman" w:eastAsia="Times New Roman" w:hAnsi="Times New Roman" w:cs="Times New Roman"/>
          <w:kern w:val="0"/>
          <w:sz w:val="24"/>
          <w:szCs w:val="24"/>
          <w:lang w:val="en-IL" w:eastAsia="en-IL"/>
          <w14:ligatures w14:val="none"/>
        </w:rPr>
        <w:t xml:space="preserve"> for the conditional branching from your earlier flowchart (e.g. the platform-choice branch). </w:t>
      </w:r>
    </w:p>
    <w:p w14:paraId="6D4CBD3B" w14:textId="4B3CD8CD" w:rsidR="00024EB3" w:rsidRPr="00024EB3" w:rsidRDefault="00024EB3" w:rsidP="00024EB3">
      <w:pPr>
        <w:spacing w:after="0" w:line="240" w:lineRule="auto"/>
        <w:ind w:left="360"/>
        <w:rPr>
          <w:rFonts w:ascii="Times New Roman" w:eastAsia="Times New Roman" w:hAnsi="Times New Roman" w:cs="Times New Roman"/>
          <w:kern w:val="0"/>
          <w:sz w:val="24"/>
          <w:szCs w:val="24"/>
          <w:lang w:val="en-IL" w:eastAsia="en-IL"/>
          <w14:ligatures w14:val="none"/>
        </w:rPr>
      </w:pPr>
      <w:r w:rsidRPr="00024EB3">
        <w:rPr>
          <w:rFonts w:ascii="Courier New" w:eastAsia="Times New Roman" w:hAnsi="Courier New" w:cs="Courier New"/>
          <w:b/>
          <w:bCs/>
          <w:kern w:val="0"/>
          <w:sz w:val="20"/>
          <w:szCs w:val="20"/>
          <w:lang w:val="en-IL" w:eastAsia="en-IL"/>
          <w14:ligatures w14:val="none"/>
        </w:rPr>
        <w:t>Answer</w:t>
      </w:r>
      <w:r w:rsidRPr="00024EB3">
        <w:rPr>
          <w:rFonts w:ascii="Times New Roman" w:eastAsia="Times New Roman" w:hAnsi="Times New Roman" w:cs="Times New Roman"/>
          <w:kern w:val="0"/>
          <w:sz w:val="24"/>
          <w:szCs w:val="24"/>
          <w:lang w:val="en-IL" w:eastAsia="en-IL"/>
          <w14:ligatures w14:val="none"/>
        </w:rPr>
        <w:t xml:space="preserve"> — one per question per project, the founder's actual response. </w:t>
      </w:r>
    </w:p>
    <w:p w14:paraId="07421020" w14:textId="0CAACBD9" w:rsidR="00024EB3" w:rsidRDefault="00024EB3" w:rsidP="00024EB3">
      <w:pPr>
        <w:ind w:left="360"/>
        <w:rPr>
          <w:rFonts w:ascii="Times New Roman" w:eastAsia="Times New Roman" w:hAnsi="Times New Roman" w:cs="Times New Roman"/>
          <w:kern w:val="0"/>
          <w:sz w:val="24"/>
          <w:szCs w:val="24"/>
          <w:lang w:val="en-IL" w:eastAsia="en-IL"/>
          <w14:ligatures w14:val="none"/>
        </w:rPr>
      </w:pPr>
      <w:r w:rsidRPr="00024EB3">
        <w:rPr>
          <w:rFonts w:ascii="Courier New" w:eastAsia="Times New Roman" w:hAnsi="Courier New" w:cs="Courier New"/>
          <w:b/>
          <w:bCs/>
          <w:kern w:val="0"/>
          <w:sz w:val="20"/>
          <w:szCs w:val="20"/>
          <w:lang w:val="en-IL" w:eastAsia="en-IL"/>
          <w14:ligatures w14:val="none"/>
        </w:rPr>
        <w:t>Deliverable</w:t>
      </w:r>
      <w:r w:rsidRPr="00024EB3">
        <w:rPr>
          <w:rFonts w:ascii="Times New Roman" w:eastAsia="Times New Roman" w:hAnsi="Times New Roman" w:cs="Times New Roman"/>
          <w:kern w:val="0"/>
          <w:sz w:val="24"/>
          <w:szCs w:val="24"/>
          <w:lang w:val="en-IL" w:eastAsia="en-IL"/>
          <w14:ligatures w14:val="none"/>
        </w:rPr>
        <w:t xml:space="preserve"> — the generated output for a phase (Business Suite section, SAD section, etc.), with its content and a version number, since a revise cycle produces a new version rather than overwriting the old one.</w:t>
      </w:r>
    </w:p>
    <w:p w14:paraId="2F7B071F" w14:textId="6E15C68F" w:rsidR="00024EB3" w:rsidRDefault="00024EB3" w:rsidP="00024EB3">
      <w:pPr>
        <w:ind w:left="360"/>
      </w:pPr>
      <w:r w:rsidRPr="00024EB3">
        <w:rPr>
          <w:b/>
          <w:bCs/>
        </w:rPr>
        <w:t>Gate logic</w:t>
      </w:r>
      <w:r w:rsidRPr="00024EB3">
        <w:t>, concretely: a phase cannot move to approved without every non-skipped Question in it having an Answer, and advancing currentPhase on the Project is only permitted when the current phase's status is approved. That's the whole engine — everything else is UI around this state machine.</w:t>
      </w:r>
    </w:p>
    <w:p w14:paraId="01828A47" w14:textId="05DCCFC7" w:rsidR="00024EB3" w:rsidRPr="00024EB3" w:rsidRDefault="00024EB3" w:rsidP="00024EB3">
      <w:pPr>
        <w:pStyle w:val="ListParagraph"/>
        <w:numPr>
          <w:ilvl w:val="0"/>
          <w:numId w:val="3"/>
        </w:numPr>
      </w:pPr>
      <w:r w:rsidRPr="00A561BA">
        <w:rPr>
          <w:color w:val="0070C0"/>
        </w:rPr>
        <w:t>Auth</w:t>
      </w:r>
      <w:r w:rsidRPr="00A561BA">
        <w:rPr>
          <w:color w:val="0070C0"/>
        </w:rPr>
        <w:t xml:space="preserve"> - </w:t>
      </w:r>
      <w:r w:rsidRPr="00A561BA">
        <w:rPr>
          <w:color w:val="0070C0"/>
        </w:rPr>
        <w:t>single-user for the MVP</w:t>
      </w:r>
      <w:r w:rsidRPr="00A561BA">
        <w:rPr>
          <w:color w:val="0070C0"/>
        </w:rPr>
        <w:t>:</w:t>
      </w:r>
      <w:r>
        <w:br/>
      </w:r>
      <w:r w:rsidRPr="00024EB3">
        <w:t>one User table, simple email/password with JWT in an httpOnly cookie, no roles, no tenant scoping. Every Project just belongs to a userId</w:t>
      </w:r>
    </w:p>
    <w:p w14:paraId="26680CD9" w14:textId="77777777" w:rsidR="00024EB3" w:rsidRPr="00AF0BCB" w:rsidRDefault="00024EB3" w:rsidP="00024EB3">
      <w:pPr>
        <w:pStyle w:val="ListParagraph"/>
      </w:pPr>
    </w:p>
    <w:p w14:paraId="7F3735D4" w14:textId="041913A2" w:rsidR="00917583" w:rsidRPr="00917583" w:rsidRDefault="00917583" w:rsidP="00917583">
      <w:pPr>
        <w:pStyle w:val="ListParagraph"/>
        <w:numPr>
          <w:ilvl w:val="0"/>
          <w:numId w:val="3"/>
        </w:numPr>
        <w:rPr>
          <w:b/>
          <w:bCs/>
          <w:color w:val="0070C0"/>
        </w:rPr>
      </w:pPr>
      <w:r w:rsidRPr="00917583">
        <w:rPr>
          <w:b/>
          <w:bCs/>
          <w:color w:val="0070C0"/>
        </w:rPr>
        <w:lastRenderedPageBreak/>
        <w:t>How outputs persist</w:t>
      </w:r>
      <w:r w:rsidRPr="00917583">
        <w:rPr>
          <w:b/>
          <w:bCs/>
          <w:color w:val="0070C0"/>
        </w:rPr>
        <w:t xml:space="preserve"> </w:t>
      </w:r>
    </w:p>
    <w:p w14:paraId="33B8519B" w14:textId="7CC00894" w:rsidR="002E2B06" w:rsidRPr="00917583" w:rsidRDefault="00917583" w:rsidP="00917583">
      <w:pPr>
        <w:pStyle w:val="ListParagraph"/>
        <w:rPr>
          <w:color w:val="0070C0"/>
        </w:rPr>
      </w:pPr>
      <w:r w:rsidRPr="00917583">
        <w:rPr>
          <w:b/>
          <w:bCs/>
          <w:color w:val="0070C0"/>
        </w:rPr>
        <w:t>Final documents persist as files</w:t>
      </w:r>
      <w:r w:rsidRPr="00917583">
        <w:rPr>
          <w:color w:val="0070C0"/>
        </w:rPr>
        <w:t xml:space="preserve"> — when all </w:t>
      </w:r>
      <w:r>
        <w:rPr>
          <w:color w:val="0070C0"/>
        </w:rPr>
        <w:t>questions</w:t>
      </w:r>
      <w:r w:rsidRPr="00917583">
        <w:rPr>
          <w:color w:val="0070C0"/>
        </w:rPr>
        <w:t xml:space="preserve"> are approved, the compile step renders the stored deliverable content into the downloadable documents (Business Suite) as Markdown or DOCX, written to disk and served via a download endpoint.</w:t>
      </w:r>
      <w:r w:rsidRPr="00917583">
        <w:rPr>
          <w:color w:val="0070C0"/>
        </w:rPr>
        <w:t xml:space="preserve"> </w:t>
      </w:r>
      <w:r w:rsidRPr="00917583">
        <w:rPr>
          <w:color w:val="0070C0"/>
        </w:rPr>
        <w:t>— writing to a local /outputs directory the Express server can serve is sufficient.</w:t>
      </w:r>
    </w:p>
    <w:p w14:paraId="07C1DC3D" w14:textId="77777777" w:rsidR="00917583" w:rsidRPr="00A561BA" w:rsidRDefault="00917583" w:rsidP="00917583">
      <w:pPr>
        <w:numPr>
          <w:ilvl w:val="0"/>
          <w:numId w:val="3"/>
        </w:numPr>
        <w:rPr>
          <w:color w:val="0070C0"/>
        </w:rPr>
      </w:pPr>
      <w:r w:rsidRPr="00A561BA">
        <w:rPr>
          <w:color w:val="0070C0"/>
        </w:rPr>
        <w:t>Deployment:</w:t>
      </w:r>
    </w:p>
    <w:p w14:paraId="332AB8B3" w14:textId="77777777" w:rsidR="00917583" w:rsidRDefault="00917583" w:rsidP="00917583">
      <w:pPr>
        <w:ind w:left="360"/>
      </w:pPr>
      <w:r>
        <w:t xml:space="preserve">        </w:t>
      </w:r>
      <w:r w:rsidRPr="00A561BA">
        <w:rPr>
          <w:color w:val="0070C0"/>
        </w:rPr>
        <w:t>Local Only  - Concretely: npm run dev runs Express</w:t>
      </w:r>
    </w:p>
    <w:p w14:paraId="6DD7B82F" w14:textId="77777777" w:rsidR="00917583" w:rsidRDefault="00917583" w:rsidP="00917583"/>
    <w:p w14:paraId="5D603884" w14:textId="7485BE9E" w:rsidR="00AF0BCB" w:rsidRPr="00AF0BCB" w:rsidRDefault="00AF0BCB" w:rsidP="00AF0BCB">
      <w:pPr>
        <w:numPr>
          <w:ilvl w:val="0"/>
          <w:numId w:val="3"/>
        </w:numPr>
      </w:pPr>
      <w:r w:rsidRPr="00AF0BCB">
        <w:t xml:space="preserve">Explicit success criteria / demo </w:t>
      </w:r>
      <w:r w:rsidRPr="00A561BA">
        <w:rPr>
          <w:color w:val="000000" w:themeColor="text1"/>
        </w:rPr>
        <w:t>plan: what does "done" look like, and what will you show on presentation day</w:t>
      </w:r>
      <w:r w:rsidRPr="00AF0BCB">
        <w:rPr>
          <w:color w:val="0070C0"/>
        </w:rPr>
        <w:t xml:space="preserve">? The Demo will consist of a live demonstration of the process, by inserting an idea for an App in the input, and a set of questions will be asked by the App, and after all the required questions will be answered, then a </w:t>
      </w:r>
      <w:r w:rsidR="00FC099C" w:rsidRPr="00AF0BCB">
        <w:rPr>
          <w:color w:val="0070C0"/>
        </w:rPr>
        <w:t>Business</w:t>
      </w:r>
      <w:r w:rsidRPr="00AF0BCB">
        <w:rPr>
          <w:color w:val="0070C0"/>
        </w:rPr>
        <w:t xml:space="preserve"> analysis file will be made. </w:t>
      </w:r>
    </w:p>
    <w:p w14:paraId="34CB4C0D" w14:textId="11C4DBE4" w:rsidR="00394273" w:rsidRPr="00AF0BCB" w:rsidRDefault="00394273" w:rsidP="00023167"/>
    <w:sectPr w:rsidR="00394273" w:rsidRPr="00AF0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D6B69"/>
    <w:multiLevelType w:val="multilevel"/>
    <w:tmpl w:val="D3C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B5280"/>
    <w:multiLevelType w:val="multilevel"/>
    <w:tmpl w:val="A048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4A6B3B"/>
    <w:multiLevelType w:val="multilevel"/>
    <w:tmpl w:val="10BEB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8825012">
    <w:abstractNumId w:val="0"/>
  </w:num>
  <w:num w:numId="2" w16cid:durableId="999193000">
    <w:abstractNumId w:val="1"/>
  </w:num>
  <w:num w:numId="3" w16cid:durableId="1728070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273"/>
    <w:rsid w:val="00023167"/>
    <w:rsid w:val="00024EB3"/>
    <w:rsid w:val="000D101F"/>
    <w:rsid w:val="000F4DD3"/>
    <w:rsid w:val="00101A08"/>
    <w:rsid w:val="00241A1F"/>
    <w:rsid w:val="00282DC9"/>
    <w:rsid w:val="002B25ED"/>
    <w:rsid w:val="002E2B06"/>
    <w:rsid w:val="003815A7"/>
    <w:rsid w:val="00384FDF"/>
    <w:rsid w:val="00394273"/>
    <w:rsid w:val="00447C13"/>
    <w:rsid w:val="004D35D8"/>
    <w:rsid w:val="00504902"/>
    <w:rsid w:val="00514F20"/>
    <w:rsid w:val="0055764D"/>
    <w:rsid w:val="006351B5"/>
    <w:rsid w:val="006F1C8E"/>
    <w:rsid w:val="00700428"/>
    <w:rsid w:val="007F3524"/>
    <w:rsid w:val="008F2532"/>
    <w:rsid w:val="00901DAD"/>
    <w:rsid w:val="00917583"/>
    <w:rsid w:val="00A561BA"/>
    <w:rsid w:val="00AF0BCB"/>
    <w:rsid w:val="00BF6514"/>
    <w:rsid w:val="00C3119E"/>
    <w:rsid w:val="00C80302"/>
    <w:rsid w:val="00D14BD8"/>
    <w:rsid w:val="00D97C1F"/>
    <w:rsid w:val="00E737F5"/>
    <w:rsid w:val="00F44288"/>
    <w:rsid w:val="00FA4745"/>
    <w:rsid w:val="00FC099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EC25D"/>
  <w15:chartTrackingRefBased/>
  <w15:docId w15:val="{13F4E228-E3CB-46C0-BCFB-ED53BFBC6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273"/>
    <w:rPr>
      <w:rFonts w:eastAsiaTheme="majorEastAsia" w:cstheme="majorBidi"/>
      <w:color w:val="272727" w:themeColor="text1" w:themeTint="D8"/>
    </w:rPr>
  </w:style>
  <w:style w:type="paragraph" w:styleId="Title">
    <w:name w:val="Title"/>
    <w:basedOn w:val="Normal"/>
    <w:next w:val="Normal"/>
    <w:link w:val="TitleChar"/>
    <w:uiPriority w:val="10"/>
    <w:qFormat/>
    <w:rsid w:val="00394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273"/>
    <w:pPr>
      <w:spacing w:before="160"/>
      <w:jc w:val="center"/>
    </w:pPr>
    <w:rPr>
      <w:i/>
      <w:iCs/>
      <w:color w:val="404040" w:themeColor="text1" w:themeTint="BF"/>
    </w:rPr>
  </w:style>
  <w:style w:type="character" w:customStyle="1" w:styleId="QuoteChar">
    <w:name w:val="Quote Char"/>
    <w:basedOn w:val="DefaultParagraphFont"/>
    <w:link w:val="Quote"/>
    <w:uiPriority w:val="29"/>
    <w:rsid w:val="00394273"/>
    <w:rPr>
      <w:i/>
      <w:iCs/>
      <w:color w:val="404040" w:themeColor="text1" w:themeTint="BF"/>
    </w:rPr>
  </w:style>
  <w:style w:type="paragraph" w:styleId="ListParagraph">
    <w:name w:val="List Paragraph"/>
    <w:basedOn w:val="Normal"/>
    <w:uiPriority w:val="34"/>
    <w:qFormat/>
    <w:rsid w:val="00394273"/>
    <w:pPr>
      <w:ind w:left="720"/>
      <w:contextualSpacing/>
    </w:pPr>
  </w:style>
  <w:style w:type="character" w:styleId="IntenseEmphasis">
    <w:name w:val="Intense Emphasis"/>
    <w:basedOn w:val="DefaultParagraphFont"/>
    <w:uiPriority w:val="21"/>
    <w:qFormat/>
    <w:rsid w:val="00394273"/>
    <w:rPr>
      <w:i/>
      <w:iCs/>
      <w:color w:val="0F4761" w:themeColor="accent1" w:themeShade="BF"/>
    </w:rPr>
  </w:style>
  <w:style w:type="paragraph" w:styleId="IntenseQuote">
    <w:name w:val="Intense Quote"/>
    <w:basedOn w:val="Normal"/>
    <w:next w:val="Normal"/>
    <w:link w:val="IntenseQuoteChar"/>
    <w:uiPriority w:val="30"/>
    <w:qFormat/>
    <w:rsid w:val="00394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273"/>
    <w:rPr>
      <w:i/>
      <w:iCs/>
      <w:color w:val="0F4761" w:themeColor="accent1" w:themeShade="BF"/>
    </w:rPr>
  </w:style>
  <w:style w:type="character" w:styleId="IntenseReference">
    <w:name w:val="Intense Reference"/>
    <w:basedOn w:val="DefaultParagraphFont"/>
    <w:uiPriority w:val="32"/>
    <w:qFormat/>
    <w:rsid w:val="00394273"/>
    <w:rPr>
      <w:b/>
      <w:bCs/>
      <w:smallCaps/>
      <w:color w:val="0F4761" w:themeColor="accent1" w:themeShade="BF"/>
      <w:spacing w:val="5"/>
    </w:rPr>
  </w:style>
  <w:style w:type="character" w:styleId="HTMLCode">
    <w:name w:val="HTML Code"/>
    <w:basedOn w:val="DefaultParagraphFont"/>
    <w:uiPriority w:val="99"/>
    <w:semiHidden/>
    <w:unhideWhenUsed/>
    <w:rsid w:val="00024E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848025">
      <w:bodyDiv w:val="1"/>
      <w:marLeft w:val="0"/>
      <w:marRight w:val="0"/>
      <w:marTop w:val="0"/>
      <w:marBottom w:val="0"/>
      <w:divBdr>
        <w:top w:val="none" w:sz="0" w:space="0" w:color="auto"/>
        <w:left w:val="none" w:sz="0" w:space="0" w:color="auto"/>
        <w:bottom w:val="none" w:sz="0" w:space="0" w:color="auto"/>
        <w:right w:val="none" w:sz="0" w:space="0" w:color="auto"/>
      </w:divBdr>
      <w:divsChild>
        <w:div w:id="1947343734">
          <w:marLeft w:val="0"/>
          <w:marRight w:val="0"/>
          <w:marTop w:val="0"/>
          <w:marBottom w:val="0"/>
          <w:divBdr>
            <w:top w:val="none" w:sz="0" w:space="0" w:color="auto"/>
            <w:left w:val="none" w:sz="0" w:space="0" w:color="auto"/>
            <w:bottom w:val="none" w:sz="0" w:space="0" w:color="auto"/>
            <w:right w:val="none" w:sz="0" w:space="0" w:color="auto"/>
          </w:divBdr>
          <w:divsChild>
            <w:div w:id="1388144593">
              <w:marLeft w:val="0"/>
              <w:marRight w:val="0"/>
              <w:marTop w:val="0"/>
              <w:marBottom w:val="0"/>
              <w:divBdr>
                <w:top w:val="none" w:sz="0" w:space="0" w:color="auto"/>
                <w:left w:val="none" w:sz="0" w:space="0" w:color="auto"/>
                <w:bottom w:val="none" w:sz="0" w:space="0" w:color="auto"/>
                <w:right w:val="none" w:sz="0" w:space="0" w:color="auto"/>
              </w:divBdr>
              <w:divsChild>
                <w:div w:id="957025950">
                  <w:marLeft w:val="0"/>
                  <w:marRight w:val="0"/>
                  <w:marTop w:val="0"/>
                  <w:marBottom w:val="0"/>
                  <w:divBdr>
                    <w:top w:val="none" w:sz="0" w:space="0" w:color="auto"/>
                    <w:left w:val="none" w:sz="0" w:space="0" w:color="auto"/>
                    <w:bottom w:val="none" w:sz="0" w:space="0" w:color="auto"/>
                    <w:right w:val="none" w:sz="0" w:space="0" w:color="auto"/>
                  </w:divBdr>
                  <w:divsChild>
                    <w:div w:id="1836335500">
                      <w:marLeft w:val="0"/>
                      <w:marRight w:val="0"/>
                      <w:marTop w:val="0"/>
                      <w:marBottom w:val="0"/>
                      <w:divBdr>
                        <w:top w:val="none" w:sz="0" w:space="0" w:color="auto"/>
                        <w:left w:val="none" w:sz="0" w:space="0" w:color="auto"/>
                        <w:bottom w:val="none" w:sz="0" w:space="0" w:color="auto"/>
                        <w:right w:val="none" w:sz="0" w:space="0" w:color="auto"/>
                      </w:divBdr>
                      <w:divsChild>
                        <w:div w:id="1019432872">
                          <w:marLeft w:val="0"/>
                          <w:marRight w:val="0"/>
                          <w:marTop w:val="0"/>
                          <w:marBottom w:val="0"/>
                          <w:divBdr>
                            <w:top w:val="none" w:sz="0" w:space="0" w:color="auto"/>
                            <w:left w:val="none" w:sz="0" w:space="0" w:color="auto"/>
                            <w:bottom w:val="none" w:sz="0" w:space="0" w:color="auto"/>
                            <w:right w:val="none" w:sz="0" w:space="0" w:color="auto"/>
                          </w:divBdr>
                          <w:divsChild>
                            <w:div w:id="828324172">
                              <w:marLeft w:val="0"/>
                              <w:marRight w:val="0"/>
                              <w:marTop w:val="0"/>
                              <w:marBottom w:val="0"/>
                              <w:divBdr>
                                <w:top w:val="none" w:sz="0" w:space="0" w:color="auto"/>
                                <w:left w:val="none" w:sz="0" w:space="0" w:color="auto"/>
                                <w:bottom w:val="none" w:sz="0" w:space="0" w:color="auto"/>
                                <w:right w:val="none" w:sz="0" w:space="0" w:color="auto"/>
                              </w:divBdr>
                              <w:divsChild>
                                <w:div w:id="1098912407">
                                  <w:marLeft w:val="0"/>
                                  <w:marRight w:val="0"/>
                                  <w:marTop w:val="0"/>
                                  <w:marBottom w:val="0"/>
                                  <w:divBdr>
                                    <w:top w:val="none" w:sz="0" w:space="0" w:color="auto"/>
                                    <w:left w:val="none" w:sz="0" w:space="0" w:color="auto"/>
                                    <w:bottom w:val="none" w:sz="0" w:space="0" w:color="auto"/>
                                    <w:right w:val="none" w:sz="0" w:space="0" w:color="auto"/>
                                  </w:divBdr>
                                  <w:divsChild>
                                    <w:div w:id="2002540638">
                                      <w:marLeft w:val="0"/>
                                      <w:marRight w:val="0"/>
                                      <w:marTop w:val="0"/>
                                      <w:marBottom w:val="0"/>
                                      <w:divBdr>
                                        <w:top w:val="none" w:sz="0" w:space="0" w:color="auto"/>
                                        <w:left w:val="none" w:sz="0" w:space="0" w:color="auto"/>
                                        <w:bottom w:val="none" w:sz="0" w:space="0" w:color="auto"/>
                                        <w:right w:val="none" w:sz="0" w:space="0" w:color="auto"/>
                                      </w:divBdr>
                                      <w:divsChild>
                                        <w:div w:id="217326627">
                                          <w:marLeft w:val="0"/>
                                          <w:marRight w:val="0"/>
                                          <w:marTop w:val="0"/>
                                          <w:marBottom w:val="0"/>
                                          <w:divBdr>
                                            <w:top w:val="none" w:sz="0" w:space="0" w:color="auto"/>
                                            <w:left w:val="none" w:sz="0" w:space="0" w:color="auto"/>
                                            <w:bottom w:val="none" w:sz="0" w:space="0" w:color="auto"/>
                                            <w:right w:val="none" w:sz="0" w:space="0" w:color="auto"/>
                                          </w:divBdr>
                                          <w:divsChild>
                                            <w:div w:id="1005865709">
                                              <w:marLeft w:val="0"/>
                                              <w:marRight w:val="0"/>
                                              <w:marTop w:val="0"/>
                                              <w:marBottom w:val="0"/>
                                              <w:divBdr>
                                                <w:top w:val="none" w:sz="0" w:space="0" w:color="auto"/>
                                                <w:left w:val="none" w:sz="0" w:space="0" w:color="auto"/>
                                                <w:bottom w:val="none" w:sz="0" w:space="0" w:color="auto"/>
                                                <w:right w:val="none" w:sz="0" w:space="0" w:color="auto"/>
                                              </w:divBdr>
                                              <w:divsChild>
                                                <w:div w:id="1357535316">
                                                  <w:marLeft w:val="0"/>
                                                  <w:marRight w:val="0"/>
                                                  <w:marTop w:val="0"/>
                                                  <w:marBottom w:val="0"/>
                                                  <w:divBdr>
                                                    <w:top w:val="none" w:sz="0" w:space="0" w:color="auto"/>
                                                    <w:left w:val="none" w:sz="0" w:space="0" w:color="auto"/>
                                                    <w:bottom w:val="none" w:sz="0" w:space="0" w:color="auto"/>
                                                    <w:right w:val="none" w:sz="0" w:space="0" w:color="auto"/>
                                                  </w:divBdr>
                                                  <w:divsChild>
                                                    <w:div w:id="204894858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645510">
      <w:bodyDiv w:val="1"/>
      <w:marLeft w:val="0"/>
      <w:marRight w:val="0"/>
      <w:marTop w:val="0"/>
      <w:marBottom w:val="0"/>
      <w:divBdr>
        <w:top w:val="none" w:sz="0" w:space="0" w:color="auto"/>
        <w:left w:val="none" w:sz="0" w:space="0" w:color="auto"/>
        <w:bottom w:val="none" w:sz="0" w:space="0" w:color="auto"/>
        <w:right w:val="none" w:sz="0" w:space="0" w:color="auto"/>
      </w:divBdr>
    </w:div>
    <w:div w:id="896934421">
      <w:bodyDiv w:val="1"/>
      <w:marLeft w:val="0"/>
      <w:marRight w:val="0"/>
      <w:marTop w:val="0"/>
      <w:marBottom w:val="0"/>
      <w:divBdr>
        <w:top w:val="none" w:sz="0" w:space="0" w:color="auto"/>
        <w:left w:val="none" w:sz="0" w:space="0" w:color="auto"/>
        <w:bottom w:val="none" w:sz="0" w:space="0" w:color="auto"/>
        <w:right w:val="none" w:sz="0" w:space="0" w:color="auto"/>
      </w:divBdr>
      <w:divsChild>
        <w:div w:id="748574240">
          <w:marLeft w:val="0"/>
          <w:marRight w:val="0"/>
          <w:marTop w:val="0"/>
          <w:marBottom w:val="0"/>
          <w:divBdr>
            <w:top w:val="none" w:sz="0" w:space="0" w:color="auto"/>
            <w:left w:val="none" w:sz="0" w:space="0" w:color="auto"/>
            <w:bottom w:val="none" w:sz="0" w:space="0" w:color="auto"/>
            <w:right w:val="none" w:sz="0" w:space="0" w:color="auto"/>
          </w:divBdr>
          <w:divsChild>
            <w:div w:id="747116106">
              <w:marLeft w:val="0"/>
              <w:marRight w:val="0"/>
              <w:marTop w:val="0"/>
              <w:marBottom w:val="0"/>
              <w:divBdr>
                <w:top w:val="none" w:sz="0" w:space="0" w:color="auto"/>
                <w:left w:val="none" w:sz="0" w:space="0" w:color="auto"/>
                <w:bottom w:val="none" w:sz="0" w:space="0" w:color="auto"/>
                <w:right w:val="none" w:sz="0" w:space="0" w:color="auto"/>
              </w:divBdr>
              <w:divsChild>
                <w:div w:id="876429204">
                  <w:marLeft w:val="0"/>
                  <w:marRight w:val="0"/>
                  <w:marTop w:val="0"/>
                  <w:marBottom w:val="0"/>
                  <w:divBdr>
                    <w:top w:val="none" w:sz="0" w:space="0" w:color="auto"/>
                    <w:left w:val="none" w:sz="0" w:space="0" w:color="auto"/>
                    <w:bottom w:val="none" w:sz="0" w:space="0" w:color="auto"/>
                    <w:right w:val="none" w:sz="0" w:space="0" w:color="auto"/>
                  </w:divBdr>
                  <w:divsChild>
                    <w:div w:id="1360544560">
                      <w:marLeft w:val="0"/>
                      <w:marRight w:val="0"/>
                      <w:marTop w:val="0"/>
                      <w:marBottom w:val="0"/>
                      <w:divBdr>
                        <w:top w:val="none" w:sz="0" w:space="0" w:color="auto"/>
                        <w:left w:val="none" w:sz="0" w:space="0" w:color="auto"/>
                        <w:bottom w:val="none" w:sz="0" w:space="0" w:color="auto"/>
                        <w:right w:val="none" w:sz="0" w:space="0" w:color="auto"/>
                      </w:divBdr>
                      <w:divsChild>
                        <w:div w:id="547492177">
                          <w:marLeft w:val="0"/>
                          <w:marRight w:val="0"/>
                          <w:marTop w:val="0"/>
                          <w:marBottom w:val="0"/>
                          <w:divBdr>
                            <w:top w:val="none" w:sz="0" w:space="0" w:color="auto"/>
                            <w:left w:val="none" w:sz="0" w:space="0" w:color="auto"/>
                            <w:bottom w:val="none" w:sz="0" w:space="0" w:color="auto"/>
                            <w:right w:val="none" w:sz="0" w:space="0" w:color="auto"/>
                          </w:divBdr>
                          <w:divsChild>
                            <w:div w:id="433939641">
                              <w:marLeft w:val="0"/>
                              <w:marRight w:val="0"/>
                              <w:marTop w:val="0"/>
                              <w:marBottom w:val="0"/>
                              <w:divBdr>
                                <w:top w:val="none" w:sz="0" w:space="0" w:color="auto"/>
                                <w:left w:val="none" w:sz="0" w:space="0" w:color="auto"/>
                                <w:bottom w:val="none" w:sz="0" w:space="0" w:color="auto"/>
                                <w:right w:val="none" w:sz="0" w:space="0" w:color="auto"/>
                              </w:divBdr>
                              <w:divsChild>
                                <w:div w:id="1201866636">
                                  <w:marLeft w:val="0"/>
                                  <w:marRight w:val="0"/>
                                  <w:marTop w:val="0"/>
                                  <w:marBottom w:val="0"/>
                                  <w:divBdr>
                                    <w:top w:val="none" w:sz="0" w:space="0" w:color="auto"/>
                                    <w:left w:val="none" w:sz="0" w:space="0" w:color="auto"/>
                                    <w:bottom w:val="none" w:sz="0" w:space="0" w:color="auto"/>
                                    <w:right w:val="none" w:sz="0" w:space="0" w:color="auto"/>
                                  </w:divBdr>
                                  <w:divsChild>
                                    <w:div w:id="1526210891">
                                      <w:marLeft w:val="0"/>
                                      <w:marRight w:val="0"/>
                                      <w:marTop w:val="0"/>
                                      <w:marBottom w:val="0"/>
                                      <w:divBdr>
                                        <w:top w:val="none" w:sz="0" w:space="0" w:color="auto"/>
                                        <w:left w:val="none" w:sz="0" w:space="0" w:color="auto"/>
                                        <w:bottom w:val="none" w:sz="0" w:space="0" w:color="auto"/>
                                        <w:right w:val="none" w:sz="0" w:space="0" w:color="auto"/>
                                      </w:divBdr>
                                      <w:divsChild>
                                        <w:div w:id="1837650769">
                                          <w:marLeft w:val="0"/>
                                          <w:marRight w:val="0"/>
                                          <w:marTop w:val="0"/>
                                          <w:marBottom w:val="0"/>
                                          <w:divBdr>
                                            <w:top w:val="none" w:sz="0" w:space="0" w:color="auto"/>
                                            <w:left w:val="none" w:sz="0" w:space="0" w:color="auto"/>
                                            <w:bottom w:val="none" w:sz="0" w:space="0" w:color="auto"/>
                                            <w:right w:val="none" w:sz="0" w:space="0" w:color="auto"/>
                                          </w:divBdr>
                                          <w:divsChild>
                                            <w:div w:id="1702167625">
                                              <w:marLeft w:val="0"/>
                                              <w:marRight w:val="0"/>
                                              <w:marTop w:val="0"/>
                                              <w:marBottom w:val="0"/>
                                              <w:divBdr>
                                                <w:top w:val="none" w:sz="0" w:space="0" w:color="auto"/>
                                                <w:left w:val="none" w:sz="0" w:space="0" w:color="auto"/>
                                                <w:bottom w:val="none" w:sz="0" w:space="0" w:color="auto"/>
                                                <w:right w:val="none" w:sz="0" w:space="0" w:color="auto"/>
                                              </w:divBdr>
                                              <w:divsChild>
                                                <w:div w:id="655766931">
                                                  <w:marLeft w:val="0"/>
                                                  <w:marRight w:val="0"/>
                                                  <w:marTop w:val="0"/>
                                                  <w:marBottom w:val="0"/>
                                                  <w:divBdr>
                                                    <w:top w:val="none" w:sz="0" w:space="0" w:color="auto"/>
                                                    <w:left w:val="none" w:sz="0" w:space="0" w:color="auto"/>
                                                    <w:bottom w:val="none" w:sz="0" w:space="0" w:color="auto"/>
                                                    <w:right w:val="none" w:sz="0" w:space="0" w:color="auto"/>
                                                  </w:divBdr>
                                                  <w:divsChild>
                                                    <w:div w:id="187271762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944951">
      <w:bodyDiv w:val="1"/>
      <w:marLeft w:val="0"/>
      <w:marRight w:val="0"/>
      <w:marTop w:val="0"/>
      <w:marBottom w:val="0"/>
      <w:divBdr>
        <w:top w:val="none" w:sz="0" w:space="0" w:color="auto"/>
        <w:left w:val="none" w:sz="0" w:space="0" w:color="auto"/>
        <w:bottom w:val="none" w:sz="0" w:space="0" w:color="auto"/>
        <w:right w:val="none" w:sz="0" w:space="0" w:color="auto"/>
      </w:divBdr>
    </w:div>
    <w:div w:id="1089741051">
      <w:bodyDiv w:val="1"/>
      <w:marLeft w:val="0"/>
      <w:marRight w:val="0"/>
      <w:marTop w:val="0"/>
      <w:marBottom w:val="0"/>
      <w:divBdr>
        <w:top w:val="none" w:sz="0" w:space="0" w:color="auto"/>
        <w:left w:val="none" w:sz="0" w:space="0" w:color="auto"/>
        <w:bottom w:val="none" w:sz="0" w:space="0" w:color="auto"/>
        <w:right w:val="none" w:sz="0" w:space="0" w:color="auto"/>
      </w:divBdr>
    </w:div>
    <w:div w:id="1567454311">
      <w:bodyDiv w:val="1"/>
      <w:marLeft w:val="0"/>
      <w:marRight w:val="0"/>
      <w:marTop w:val="0"/>
      <w:marBottom w:val="0"/>
      <w:divBdr>
        <w:top w:val="none" w:sz="0" w:space="0" w:color="auto"/>
        <w:left w:val="none" w:sz="0" w:space="0" w:color="auto"/>
        <w:bottom w:val="none" w:sz="0" w:space="0" w:color="auto"/>
        <w:right w:val="none" w:sz="0" w:space="0" w:color="auto"/>
      </w:divBdr>
    </w:div>
    <w:div w:id="1764299678">
      <w:bodyDiv w:val="1"/>
      <w:marLeft w:val="0"/>
      <w:marRight w:val="0"/>
      <w:marTop w:val="0"/>
      <w:marBottom w:val="0"/>
      <w:divBdr>
        <w:top w:val="none" w:sz="0" w:space="0" w:color="auto"/>
        <w:left w:val="none" w:sz="0" w:space="0" w:color="auto"/>
        <w:bottom w:val="none" w:sz="0" w:space="0" w:color="auto"/>
        <w:right w:val="none" w:sz="0" w:space="0" w:color="auto"/>
      </w:divBdr>
    </w:div>
    <w:div w:id="180692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766</Words>
  <Characters>4368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Zinger</dc:creator>
  <cp:keywords/>
  <dc:description/>
  <cp:lastModifiedBy>Ariel Zinger</cp:lastModifiedBy>
  <cp:revision>24</cp:revision>
  <dcterms:created xsi:type="dcterms:W3CDTF">2026-07-30T11:03:00Z</dcterms:created>
  <dcterms:modified xsi:type="dcterms:W3CDTF">2026-08-04T07:28:00Z</dcterms:modified>
</cp:coreProperties>
</file>