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Publisher: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Inicialmente definimos uma variável global para o tópico a ser publicado (linha 6).</w:t>
        <w:br w:type="textWrapping"/>
        <w:t xml:space="preserve">Em seguida configuramos o Client Publisher (linhas 8, 9 e 10).</w:t>
        <w:br w:type="textWrapping"/>
        <w:t xml:space="preserve">O comando </w:t>
      </w:r>
      <w:r w:rsidDel="00000000" w:rsidR="00000000" w:rsidRPr="00000000">
        <w:rPr>
          <w:i w:val="1"/>
          <w:rtl w:val="0"/>
        </w:rPr>
        <w:t xml:space="preserve">username_pw_set() </w:t>
      </w:r>
      <w:r w:rsidDel="00000000" w:rsidR="00000000" w:rsidRPr="00000000">
        <w:rPr>
          <w:rtl w:val="0"/>
        </w:rPr>
        <w:t xml:space="preserve">autentica os nomes de usuário e senha necessários para se conectar ao broker.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i w:val="1"/>
          <w:rtl w:val="0"/>
        </w:rPr>
        <w:t xml:space="preserve">connect </w:t>
      </w:r>
      <w:r w:rsidDel="00000000" w:rsidR="00000000" w:rsidRPr="00000000">
        <w:rPr>
          <w:rtl w:val="0"/>
        </w:rPr>
        <w:t xml:space="preserve">faz a conexão entre publisher e broker e utiliza como parâmetros o ip do broker, port (no caso do broker Mosquitto o padrão é 1883) e o máximo de tempo permitido para a comunicação com o broker em segundos.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Após toda a configuração, foi implementado um loop para enviar as mensagens do tópico continuamente (linhas 12 à 17).</w:t>
        <w:br w:type="textWrapping"/>
        <w:t xml:space="preserve">O comando </w:t>
      </w:r>
      <w:r w:rsidDel="00000000" w:rsidR="00000000" w:rsidRPr="00000000">
        <w:rPr>
          <w:i w:val="1"/>
          <w:rtl w:val="0"/>
        </w:rPr>
        <w:t xml:space="preserve">randint</w:t>
      </w:r>
      <w:r w:rsidDel="00000000" w:rsidR="00000000" w:rsidRPr="00000000">
        <w:rPr>
          <w:rtl w:val="0"/>
        </w:rPr>
        <w:t xml:space="preserve"> foi implementado para simular o funcionamento de um sensor de temperatura, gerando valores aleatórios de 0 à 50.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i w:val="1"/>
          <w:rtl w:val="0"/>
        </w:rPr>
        <w:t xml:space="preserve">publish</w:t>
      </w:r>
      <w:r w:rsidDel="00000000" w:rsidR="00000000" w:rsidRPr="00000000">
        <w:rPr>
          <w:rtl w:val="0"/>
        </w:rPr>
        <w:t xml:space="preserve"> envia a mensagem relacionada ao seu respectivo tópico para o broker.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Subscriber: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05475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Definimos uma variável global para o tópico a ser assinado (linha 4). Detalhe que o </w:t>
      </w:r>
      <w:r w:rsidDel="00000000" w:rsidR="00000000" w:rsidRPr="00000000">
        <w:rPr>
          <w:i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significa que qualquer tópico que seja um subdiretório de </w:t>
      </w:r>
      <w:r w:rsidDel="00000000" w:rsidR="00000000" w:rsidRPr="00000000">
        <w:rPr>
          <w:i w:val="1"/>
          <w:rtl w:val="0"/>
        </w:rPr>
        <w:t xml:space="preserve">sensor/temperatura/ </w:t>
      </w:r>
      <w:r w:rsidDel="00000000" w:rsidR="00000000" w:rsidRPr="00000000">
        <w:rPr>
          <w:rtl w:val="0"/>
        </w:rPr>
        <w:t xml:space="preserve">será assinado também.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Foram definidas as funções </w:t>
      </w:r>
      <w:r w:rsidDel="00000000" w:rsidR="00000000" w:rsidRPr="00000000">
        <w:rPr>
          <w:i w:val="1"/>
          <w:rtl w:val="0"/>
        </w:rPr>
        <w:t xml:space="preserve">on_connect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on_message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On_connect </w:t>
      </w:r>
      <w:r w:rsidDel="00000000" w:rsidR="00000000" w:rsidRPr="00000000">
        <w:rPr>
          <w:rtl w:val="0"/>
        </w:rPr>
        <w:t xml:space="preserve">é chamada apenas quando o broker responde à sua requisição de conexão, enquanto </w:t>
      </w:r>
      <w:r w:rsidDel="00000000" w:rsidR="00000000" w:rsidRPr="00000000">
        <w:rPr>
          <w:i w:val="1"/>
          <w:rtl w:val="0"/>
        </w:rPr>
        <w:t xml:space="preserve">on_message</w:t>
      </w:r>
      <w:r w:rsidDel="00000000" w:rsidR="00000000" w:rsidRPr="00000000">
        <w:rPr>
          <w:rtl w:val="0"/>
        </w:rPr>
        <w:t xml:space="preserve"> é chamada toda vez que uma mensagem é recebida no tópico que é assinado.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Posteriormente foi configurado o Client Subscriber (linhas 14 à 16). O comando </w:t>
      </w:r>
      <w:r w:rsidDel="00000000" w:rsidR="00000000" w:rsidRPr="00000000">
        <w:rPr>
          <w:i w:val="1"/>
          <w:rtl w:val="0"/>
        </w:rPr>
        <w:t xml:space="preserve">username_pw_set() </w:t>
      </w:r>
      <w:r w:rsidDel="00000000" w:rsidR="00000000" w:rsidRPr="00000000">
        <w:rPr>
          <w:rtl w:val="0"/>
        </w:rPr>
        <w:t xml:space="preserve">autentica os nomes de usuário e senha necessários para se conectar ao broker. O comando </w:t>
      </w:r>
      <w:r w:rsidDel="00000000" w:rsidR="00000000" w:rsidRPr="00000000">
        <w:rPr>
          <w:i w:val="1"/>
          <w:rtl w:val="0"/>
        </w:rPr>
        <w:t xml:space="preserve">connect </w:t>
      </w:r>
      <w:r w:rsidDel="00000000" w:rsidR="00000000" w:rsidRPr="00000000">
        <w:rPr>
          <w:rtl w:val="0"/>
        </w:rPr>
        <w:t xml:space="preserve">faz a conexão entre subscriber e broker e utiliza como parâmetros o ip do broker, port (no caso do broker Mosquitto o padrão é 1883) e o máximo de tempo permitido para a comunicação com o broker em segundos.</w:t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i w:val="1"/>
          <w:rtl w:val="0"/>
        </w:rPr>
        <w:t xml:space="preserve">loop.forever </w:t>
      </w:r>
      <w:r w:rsidDel="00000000" w:rsidR="00000000" w:rsidRPr="00000000">
        <w:rPr>
          <w:rtl w:val="0"/>
        </w:rPr>
        <w:t xml:space="preserve">faz o programa permanecer em loop, recebendo mensagens.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