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80EA" w14:textId="5E92D51C" w:rsidR="005515FA" w:rsidRPr="006574F2" w:rsidRDefault="00505EC1" w:rsidP="006574F2">
      <w:pPr>
        <w:jc w:val="center"/>
        <w:rPr>
          <w:rFonts w:ascii="Algerian" w:hAnsi="Algerian"/>
          <w:b/>
          <w:bCs/>
          <w:sz w:val="32"/>
          <w:szCs w:val="32"/>
        </w:rPr>
      </w:pPr>
      <w:r w:rsidRPr="006574F2">
        <w:rPr>
          <w:rFonts w:ascii="Algerian" w:hAnsi="Algerian"/>
          <w:b/>
          <w:bCs/>
          <w:sz w:val="32"/>
          <w:szCs w:val="32"/>
        </w:rPr>
        <w:t>TCO calculations</w:t>
      </w:r>
    </w:p>
    <w:p w14:paraId="12930E82" w14:textId="46758B85" w:rsidR="006574F2" w:rsidRPr="006574F2" w:rsidRDefault="006574F2" w:rsidP="006574F2">
      <w:pPr>
        <w:rPr>
          <w:rFonts w:ascii="Arial Black" w:hAnsi="Arial Black"/>
        </w:rPr>
      </w:pPr>
      <w:r w:rsidRPr="006574F2">
        <w:rPr>
          <w:rFonts w:ascii="Arial Black" w:hAnsi="Arial Black"/>
        </w:rPr>
        <w:t>1)FORECASTING COST</w:t>
      </w:r>
      <w:r>
        <w:rPr>
          <w:rFonts w:ascii="Arial Black" w:hAnsi="Arial Black"/>
        </w:rPr>
        <w:t>: -</w:t>
      </w:r>
    </w:p>
    <w:p w14:paraId="6D15B355" w14:textId="77777777" w:rsidR="006574F2" w:rsidRDefault="00505EC1">
      <w:r>
        <w:t>We are going to use AWS forecasting to calculate the pricing.</w:t>
      </w:r>
    </w:p>
    <w:p w14:paraId="5CCD842B" w14:textId="7EE5AEF7" w:rsidR="00505EC1" w:rsidRDefault="00505EC1">
      <w:r>
        <w:t>Now just solely going as per the training data provided to us, there was a CSV file of 135 MB containing entries of 12 days</w:t>
      </w:r>
      <w:r w:rsidR="004C3CFD">
        <w:t>,</w:t>
      </w:r>
      <w:r>
        <w:t xml:space="preserve"> so approximately</w:t>
      </w:r>
      <w:r w:rsidR="004C3CFD">
        <w:t>,</w:t>
      </w:r>
      <w:r>
        <w:t xml:space="preserve"> let’s consider 400MB of data per month and using our algorithm</w:t>
      </w:r>
      <w:r w:rsidR="004C3CFD">
        <w:t>,</w:t>
      </w:r>
      <w:r>
        <w:t xml:space="preserve"> which let’s assume 6 hrs of training per week.</w:t>
      </w:r>
    </w:p>
    <w:p w14:paraId="36DA08C1" w14:textId="416256D8" w:rsidR="00505EC1" w:rsidRDefault="004C3CFD">
      <w:r>
        <w:t>Let’s</w:t>
      </w:r>
      <w:r w:rsidR="00505EC1">
        <w:t xml:space="preserve"> say the number of entry points </w:t>
      </w:r>
      <w:r>
        <w:t>is</w:t>
      </w:r>
      <w:r w:rsidR="00505EC1">
        <w:t xml:space="preserve"> .8million *3 (using the training data)</w:t>
      </w:r>
      <w:r>
        <w:t>, so around 2.5 million data points per week.</w:t>
      </w:r>
    </w:p>
    <w:p w14:paraId="3C50E92C" w14:textId="62AB8D87" w:rsidR="004C3CFD" w:rsidRDefault="004C3CFD">
      <w:r w:rsidRPr="004C3CFD">
        <w:t>Now assume</w:t>
      </w:r>
      <w:r w:rsidRPr="004C3CFD">
        <w:rPr>
          <w:rFonts w:ascii="Roboto" w:hAnsi="Roboto"/>
          <w:color w:val="687078"/>
          <w:sz w:val="18"/>
          <w:szCs w:val="18"/>
          <w:shd w:val="clear" w:color="auto" w:fill="FFFFFF"/>
        </w:rPr>
        <w:t xml:space="preserve"> </w:t>
      </w:r>
      <w:r>
        <w:t>hourly forecast over a 2-day horizon</w:t>
      </w:r>
      <w:r w:rsidR="003632FB">
        <w:t xml:space="preserve"> with a forecast frequency of 2 per day.</w:t>
      </w:r>
    </w:p>
    <w:p w14:paraId="6A615B24" w14:textId="2AACE254" w:rsidR="003632FB" w:rsidRDefault="00A531EE">
      <w:pPr>
        <w:rPr>
          <w:rFonts w:ascii="Roboto" w:hAnsi="Roboto"/>
          <w:color w:val="687078"/>
          <w:sz w:val="18"/>
          <w:szCs w:val="18"/>
          <w:shd w:val="clear" w:color="auto" w:fill="FFFFFF"/>
        </w:rPr>
      </w:pPr>
      <w:r w:rsidRPr="00A531EE">
        <w:rPr>
          <w:rFonts w:ascii="Roboto" w:hAnsi="Roboto"/>
          <w:color w:val="687078"/>
          <w:sz w:val="18"/>
          <w:szCs w:val="18"/>
          <w:shd w:val="clear" w:color="auto" w:fill="FFFFFF"/>
        </w:rPr>
        <w:drawing>
          <wp:inline distT="0" distB="0" distL="0" distR="0" wp14:anchorId="45736E55" wp14:editId="223B1BDC">
            <wp:extent cx="5731510" cy="2634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EB83" w14:textId="0DE0258B" w:rsidR="004C3CFD" w:rsidRDefault="00A531EE">
      <w:pPr>
        <w:rPr>
          <w:rFonts w:ascii="Agency FB" w:hAnsi="Agency FB"/>
        </w:rPr>
      </w:pPr>
      <w:r w:rsidRPr="00A531EE">
        <w:rPr>
          <w:rFonts w:ascii="Agency FB" w:hAnsi="Agency FB"/>
        </w:rPr>
        <w:drawing>
          <wp:inline distT="0" distB="0" distL="0" distR="0" wp14:anchorId="0B0ABD6D" wp14:editId="05950035">
            <wp:extent cx="5731510" cy="2613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F885" w14:textId="214F5D04" w:rsidR="00A531EE" w:rsidRPr="006574F2" w:rsidRDefault="00A531EE">
      <w:pPr>
        <w:rPr>
          <w:rFonts w:ascii="Calibri" w:hAnsi="Calibri" w:cs="Calibri"/>
          <w:b/>
          <w:bCs/>
        </w:rPr>
      </w:pPr>
      <w:r w:rsidRPr="006574F2">
        <w:rPr>
          <w:rFonts w:ascii="Calibri" w:hAnsi="Calibri" w:cs="Calibri"/>
          <w:b/>
          <w:bCs/>
        </w:rPr>
        <w:t xml:space="preserve">Results of </w:t>
      </w:r>
      <w:r w:rsidR="006574F2" w:rsidRPr="006574F2">
        <w:rPr>
          <w:rFonts w:ascii="Calibri" w:hAnsi="Calibri" w:cs="Calibri"/>
          <w:b/>
          <w:bCs/>
        </w:rPr>
        <w:t>AWS</w:t>
      </w:r>
      <w:r w:rsidRPr="006574F2">
        <w:rPr>
          <w:rFonts w:ascii="Calibri" w:hAnsi="Calibri" w:cs="Calibri"/>
          <w:b/>
          <w:bCs/>
        </w:rPr>
        <w:t xml:space="preserve"> </w:t>
      </w:r>
      <w:r w:rsidR="006574F2" w:rsidRPr="006574F2">
        <w:rPr>
          <w:rFonts w:ascii="Calibri" w:hAnsi="Calibri" w:cs="Calibri"/>
          <w:b/>
          <w:bCs/>
        </w:rPr>
        <w:t>forecasting: -</w:t>
      </w:r>
    </w:p>
    <w:p w14:paraId="31F2AD53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26F16DAA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4AB76EC8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7E4913F8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330EC3B9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778287A9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10A93206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42ED5A6A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281A68AB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15"/>
          <w:szCs w:val="15"/>
          <w:shd w:val="clear" w:color="auto" w:fill="FFFFFF"/>
          <w:lang w:eastAsia="en-IN"/>
        </w:rPr>
      </w:pPr>
    </w:p>
    <w:p w14:paraId="329047F2" w14:textId="26B27AB6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Unit conversions</w:t>
      </w:r>
    </w:p>
    <w:p w14:paraId="6424E3F5" w14:textId="77777777" w:rsidR="00A531EE" w:rsidRPr="00A531EE" w:rsidRDefault="00A531EE" w:rsidP="00A5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Data imported: 400 MB per month x 0.0009765625 GB in a MB = 0.390625 GB per month</w:t>
      </w:r>
    </w:p>
    <w:p w14:paraId="764A0E0F" w14:textId="77777777" w:rsidR="00A531EE" w:rsidRPr="00A531EE" w:rsidRDefault="00A531EE" w:rsidP="00A5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Forecasting frequency: 2 per day * (730 hours in a month / 24 hours in a day) = 60.83 forecasts per month</w:t>
      </w:r>
    </w:p>
    <w:p w14:paraId="120A5069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sz w:val="24"/>
          <w:szCs w:val="24"/>
          <w:shd w:val="clear" w:color="auto" w:fill="FFFFFF"/>
          <w:lang w:eastAsia="en-IN"/>
        </w:rPr>
        <w:t>Pricing calculations</w:t>
      </w:r>
    </w:p>
    <w:p w14:paraId="30BB8278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Rounding (1) = 1 Rounded total training hours</w:t>
      </w:r>
    </w:p>
    <w:p w14:paraId="24890385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0.390625 GB x 0.088 USD = 0.034375 USD per month</w:t>
      </w:r>
    </w:p>
    <w:p w14:paraId="3758DB8F" w14:textId="2DE791F5" w:rsidR="00A531EE" w:rsidRPr="00A531EE" w:rsidRDefault="006574F2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>The monthly</w:t>
      </w:r>
      <w:r w:rsidR="00A531EE" w:rsidRPr="00A531EE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 xml:space="preserve"> cost for data Imported: 0.034375 USD</w:t>
      </w:r>
    </w:p>
    <w:p w14:paraId="66EBD969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1 training hours x 0.24 USD = 0.24 USD per month</w:t>
      </w:r>
    </w:p>
    <w:p w14:paraId="01007088" w14:textId="39D6C238" w:rsidR="00A531EE" w:rsidRPr="00A531EE" w:rsidRDefault="006574F2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>The monthly</w:t>
      </w:r>
      <w:r w:rsidR="00A531EE" w:rsidRPr="00A531EE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 xml:space="preserve"> cost for Training Hours: </w:t>
      </w:r>
      <w:r w:rsidR="007136AB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 xml:space="preserve">is </w:t>
      </w:r>
      <w:r w:rsidR="00A531EE" w:rsidRPr="00A531EE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>0.24 USD</w:t>
      </w:r>
    </w:p>
    <w:p w14:paraId="08E9CDA7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2,500,000 item IDs x 48 data points or forecast horizons x 5 quantiles x 60.83 forecasts per month = 36,498,000,000 time series</w:t>
      </w:r>
    </w:p>
    <w:p w14:paraId="0C8334A6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36,498,000,000 time series / 1000 time series = 36,498,000 time series (per 1000)</w:t>
      </w:r>
    </w:p>
    <w:p w14:paraId="20876D08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Rounding (36498000) = 36498000 Rounded time series per thousand</w:t>
      </w:r>
    </w:p>
    <w:p w14:paraId="066E87E4" w14:textId="09661E03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 xml:space="preserve">Tiered price for </w:t>
      </w:r>
      <w:r w:rsidR="006574F2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36498000-time</w:t>
      </w: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 xml:space="preserve"> series</w:t>
      </w:r>
    </w:p>
    <w:p w14:paraId="595FE598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100 time series x 2.0000000000 USD = 200.00 USD</w:t>
      </w:r>
    </w:p>
    <w:p w14:paraId="4EF7DD69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900 time series x 0.8000000000 USD = 720.00 USD</w:t>
      </w:r>
    </w:p>
    <w:p w14:paraId="15F5D792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49000 time series x 0.2000000000 USD = 9800.00 USD</w:t>
      </w:r>
    </w:p>
    <w:p w14:paraId="135BA806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36448000 time series x 0.0200000000 USD = 728960.00 USD</w:t>
      </w:r>
    </w:p>
    <w:p w14:paraId="3E49B98F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Total tier cost: 200.00 USD + 720.00 USD + 9800.00 USD + 728960.00 USD = 739680.00 USD per month</w:t>
      </w:r>
    </w:p>
    <w:p w14:paraId="2D607273" w14:textId="579F8632" w:rsidR="00A531EE" w:rsidRPr="00A531EE" w:rsidRDefault="006574F2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>The monthly</w:t>
      </w:r>
      <w:r w:rsidR="00A531EE" w:rsidRPr="00A531EE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 xml:space="preserve"> cost for forecast data points: 739,680 USD</w:t>
      </w:r>
    </w:p>
    <w:p w14:paraId="681374E6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  <w:t>0.034375 USD + 0.24 USD per month + 739,680 USD = 739,680.274375 USD</w:t>
      </w:r>
    </w:p>
    <w:p w14:paraId="4D789490" w14:textId="77777777" w:rsidR="00A531EE" w:rsidRPr="00A531EE" w:rsidRDefault="00A531EE" w:rsidP="00A531EE">
      <w:pPr>
        <w:spacing w:after="0" w:line="240" w:lineRule="auto"/>
        <w:rPr>
          <w:rFonts w:ascii="Calibri" w:eastAsia="Times New Roman" w:hAnsi="Calibri" w:cs="Calibri"/>
          <w:color w:val="16191F"/>
          <w:sz w:val="24"/>
          <w:szCs w:val="24"/>
          <w:shd w:val="clear" w:color="auto" w:fill="FFFFFF"/>
          <w:lang w:eastAsia="en-IN"/>
        </w:rPr>
      </w:pPr>
      <w:r w:rsidRPr="00A531EE">
        <w:rPr>
          <w:rFonts w:ascii="Calibri" w:eastAsia="Times New Roman" w:hAnsi="Calibri" w:cs="Calibri"/>
          <w:b/>
          <w:bCs/>
          <w:color w:val="16191F"/>
          <w:sz w:val="24"/>
          <w:szCs w:val="24"/>
          <w:shd w:val="clear" w:color="auto" w:fill="FFFFFF"/>
          <w:lang w:eastAsia="en-IN"/>
        </w:rPr>
        <w:t>Forecast Cost (monthly): 739,680.27 USD</w:t>
      </w:r>
    </w:p>
    <w:p w14:paraId="03ACE45B" w14:textId="77777777" w:rsidR="00A531EE" w:rsidRPr="006574F2" w:rsidRDefault="00A531EE">
      <w:pPr>
        <w:rPr>
          <w:rFonts w:ascii="Calibri" w:hAnsi="Calibri" w:cs="Calibri"/>
          <w:sz w:val="24"/>
          <w:szCs w:val="24"/>
        </w:rPr>
      </w:pPr>
    </w:p>
    <w:p w14:paraId="53F49B44" w14:textId="77777777" w:rsidR="00A531EE" w:rsidRPr="006574F2" w:rsidRDefault="00A531EE">
      <w:pPr>
        <w:rPr>
          <w:rFonts w:ascii="Arial Black" w:hAnsi="Arial Black"/>
        </w:rPr>
      </w:pPr>
    </w:p>
    <w:p w14:paraId="62D2A490" w14:textId="39A3DE77" w:rsidR="00A531EE" w:rsidRPr="006574F2" w:rsidRDefault="006574F2">
      <w:pPr>
        <w:rPr>
          <w:rFonts w:ascii="Arial Black" w:hAnsi="Arial Black"/>
        </w:rPr>
      </w:pPr>
      <w:r w:rsidRPr="006574F2">
        <w:rPr>
          <w:rFonts w:ascii="Arial Black" w:hAnsi="Arial Black"/>
        </w:rPr>
        <w:t xml:space="preserve">2)COMPUTING PLATFORM </w:t>
      </w:r>
      <w:r w:rsidR="00BC738E" w:rsidRPr="006574F2">
        <w:rPr>
          <w:rFonts w:ascii="Arial Black" w:hAnsi="Arial Black"/>
        </w:rPr>
        <w:t>PRICING</w:t>
      </w:r>
      <w:r w:rsidR="00BC738E">
        <w:rPr>
          <w:rFonts w:ascii="Arial Black" w:hAnsi="Arial Black"/>
        </w:rPr>
        <w:t>: -</w:t>
      </w:r>
    </w:p>
    <w:p w14:paraId="31AF75D3" w14:textId="4B32B832" w:rsidR="00A531EE" w:rsidRPr="006574F2" w:rsidRDefault="00A531EE">
      <w:pPr>
        <w:rPr>
          <w:rFonts w:ascii="Calibri" w:hAnsi="Calibri" w:cs="Calibri"/>
          <w:sz w:val="24"/>
          <w:szCs w:val="24"/>
        </w:rPr>
      </w:pPr>
      <w:r w:rsidRPr="006574F2">
        <w:rPr>
          <w:rFonts w:ascii="Calibri" w:hAnsi="Calibri" w:cs="Calibri"/>
          <w:sz w:val="24"/>
          <w:szCs w:val="24"/>
        </w:rPr>
        <w:t>We calculated the forecasting cost on the AWS server</w:t>
      </w:r>
      <w:r w:rsidR="006574F2">
        <w:rPr>
          <w:rFonts w:ascii="Calibri" w:hAnsi="Calibri" w:cs="Calibri"/>
          <w:sz w:val="24"/>
          <w:szCs w:val="24"/>
        </w:rPr>
        <w:t>,</w:t>
      </w:r>
      <w:r w:rsidRPr="006574F2">
        <w:rPr>
          <w:rFonts w:ascii="Calibri" w:hAnsi="Calibri" w:cs="Calibri"/>
          <w:sz w:val="24"/>
          <w:szCs w:val="24"/>
        </w:rPr>
        <w:t xml:space="preserve"> but we also need the cost of the technology </w:t>
      </w:r>
      <w:r w:rsidR="006574F2" w:rsidRPr="006574F2">
        <w:rPr>
          <w:rFonts w:ascii="Calibri" w:hAnsi="Calibri" w:cs="Calibri"/>
          <w:sz w:val="24"/>
          <w:szCs w:val="24"/>
        </w:rPr>
        <w:t>required</w:t>
      </w:r>
      <w:r w:rsidR="006574F2">
        <w:rPr>
          <w:rFonts w:ascii="Calibri" w:hAnsi="Calibri" w:cs="Calibri"/>
          <w:sz w:val="24"/>
          <w:szCs w:val="24"/>
        </w:rPr>
        <w:t>.</w:t>
      </w:r>
      <w:r w:rsidR="006574F2" w:rsidRPr="006574F2">
        <w:rPr>
          <w:rFonts w:ascii="Calibri" w:hAnsi="Calibri" w:cs="Calibri"/>
          <w:sz w:val="24"/>
          <w:szCs w:val="24"/>
        </w:rPr>
        <w:t xml:space="preserve"> </w:t>
      </w:r>
      <w:r w:rsidR="00BC738E" w:rsidRPr="006574F2">
        <w:rPr>
          <w:rFonts w:ascii="Calibri" w:hAnsi="Calibri" w:cs="Calibri"/>
          <w:sz w:val="24"/>
          <w:szCs w:val="24"/>
        </w:rPr>
        <w:t>So,</w:t>
      </w:r>
      <w:r w:rsidRPr="006574F2">
        <w:rPr>
          <w:rFonts w:ascii="Calibri" w:hAnsi="Calibri" w:cs="Calibri"/>
          <w:sz w:val="24"/>
          <w:szCs w:val="24"/>
        </w:rPr>
        <w:t xml:space="preserve"> we will use AWS EC2 pricing. </w:t>
      </w:r>
    </w:p>
    <w:p w14:paraId="08D6CECA" w14:textId="1755ADB6" w:rsidR="00A531EE" w:rsidRDefault="00A531EE">
      <w:pPr>
        <w:rPr>
          <w:rFonts w:ascii="Calibri" w:hAnsi="Calibri" w:cs="Calibri"/>
          <w:color w:val="16191F"/>
          <w:sz w:val="24"/>
          <w:szCs w:val="24"/>
          <w:shd w:val="clear" w:color="auto" w:fill="FFFFFF"/>
        </w:rPr>
      </w:pPr>
      <w:r w:rsidRPr="006574F2"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 xml:space="preserve">Amazon EC2 offers the broadest and deepest </w:t>
      </w:r>
      <w:r w:rsidRPr="006574F2"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>computing</w:t>
      </w:r>
      <w:r w:rsidRPr="006574F2"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 xml:space="preserve"> platform with </w:t>
      </w:r>
      <w:r w:rsidRPr="006574F2"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 xml:space="preserve">a </w:t>
      </w:r>
      <w:r w:rsidRPr="006574F2"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>choice of processor, storage, networking, operating system, and purchase model.</w:t>
      </w:r>
    </w:p>
    <w:p w14:paraId="4CF5E001" w14:textId="6BB7476C" w:rsidR="00D00FE6" w:rsidRPr="006574F2" w:rsidRDefault="00D00FE6">
      <w:pPr>
        <w:rPr>
          <w:rFonts w:ascii="Calibri" w:hAnsi="Calibri" w:cs="Calibri"/>
          <w:color w:val="16191F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>**</w:t>
      </w:r>
      <w:proofErr w:type="gramStart"/>
      <w:r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>NOTE:-</w:t>
      </w:r>
      <w:proofErr w:type="gramEnd"/>
      <w:r>
        <w:rPr>
          <w:rFonts w:ascii="Calibri" w:hAnsi="Calibri" w:cs="Calibri"/>
          <w:color w:val="16191F"/>
          <w:sz w:val="24"/>
          <w:szCs w:val="24"/>
          <w:shd w:val="clear" w:color="auto" w:fill="FFFFFF"/>
        </w:rPr>
        <w:t xml:space="preserve"> this purchase model is based on just assumptions of the number of GPUs, memory, and quantiles required for our forecasting; this doesn’t represent the actual TCO, it’s just a simulation based on assumptions.**</w:t>
      </w:r>
    </w:p>
    <w:p w14:paraId="722ADC8C" w14:textId="25897C39" w:rsidR="00A531EE" w:rsidRDefault="00A531E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A531EE"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drawing>
          <wp:inline distT="0" distB="0" distL="0" distR="0" wp14:anchorId="0EF0F03E" wp14:editId="79E6C7BC">
            <wp:extent cx="5731510" cy="2629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32D" w14:textId="0C109A3A" w:rsidR="00A531EE" w:rsidRDefault="00A531E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A531EE">
        <w:rPr>
          <w:rFonts w:ascii="Roboto" w:hAnsi="Roboto"/>
          <w:color w:val="16191F"/>
          <w:sz w:val="21"/>
          <w:szCs w:val="21"/>
          <w:shd w:val="clear" w:color="auto" w:fill="FFFFFF"/>
        </w:rPr>
        <w:drawing>
          <wp:inline distT="0" distB="0" distL="0" distR="0" wp14:anchorId="17ABF13E" wp14:editId="68D9F172">
            <wp:extent cx="5731510" cy="2622550"/>
            <wp:effectExtent l="0" t="0" r="254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678D" w14:textId="2C811DC5" w:rsidR="00A531EE" w:rsidRDefault="00A531E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A531EE">
        <w:rPr>
          <w:rFonts w:ascii="Roboto" w:hAnsi="Roboto"/>
          <w:color w:val="16191F"/>
          <w:sz w:val="21"/>
          <w:szCs w:val="21"/>
          <w:shd w:val="clear" w:color="auto" w:fill="FFFFFF"/>
        </w:rPr>
        <w:drawing>
          <wp:inline distT="0" distB="0" distL="0" distR="0" wp14:anchorId="705FD0A7" wp14:editId="2F3E9D86">
            <wp:extent cx="5731510" cy="264858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51E" w14:textId="2CBD8653" w:rsidR="00A531EE" w:rsidRDefault="006574F2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  <w:t>Hence</w:t>
      </w:r>
      <w:r w:rsidR="00A531EE"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  <w:t>,</w:t>
      </w:r>
    </w:p>
    <w:p w14:paraId="7ED84F93" w14:textId="77777777" w:rsid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</w:pPr>
    </w:p>
    <w:p w14:paraId="3E93A3C8" w14:textId="77777777" w:rsidR="006574F2" w:rsidRDefault="006574F2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</w:pPr>
    </w:p>
    <w:p w14:paraId="0C2A98DD" w14:textId="361DB4B0" w:rsidR="00A531EE" w:rsidRP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</w:pPr>
      <w:r w:rsidRPr="00A531EE"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  <w:lastRenderedPageBreak/>
        <w:t xml:space="preserve">3 instances x 14.40 USD x 730 hours in a month = 31,536.00 USD (monthly </w:t>
      </w:r>
      <w:r w:rsidR="006574F2" w:rsidRPr="00A531EE"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  <w:t>OnDemand</w:t>
      </w:r>
      <w:r w:rsidRPr="00A531EE"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  <w:t xml:space="preserve"> cost)</w:t>
      </w:r>
    </w:p>
    <w:p w14:paraId="593707F6" w14:textId="77777777" w:rsidR="00A531EE" w:rsidRPr="00A531EE" w:rsidRDefault="00A531EE" w:rsidP="00A531EE">
      <w:pPr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shd w:val="clear" w:color="auto" w:fill="FFFFFF"/>
          <w:lang w:eastAsia="en-IN"/>
        </w:rPr>
      </w:pPr>
      <w:r w:rsidRPr="00A531EE">
        <w:rPr>
          <w:rFonts w:ascii="Roboto" w:eastAsia="Times New Roman" w:hAnsi="Roboto" w:cs="Times New Roman"/>
          <w:b/>
          <w:bCs/>
          <w:color w:val="16191F"/>
          <w:sz w:val="21"/>
          <w:szCs w:val="21"/>
          <w:shd w:val="clear" w:color="auto" w:fill="FFFFFF"/>
          <w:lang w:eastAsia="en-IN"/>
        </w:rPr>
        <w:t>Amazon EC2 On-Demand instances (monthly): 31,536.00 USD</w:t>
      </w:r>
    </w:p>
    <w:p w14:paraId="03C3E977" w14:textId="7436C581" w:rsidR="00A531EE" w:rsidRDefault="00A531EE">
      <w:pPr>
        <w:rPr>
          <w:rFonts w:ascii="Agency FB" w:hAnsi="Agency FB"/>
        </w:rPr>
      </w:pPr>
    </w:p>
    <w:p w14:paraId="6DC20A9C" w14:textId="77777777" w:rsidR="00A531EE" w:rsidRPr="00A531EE" w:rsidRDefault="00A531EE" w:rsidP="00A531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A531EE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254 GB x 0.10 USD x 3 instances = 76.20 USD (EBS Storage Cost)</w:t>
      </w:r>
    </w:p>
    <w:p w14:paraId="481E038C" w14:textId="77777777" w:rsidR="00A531EE" w:rsidRPr="00A531EE" w:rsidRDefault="00A531EE" w:rsidP="00A531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A531EE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EBS Storage Cost: 76.20 USD</w:t>
      </w:r>
    </w:p>
    <w:p w14:paraId="427AFBE2" w14:textId="77777777" w:rsidR="00A531EE" w:rsidRPr="00A531EE" w:rsidRDefault="00A531EE" w:rsidP="00A531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A531EE">
        <w:rPr>
          <w:rFonts w:ascii="Roboto" w:eastAsia="Times New Roman" w:hAnsi="Roboto" w:cs="Times New Roman"/>
          <w:b/>
          <w:bCs/>
          <w:color w:val="16191F"/>
          <w:sz w:val="21"/>
          <w:szCs w:val="21"/>
          <w:lang w:eastAsia="en-IN"/>
        </w:rPr>
        <w:t>Amazon Elastic Block Storage (EBS) pricing (monthly): 76.20 USD</w:t>
      </w:r>
    </w:p>
    <w:p w14:paraId="7443C9F7" w14:textId="0AFFD5BC" w:rsidR="00A531EE" w:rsidRDefault="00A531EE">
      <w:pPr>
        <w:rPr>
          <w:rFonts w:ascii="Agency FB" w:hAnsi="Agency FB"/>
        </w:rPr>
      </w:pPr>
    </w:p>
    <w:p w14:paraId="13B7329D" w14:textId="761D760B" w:rsidR="00A531EE" w:rsidRDefault="00A531EE">
      <w:pPr>
        <w:rPr>
          <w:rFonts w:ascii="Agency FB" w:hAnsi="Agency FB"/>
        </w:rPr>
      </w:pPr>
    </w:p>
    <w:p w14:paraId="634668FF" w14:textId="2FE0BEA5" w:rsidR="00A531EE" w:rsidRPr="006574F2" w:rsidRDefault="00A531EE">
      <w:pPr>
        <w:rPr>
          <w:rFonts w:ascii="Calibri" w:hAnsi="Calibri" w:cs="Calibri"/>
          <w:b/>
          <w:bCs/>
        </w:rPr>
      </w:pPr>
      <w:r w:rsidRPr="006574F2">
        <w:rPr>
          <w:rFonts w:ascii="Calibri" w:hAnsi="Calibri" w:cs="Calibri"/>
          <w:b/>
          <w:bCs/>
        </w:rPr>
        <w:t>SO FINAL PRICING,</w:t>
      </w:r>
    </w:p>
    <w:p w14:paraId="471C48F9" w14:textId="387A21FC" w:rsidR="00A531EE" w:rsidRDefault="00A531EE">
      <w:pPr>
        <w:rPr>
          <w:rFonts w:ascii="Agency FB" w:hAnsi="Agency FB"/>
        </w:rPr>
      </w:pPr>
      <w:r w:rsidRPr="00A531EE">
        <w:rPr>
          <w:rFonts w:ascii="Agency FB" w:hAnsi="Agency FB"/>
        </w:rPr>
        <w:drawing>
          <wp:inline distT="0" distB="0" distL="0" distR="0" wp14:anchorId="7CE94FCC" wp14:editId="358A5C71">
            <wp:extent cx="5731510" cy="2589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997D" w14:textId="20EB1B31" w:rsidR="006574F2" w:rsidRDefault="006574F2">
      <w:pPr>
        <w:rPr>
          <w:rFonts w:ascii="Agency FB" w:hAnsi="Agency FB"/>
        </w:rPr>
      </w:pPr>
    </w:p>
    <w:p w14:paraId="767EE4EA" w14:textId="7D20D519" w:rsidR="006574F2" w:rsidRDefault="006574F2">
      <w:pPr>
        <w:rPr>
          <w:rFonts w:ascii="Agency FB" w:hAnsi="Agency FB"/>
        </w:rPr>
      </w:pPr>
    </w:p>
    <w:p w14:paraId="6F9C1617" w14:textId="4F33984A" w:rsidR="006574F2" w:rsidRPr="007136AB" w:rsidRDefault="006574F2" w:rsidP="006574F2">
      <w:pPr>
        <w:jc w:val="center"/>
        <w:rPr>
          <w:rFonts w:cstheme="minorHAnsi"/>
          <w:b/>
          <w:bCs/>
        </w:rPr>
      </w:pPr>
      <w:r w:rsidRPr="007136AB">
        <w:rPr>
          <w:rFonts w:cstheme="minorHAnsi"/>
          <w:b/>
          <w:bCs/>
        </w:rPr>
        <w:t>ASSUMPTION: - THE ML MODEL’S FRONTEND IS ALREADY HOSTED ON THE SERVER</w:t>
      </w:r>
      <w:r w:rsidR="007136AB">
        <w:rPr>
          <w:rFonts w:cstheme="minorHAnsi"/>
          <w:b/>
          <w:bCs/>
        </w:rPr>
        <w:t>,</w:t>
      </w:r>
      <w:r w:rsidRPr="007136AB">
        <w:rPr>
          <w:rFonts w:cstheme="minorHAnsi"/>
          <w:b/>
          <w:bCs/>
        </w:rPr>
        <w:t xml:space="preserve"> AND THEN AFTER THAT, THE PRICING IS CALCULATED.</w:t>
      </w:r>
    </w:p>
    <w:p w14:paraId="17A181DF" w14:textId="2A001005" w:rsidR="007136AB" w:rsidRDefault="007136AB" w:rsidP="006574F2">
      <w:pPr>
        <w:jc w:val="center"/>
        <w:rPr>
          <w:rFonts w:ascii="Aharoni" w:hAnsi="Aharoni"/>
        </w:rPr>
      </w:pPr>
    </w:p>
    <w:p w14:paraId="5F7358A5" w14:textId="671CA10F" w:rsidR="007136AB" w:rsidRDefault="007136AB" w:rsidP="006574F2">
      <w:pPr>
        <w:jc w:val="center"/>
        <w:rPr>
          <w:rFonts w:ascii="Aharoni" w:hAnsi="Aharoni"/>
        </w:rPr>
      </w:pPr>
    </w:p>
    <w:p w14:paraId="505BA499" w14:textId="66C66DDA" w:rsidR="007136AB" w:rsidRDefault="007136AB" w:rsidP="006574F2">
      <w:pPr>
        <w:jc w:val="center"/>
        <w:rPr>
          <w:rFonts w:ascii="Aharoni" w:hAnsi="Aharoni"/>
        </w:rPr>
      </w:pPr>
    </w:p>
    <w:p w14:paraId="65713017" w14:textId="77777777" w:rsidR="007136AB" w:rsidRPr="006574F2" w:rsidRDefault="007136AB" w:rsidP="006574F2">
      <w:pPr>
        <w:jc w:val="center"/>
        <w:rPr>
          <w:rFonts w:ascii="Aharoni" w:hAnsi="Aharoni" w:hint="cs"/>
        </w:rPr>
      </w:pPr>
    </w:p>
    <w:p w14:paraId="5CD5CAED" w14:textId="334D593B" w:rsidR="006574F2" w:rsidRDefault="007136AB">
      <w:pPr>
        <w:rPr>
          <w:rFonts w:ascii="Arial Black" w:hAnsi="Arial Black"/>
        </w:rPr>
      </w:pPr>
      <w:r w:rsidRPr="007136AB">
        <w:rPr>
          <w:rFonts w:ascii="Arial Black" w:hAnsi="Arial Black"/>
        </w:rPr>
        <w:t>3)WELDING MACHINE TCO (OVER A SPAN OF 5 YEARS): -</w:t>
      </w:r>
    </w:p>
    <w:p w14:paraId="39650DFE" w14:textId="59165709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 w:rsidRPr="007136AB">
        <w:rPr>
          <w:rFonts w:cstheme="minorHAnsi"/>
        </w:rPr>
        <w:t>INITIAL COST(I)=PURCHASE COST OF THE MACHINE</w:t>
      </w:r>
    </w:p>
    <w:p w14:paraId="4915C6EA" w14:textId="745102BB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OPERATING COST(O)=COST OF INSTALLATION+ENERGY &amp; FUEL COST</w:t>
      </w:r>
    </w:p>
    <w:p w14:paraId="62E2A8C2" w14:textId="4285A732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TRAINING COST(T)= COST OF TRAINING THE EMPLOYEE TO USE THE MACHINE</w:t>
      </w:r>
    </w:p>
    <w:p w14:paraId="1C6BF837" w14:textId="5AD65C3F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LABOR COST(L) OF THE EMPLOYEE</w:t>
      </w:r>
    </w:p>
    <w:p w14:paraId="6C9DB839" w14:textId="349AC0BC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MAINTAINANCE COST(M) = REGULAR REPAIRS &amp; SERVICES</w:t>
      </w:r>
    </w:p>
    <w:p w14:paraId="72AB522B" w14:textId="0938B764" w:rsidR="007136AB" w:rsidRDefault="007136AB" w:rsidP="007136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REMAINING VALUE(R)= THE VALUE OF THE MACHINE AFTER 5 YEARS (THIS ASSUMES THAT THE MACHINE’S PURCHASE COST IS NOT SUNK COST)</w:t>
      </w:r>
    </w:p>
    <w:p w14:paraId="1882D3CF" w14:textId="77777777" w:rsidR="007136AB" w:rsidRDefault="007136AB" w:rsidP="007136AB">
      <w:pPr>
        <w:pStyle w:val="ListParagraph"/>
        <w:jc w:val="center"/>
        <w:rPr>
          <w:rFonts w:cstheme="minorHAnsi"/>
        </w:rPr>
      </w:pPr>
    </w:p>
    <w:p w14:paraId="723DF068" w14:textId="4C7624A7" w:rsidR="007136AB" w:rsidRDefault="007136AB" w:rsidP="007136AB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 w:rsidRPr="007136AB">
        <w:rPr>
          <w:rFonts w:cstheme="minorHAnsi"/>
          <w:b/>
          <w:bCs/>
          <w:sz w:val="32"/>
          <w:szCs w:val="32"/>
        </w:rPr>
        <w:t>TCO=I+O+T+L+M-R</w:t>
      </w:r>
    </w:p>
    <w:p w14:paraId="6B68FC4C" w14:textId="5384016D" w:rsidR="007136AB" w:rsidRPr="007136AB" w:rsidRDefault="007136AB" w:rsidP="007136AB">
      <w:pPr>
        <w:pStyle w:val="ListParagraph"/>
        <w:rPr>
          <w:rFonts w:cstheme="minorHAnsi"/>
          <w:sz w:val="28"/>
          <w:szCs w:val="28"/>
        </w:rPr>
      </w:pPr>
      <w:r w:rsidRPr="007136AB">
        <w:rPr>
          <w:rFonts w:cstheme="minorHAnsi"/>
          <w:sz w:val="28"/>
          <w:szCs w:val="28"/>
        </w:rPr>
        <w:lastRenderedPageBreak/>
        <w:t xml:space="preserve">Here the energy and fuel </w:t>
      </w:r>
      <w:r>
        <w:rPr>
          <w:rFonts w:cstheme="minorHAnsi"/>
          <w:sz w:val="28"/>
          <w:szCs w:val="28"/>
        </w:rPr>
        <w:t>costs</w:t>
      </w:r>
      <w:r w:rsidRPr="007136A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labor</w:t>
      </w:r>
      <w:r w:rsidRPr="007136A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costs,</w:t>
      </w:r>
      <w:r w:rsidRPr="007136AB">
        <w:rPr>
          <w:rFonts w:cstheme="minorHAnsi"/>
          <w:sz w:val="28"/>
          <w:szCs w:val="28"/>
        </w:rPr>
        <w:t xml:space="preserve"> and maintenance </w:t>
      </w:r>
      <w:r>
        <w:rPr>
          <w:rFonts w:cstheme="minorHAnsi"/>
          <w:sz w:val="28"/>
          <w:szCs w:val="28"/>
        </w:rPr>
        <w:t>costs</w:t>
      </w:r>
      <w:r w:rsidRPr="007136AB">
        <w:rPr>
          <w:rFonts w:cstheme="minorHAnsi"/>
          <w:sz w:val="28"/>
          <w:szCs w:val="28"/>
        </w:rPr>
        <w:t xml:space="preserve"> are </w:t>
      </w:r>
      <w:r w:rsidR="006C71B1">
        <w:rPr>
          <w:rFonts w:cstheme="minorHAnsi"/>
          <w:sz w:val="28"/>
          <w:szCs w:val="28"/>
        </w:rPr>
        <w:t>dynamic</w:t>
      </w:r>
      <w:r w:rsidRPr="007136A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costs</w:t>
      </w:r>
      <w:r w:rsidRPr="007136AB">
        <w:rPr>
          <w:rFonts w:cstheme="minorHAnsi"/>
          <w:sz w:val="28"/>
          <w:szCs w:val="28"/>
        </w:rPr>
        <w:t xml:space="preserve"> and thus increase over time with the inflation rate.</w:t>
      </w:r>
    </w:p>
    <w:p w14:paraId="0F5EDA74" w14:textId="77777777" w:rsidR="007136AB" w:rsidRPr="007136AB" w:rsidRDefault="007136AB">
      <w:pPr>
        <w:rPr>
          <w:rFonts w:cstheme="minorHAnsi"/>
        </w:rPr>
      </w:pPr>
    </w:p>
    <w:sectPr w:rsidR="007136AB" w:rsidRPr="0071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65E"/>
    <w:multiLevelType w:val="multilevel"/>
    <w:tmpl w:val="07F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4358"/>
    <w:multiLevelType w:val="hybridMultilevel"/>
    <w:tmpl w:val="A51E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F4BD3"/>
    <w:multiLevelType w:val="hybridMultilevel"/>
    <w:tmpl w:val="606CA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18810">
    <w:abstractNumId w:val="0"/>
  </w:num>
  <w:num w:numId="2" w16cid:durableId="638877638">
    <w:abstractNumId w:val="1"/>
  </w:num>
  <w:num w:numId="3" w16cid:durableId="882596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C1"/>
    <w:rsid w:val="003632FB"/>
    <w:rsid w:val="004C3CFD"/>
    <w:rsid w:val="00505EC1"/>
    <w:rsid w:val="005515FA"/>
    <w:rsid w:val="006574F2"/>
    <w:rsid w:val="006C71B1"/>
    <w:rsid w:val="007136AB"/>
    <w:rsid w:val="00804C07"/>
    <w:rsid w:val="00A531EE"/>
    <w:rsid w:val="00BC738E"/>
    <w:rsid w:val="00D0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5D38"/>
  <w15:chartTrackingRefBased/>
  <w15:docId w15:val="{16C601CD-D1B5-4C2B-8F4E-75F29026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8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2022-12-03T08:32:00Z</dcterms:created>
  <dcterms:modified xsi:type="dcterms:W3CDTF">2022-12-03T16:57:00Z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e5a724e1-0a7e-4a08-8b4f-325fe5215c54</vt:lpwstr>
  </property>
</Properties>
</file>