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FB92611"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5CF6409A"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6E193965"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58BBD5A5"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390001D2"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505297D3"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0B975EE2" w14:textId="77777777" w:rsidR="00BE41AA" w:rsidRDefault="00DA6050">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Breast Cancer Decision Tree</w:t>
      </w:r>
    </w:p>
    <w:p w14:paraId="491FC6CA" w14:textId="16336AB6" w:rsidR="00BE41AA" w:rsidRDefault="00EE379F">
      <w:pPr>
        <w:spacing w:after="0" w:line="5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Arif Ahmed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A6050">
        <w:rPr>
          <w:rFonts w:ascii="Times New Roman" w:eastAsia="Times New Roman" w:hAnsi="Times New Roman" w:cs="Times New Roman"/>
          <w:sz w:val="24"/>
          <w:szCs w:val="24"/>
        </w:rPr>
        <w:t xml:space="preserve">Abhishek Singh, </w:t>
      </w:r>
      <w:r w:rsidR="00DA6050">
        <w:rPr>
          <w:rFonts w:ascii="Times New Roman" w:eastAsia="Times New Roman" w:hAnsi="Times New Roman" w:cs="Times New Roman"/>
          <w:sz w:val="24"/>
          <w:szCs w:val="24"/>
        </w:rPr>
        <w:t>and Kory Duong</w:t>
      </w:r>
    </w:p>
    <w:p w14:paraId="631A002F" w14:textId="77777777" w:rsidR="00BE41AA" w:rsidRDefault="00DA6050">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ADTA5120</w:t>
      </w:r>
    </w:p>
    <w:p w14:paraId="7785EBE1" w14:textId="77777777" w:rsidR="00BE41AA" w:rsidRDefault="00DA6050">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Anna George</w:t>
      </w:r>
    </w:p>
    <w:p w14:paraId="67B70AA6" w14:textId="77777777" w:rsidR="00BE41AA" w:rsidRDefault="00DA6050">
      <w:pPr>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12/10/2019</w:t>
      </w:r>
    </w:p>
    <w:p w14:paraId="74208281"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1E3B86E7"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6CB2FF17"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29F117E2" w14:textId="77777777" w:rsidR="00BE41AA" w:rsidRDefault="00BE41A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212DFCC4" w14:textId="77777777" w:rsidR="00BE41AA" w:rsidRDefault="00DA6050">
      <w:pPr>
        <w:pBdr>
          <w:top w:val="nil"/>
          <w:left w:val="nil"/>
          <w:bottom w:val="nil"/>
          <w:right w:val="nil"/>
          <w:between w:val="nil"/>
        </w:pBdr>
        <w:rPr>
          <w:rFonts w:ascii="Times New Roman" w:eastAsia="Times New Roman" w:hAnsi="Times New Roman" w:cs="Times New Roman"/>
          <w:sz w:val="24"/>
          <w:szCs w:val="24"/>
        </w:rPr>
      </w:pPr>
      <w:r>
        <w:br w:type="page"/>
      </w:r>
    </w:p>
    <w:p w14:paraId="7C469F80" w14:textId="77777777" w:rsidR="00BE41AA" w:rsidRDefault="00DA6050">
      <w:pPr>
        <w:pStyle w:val="Heading1"/>
        <w:spacing w:after="0" w:line="480" w:lineRule="auto"/>
        <w:jc w:val="center"/>
        <w:rPr>
          <w:rFonts w:ascii="Times New Roman" w:eastAsia="Times New Roman" w:hAnsi="Times New Roman" w:cs="Times New Roman"/>
        </w:rPr>
      </w:pPr>
      <w:bookmarkStart w:id="0" w:name="_pwvp85ode2q" w:colFirst="0" w:colLast="0"/>
      <w:bookmarkEnd w:id="0"/>
      <w:r>
        <w:rPr>
          <w:rFonts w:ascii="Times New Roman" w:eastAsia="Times New Roman" w:hAnsi="Times New Roman" w:cs="Times New Roman"/>
        </w:rPr>
        <w:lastRenderedPageBreak/>
        <w:t>Breast Cancer Decision Tree</w:t>
      </w:r>
    </w:p>
    <w:p w14:paraId="3C61E976" w14:textId="77777777" w:rsidR="00BE41AA" w:rsidRDefault="00DA6050">
      <w:pPr>
        <w:pStyle w:val="Heading2"/>
        <w:spacing w:after="0" w:line="480" w:lineRule="auto"/>
        <w:rPr>
          <w:rFonts w:ascii="Times New Roman" w:eastAsia="Times New Roman" w:hAnsi="Times New Roman" w:cs="Times New Roman"/>
        </w:rPr>
      </w:pPr>
      <w:bookmarkStart w:id="1" w:name="_ho2zkmlsl3" w:colFirst="0" w:colLast="0"/>
      <w:bookmarkEnd w:id="1"/>
      <w:r>
        <w:rPr>
          <w:rFonts w:ascii="Times New Roman" w:eastAsia="Times New Roman" w:hAnsi="Times New Roman" w:cs="Times New Roman"/>
        </w:rPr>
        <w:t>Introduction</w:t>
      </w:r>
    </w:p>
    <w:p w14:paraId="1346265E"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Diagnosing a patient with breast cancer requires multiple steps. As given by </w:t>
      </w:r>
      <w:proofErr w:type="spellStart"/>
      <w:proofErr w:type="gramStart"/>
      <w:r>
        <w:rPr>
          <w:rFonts w:ascii="Times New Roman" w:eastAsia="Times New Roman" w:hAnsi="Times New Roman" w:cs="Times New Roman"/>
          <w:sz w:val="24"/>
          <w:szCs w:val="24"/>
        </w:rPr>
        <w:t>MayoClinic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the steps are as follows: breast exam, mammogram, breast ultrasound, removing a sample of breast cells for testing (biopsy) and breast magnetic resonance imaging (M</w:t>
      </w:r>
      <w:r>
        <w:rPr>
          <w:rFonts w:ascii="Times New Roman" w:eastAsia="Times New Roman" w:hAnsi="Times New Roman" w:cs="Times New Roman"/>
          <w:sz w:val="24"/>
          <w:szCs w:val="24"/>
        </w:rPr>
        <w:t>RI). Understanding the result from all of these sources to analyze is very time-consuming. With human errors, these predictions might not be very accurate. Therefore, our team came up with a novel way to detect breast cancer using machine learning. Utilizi</w:t>
      </w:r>
      <w:r>
        <w:rPr>
          <w:rFonts w:ascii="Times New Roman" w:eastAsia="Times New Roman" w:hAnsi="Times New Roman" w:cs="Times New Roman"/>
          <w:sz w:val="24"/>
          <w:szCs w:val="24"/>
        </w:rPr>
        <w:t>ng the Wisconsin Breast Cancer and IBM SPSS, we created a decision tree module that can assist researchers in automating the process of determining which tissues are malignant and benign. We use the decision tree as a classifier to determine what tissue is</w:t>
      </w:r>
      <w:r>
        <w:rPr>
          <w:rFonts w:ascii="Times New Roman" w:eastAsia="Times New Roman" w:hAnsi="Times New Roman" w:cs="Times New Roman"/>
          <w:sz w:val="24"/>
          <w:szCs w:val="24"/>
        </w:rPr>
        <w:t xml:space="preserve"> malignant or benign. Before we jump into the decision tree, we must first characterize what is considered to be benign or malignant. </w:t>
      </w:r>
    </w:p>
    <w:p w14:paraId="053A971B" w14:textId="77777777" w:rsidR="00BE41AA" w:rsidRDefault="00DA6050">
      <w:pPr>
        <w:pStyle w:val="Heading2"/>
        <w:spacing w:after="0" w:line="480" w:lineRule="auto"/>
        <w:ind w:left="-720" w:firstLine="720"/>
        <w:jc w:val="both"/>
        <w:rPr>
          <w:rFonts w:ascii="Times New Roman" w:eastAsia="Times New Roman" w:hAnsi="Times New Roman" w:cs="Times New Roman"/>
        </w:rPr>
      </w:pPr>
      <w:bookmarkStart w:id="2" w:name="_8q8rq9hz5h63" w:colFirst="0" w:colLast="0"/>
      <w:bookmarkEnd w:id="2"/>
      <w:r>
        <w:rPr>
          <w:rFonts w:ascii="Times New Roman" w:eastAsia="Times New Roman" w:hAnsi="Times New Roman" w:cs="Times New Roman"/>
        </w:rPr>
        <w:t>Dataset</w:t>
      </w:r>
    </w:p>
    <w:p w14:paraId="33C387B4" w14:textId="77777777" w:rsidR="00BE41AA" w:rsidRDefault="00DA6050">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consists of 569 cases. The different features that we use for this project are defined as radius, textur</w:t>
      </w:r>
      <w:r>
        <w:rPr>
          <w:rFonts w:ascii="Times New Roman" w:eastAsia="Times New Roman" w:hAnsi="Times New Roman" w:cs="Times New Roman"/>
          <w:sz w:val="24"/>
          <w:szCs w:val="24"/>
        </w:rPr>
        <w:t>e, perimeter, area, smoothness, compactness, concavity concave points, symmetry, and fractal dimension. In Figure 1, Figure 2 and Figure 3, we illustrate the descriptive statistics of each variable and their standing in each category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Mean, Standard De</w:t>
      </w:r>
      <w:r>
        <w:rPr>
          <w:rFonts w:ascii="Times New Roman" w:eastAsia="Times New Roman" w:hAnsi="Times New Roman" w:cs="Times New Roman"/>
          <w:sz w:val="24"/>
          <w:szCs w:val="24"/>
        </w:rPr>
        <w:t xml:space="preserve">viation [SD] </w:t>
      </w:r>
      <w:r>
        <w:rPr>
          <w:rFonts w:ascii="Times New Roman" w:eastAsia="Times New Roman" w:hAnsi="Times New Roman" w:cs="Times New Roman"/>
          <w:sz w:val="24"/>
          <w:szCs w:val="24"/>
        </w:rPr>
        <w:lastRenderedPageBreak/>
        <w:t xml:space="preserve">and Worse). </w:t>
      </w:r>
      <w:r>
        <w:rPr>
          <w:rFonts w:ascii="Times New Roman" w:eastAsia="Times New Roman" w:hAnsi="Times New Roman" w:cs="Times New Roman"/>
          <w:noProof/>
          <w:sz w:val="24"/>
          <w:szCs w:val="24"/>
        </w:rPr>
        <w:drawing>
          <wp:inline distT="114300" distB="114300" distL="114300" distR="114300" wp14:anchorId="31F102C8" wp14:editId="06049364">
            <wp:extent cx="5943600" cy="17399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739900"/>
                    </a:xfrm>
                    <a:prstGeom prst="rect">
                      <a:avLst/>
                    </a:prstGeom>
                    <a:ln/>
                  </pic:spPr>
                </pic:pic>
              </a:graphicData>
            </a:graphic>
          </wp:inline>
        </w:drawing>
      </w:r>
    </w:p>
    <w:p w14:paraId="6F39D443" w14:textId="77777777" w:rsidR="00BE41AA" w:rsidRDefault="00DA6050">
      <w:pPr>
        <w:pBdr>
          <w:top w:val="nil"/>
          <w:left w:val="nil"/>
          <w:bottom w:val="nil"/>
          <w:right w:val="nil"/>
          <w:between w:val="nil"/>
        </w:pBd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Descriptive statistics of the Features</w:t>
      </w:r>
    </w:p>
    <w:p w14:paraId="1891004F"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9729E8" wp14:editId="5A2FAD87">
            <wp:extent cx="5943600" cy="1701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701800"/>
                    </a:xfrm>
                    <a:prstGeom prst="rect">
                      <a:avLst/>
                    </a:prstGeom>
                    <a:ln/>
                  </pic:spPr>
                </pic:pic>
              </a:graphicData>
            </a:graphic>
          </wp:inline>
        </w:drawing>
      </w:r>
    </w:p>
    <w:p w14:paraId="0DC594D1" w14:textId="77777777" w:rsidR="00BE41AA" w:rsidRDefault="00DA605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Descriptive statistics of the Features</w:t>
      </w:r>
    </w:p>
    <w:p w14:paraId="6FEADFA7"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2104CF" wp14:editId="77C26132">
            <wp:extent cx="5943600" cy="1676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676400"/>
                    </a:xfrm>
                    <a:prstGeom prst="rect">
                      <a:avLst/>
                    </a:prstGeom>
                    <a:ln/>
                  </pic:spPr>
                </pic:pic>
              </a:graphicData>
            </a:graphic>
          </wp:inline>
        </w:drawing>
      </w:r>
    </w:p>
    <w:p w14:paraId="2092FFAF" w14:textId="77777777" w:rsidR="00BE41AA" w:rsidRDefault="00DA6050">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Descriptive statistics of the Features</w:t>
      </w:r>
    </w:p>
    <w:p w14:paraId="42679359"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above descriptive statistics gives us a very high-level spread of our data and allows us to see where any anomalies might be in the data by measurements such as standard deviation. </w:t>
      </w:r>
    </w:p>
    <w:p w14:paraId="1A8C8EB5" w14:textId="77777777" w:rsidR="00BE41AA" w:rsidRDefault="00DA6050">
      <w:pPr>
        <w:pStyle w:val="Heading4"/>
        <w:spacing w:after="0" w:line="480" w:lineRule="auto"/>
        <w:ind w:firstLine="720"/>
        <w:jc w:val="both"/>
        <w:rPr>
          <w:rFonts w:ascii="Times New Roman" w:eastAsia="Times New Roman" w:hAnsi="Times New Roman" w:cs="Times New Roman"/>
        </w:rPr>
      </w:pPr>
      <w:bookmarkStart w:id="3" w:name="_qno5xwp253ll" w:colFirst="0" w:colLast="0"/>
      <w:bookmarkEnd w:id="3"/>
      <w:r>
        <w:rPr>
          <w:rFonts w:ascii="Times New Roman" w:eastAsia="Times New Roman" w:hAnsi="Times New Roman" w:cs="Times New Roman"/>
        </w:rPr>
        <w:lastRenderedPageBreak/>
        <w:t>Anomalous Data</w:t>
      </w:r>
    </w:p>
    <w:p w14:paraId="1D4B7346"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looking for anomalies in the data, we notice that</w:t>
      </w:r>
      <w:r>
        <w:rPr>
          <w:rFonts w:ascii="Times New Roman" w:eastAsia="Times New Roman" w:hAnsi="Times New Roman" w:cs="Times New Roman"/>
          <w:sz w:val="24"/>
          <w:szCs w:val="24"/>
        </w:rPr>
        <w:t xml:space="preserve"> there were a few zeroes. They were counted as significant because they were very close to the other values. Looking at the dataset one observation we have is that one of the rows has missing data. We decided to delete the missing value row in the data whi</w:t>
      </w:r>
      <w:r>
        <w:rPr>
          <w:rFonts w:ascii="Times New Roman" w:eastAsia="Times New Roman" w:hAnsi="Times New Roman" w:cs="Times New Roman"/>
          <w:sz w:val="24"/>
          <w:szCs w:val="24"/>
        </w:rPr>
        <w:t xml:space="preserve">ch has only one column as shown in Figure 4. </w:t>
      </w:r>
    </w:p>
    <w:p w14:paraId="7291FCC6" w14:textId="77777777" w:rsidR="00BE41AA" w:rsidRDefault="00DA605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17BFDC" wp14:editId="65284F22">
            <wp:extent cx="5943600" cy="5334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533400"/>
                    </a:xfrm>
                    <a:prstGeom prst="rect">
                      <a:avLst/>
                    </a:prstGeom>
                    <a:ln/>
                  </pic:spPr>
                </pic:pic>
              </a:graphicData>
            </a:graphic>
          </wp:inline>
        </w:drawing>
      </w:r>
    </w:p>
    <w:p w14:paraId="659B288C" w14:textId="77777777" w:rsidR="00BE41AA" w:rsidRDefault="00DA6050">
      <w:pPr>
        <w:pBdr>
          <w:top w:val="nil"/>
          <w:left w:val="nil"/>
          <w:bottom w:val="nil"/>
          <w:right w:val="nil"/>
          <w:between w:val="nil"/>
        </w:pBdr>
        <w:spacing w:after="0" w:line="480" w:lineRule="auto"/>
        <w:jc w:val="center"/>
        <w:rPr>
          <w:rFonts w:ascii="Times New Roman" w:eastAsia="Times New Roman" w:hAnsi="Times New Roman" w:cs="Times New Roman"/>
        </w:rPr>
      </w:pPr>
      <w:r>
        <w:rPr>
          <w:rFonts w:ascii="Times New Roman" w:eastAsia="Times New Roman" w:hAnsi="Times New Roman" w:cs="Times New Roman"/>
        </w:rPr>
        <w:t>Figure 4. Showing the row with missing data.</w:t>
      </w:r>
    </w:p>
    <w:p w14:paraId="0C6F5D00"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Looking at the feature set, another observation is that the use of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is not very helpful. Using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would result in two problems. 1. The model might be biased based on a particular patient. Hence the training accuracy would be very high but t</w:t>
      </w:r>
      <w:r>
        <w:rPr>
          <w:rFonts w:ascii="Times New Roman" w:eastAsia="Times New Roman" w:hAnsi="Times New Roman" w:cs="Times New Roman"/>
          <w:sz w:val="24"/>
          <w:szCs w:val="24"/>
        </w:rPr>
        <w:t xml:space="preserve">he test accuracy will be bad as we would not see the same patient again in the test set. 2. The model would try to use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as a feature and would not be able to find the best feature. </w:t>
      </w:r>
    </w:p>
    <w:p w14:paraId="274F902F"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Ideally, we would like to have a very large dataset to have a co</w:t>
      </w:r>
      <w:r>
        <w:rPr>
          <w:rFonts w:ascii="Times New Roman" w:eastAsia="Times New Roman" w:hAnsi="Times New Roman" w:cs="Times New Roman"/>
          <w:sz w:val="24"/>
          <w:szCs w:val="24"/>
        </w:rPr>
        <w:t xml:space="preserve">nclusive experiment. Something in the range of 100,000 data points can give us more confidence in predicting malignant or benign tissue. </w:t>
      </w:r>
    </w:p>
    <w:p w14:paraId="325B23FB" w14:textId="77777777" w:rsidR="00BE41AA" w:rsidRDefault="00DA6050">
      <w:pPr>
        <w:pStyle w:val="Heading2"/>
        <w:spacing w:after="0" w:line="480" w:lineRule="auto"/>
        <w:jc w:val="both"/>
        <w:rPr>
          <w:rFonts w:ascii="Times New Roman" w:eastAsia="Times New Roman" w:hAnsi="Times New Roman" w:cs="Times New Roman"/>
        </w:rPr>
      </w:pPr>
      <w:bookmarkStart w:id="4" w:name="_yg0gnz1ersth" w:colFirst="0" w:colLast="0"/>
      <w:bookmarkEnd w:id="4"/>
      <w:r>
        <w:rPr>
          <w:rFonts w:ascii="Times New Roman" w:eastAsia="Times New Roman" w:hAnsi="Times New Roman" w:cs="Times New Roman"/>
        </w:rPr>
        <w:t xml:space="preserve">Model Criteria </w:t>
      </w:r>
    </w:p>
    <w:p w14:paraId="6D8023E8"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Machine Learning on a very high level, there are two types of models, supervised and unsupervised. </w:t>
      </w:r>
      <w:r>
        <w:rPr>
          <w:rFonts w:ascii="Times New Roman" w:eastAsia="Times New Roman" w:hAnsi="Times New Roman" w:cs="Times New Roman"/>
          <w:sz w:val="24"/>
          <w:szCs w:val="24"/>
        </w:rPr>
        <w:t>In a supervised model, we need training data to learn parameters. A decision tree is a supervised learning method. As pointed out in [2] “Decision tree algorithms are primarily composed of training data, test data, a heuristic evaluation function, and a st</w:t>
      </w:r>
      <w:r>
        <w:rPr>
          <w:rFonts w:ascii="Times New Roman" w:eastAsia="Times New Roman" w:hAnsi="Times New Roman" w:cs="Times New Roman"/>
          <w:sz w:val="24"/>
          <w:szCs w:val="24"/>
        </w:rPr>
        <w:t xml:space="preserve">opping criterion function.” The decision tree algorithm at every step is trying to find the information gain of each </w:t>
      </w:r>
      <w:r>
        <w:rPr>
          <w:rFonts w:ascii="Times New Roman" w:eastAsia="Times New Roman" w:hAnsi="Times New Roman" w:cs="Times New Roman"/>
          <w:sz w:val="24"/>
          <w:szCs w:val="24"/>
        </w:rPr>
        <w:lastRenderedPageBreak/>
        <w:t>variable. The variable which has the maximum information gain is used to find the node of the tree. The various decision tree algorithms th</w:t>
      </w:r>
      <w:r>
        <w:rPr>
          <w:rFonts w:ascii="Times New Roman" w:eastAsia="Times New Roman" w:hAnsi="Times New Roman" w:cs="Times New Roman"/>
          <w:sz w:val="24"/>
          <w:szCs w:val="24"/>
        </w:rPr>
        <w:t xml:space="preserve">at we have tried in this paper are: QUEST, CHAID, and CRT. </w:t>
      </w:r>
    </w:p>
    <w:p w14:paraId="67EE5F4F"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Decision tree used to predict the type of cancer should be very accurate. We should avoid misclassification and the model should minimize false negatives. Based on that we have the following crit</w:t>
      </w:r>
      <w:r>
        <w:rPr>
          <w:rFonts w:ascii="Times New Roman" w:eastAsia="Times New Roman" w:hAnsi="Times New Roman" w:cs="Times New Roman"/>
          <w:sz w:val="24"/>
          <w:szCs w:val="24"/>
        </w:rPr>
        <w:t xml:space="preserve">eria: </w:t>
      </w:r>
    </w:p>
    <w:p w14:paraId="3ECB466C" w14:textId="77777777" w:rsidR="00BE41AA" w:rsidRDefault="00DA605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risk cap should be less than 0.05</w:t>
      </w:r>
    </w:p>
    <w:p w14:paraId="17596638" w14:textId="77777777" w:rsidR="00BE41AA" w:rsidRDefault="00DA605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combined accuracy to predict should be at least more than 93%</w:t>
      </w:r>
    </w:p>
    <w:p w14:paraId="5BB322AC" w14:textId="77777777" w:rsidR="00BE41AA" w:rsidRDefault="00DA605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individual accuracy should not be less than 90%</w:t>
      </w:r>
    </w:p>
    <w:p w14:paraId="02460066" w14:textId="77777777" w:rsidR="00BE41AA" w:rsidRDefault="00DA605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in test and train accuracy should not be more than 10%</w:t>
      </w:r>
    </w:p>
    <w:p w14:paraId="5289E959" w14:textId="77777777" w:rsidR="00BE41AA" w:rsidRDefault="00DA6050">
      <w:pPr>
        <w:numPr>
          <w:ilvl w:val="1"/>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help us understand if the model is over-fitting on the training set</w:t>
      </w:r>
    </w:p>
    <w:p w14:paraId="0FC9E031" w14:textId="77777777" w:rsidR="00BE41AA" w:rsidRDefault="00DA6050">
      <w:pPr>
        <w:numPr>
          <w:ilvl w:val="0"/>
          <w:numId w:val="3"/>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should find a model to minimize false negatives.   </w:t>
      </w:r>
    </w:p>
    <w:p w14:paraId="4EAA6EA6" w14:textId="77777777" w:rsidR="00BE41AA" w:rsidRDefault="00DA6050">
      <w:pPr>
        <w:pStyle w:val="Heading2"/>
        <w:spacing w:after="0" w:line="480" w:lineRule="auto"/>
        <w:jc w:val="both"/>
        <w:rPr>
          <w:rFonts w:ascii="Times New Roman" w:eastAsia="Times New Roman" w:hAnsi="Times New Roman" w:cs="Times New Roman"/>
        </w:rPr>
      </w:pPr>
      <w:bookmarkStart w:id="5" w:name="_z9dqeemr4msn" w:colFirst="0" w:colLast="0"/>
      <w:bookmarkEnd w:id="5"/>
      <w:r>
        <w:rPr>
          <w:rFonts w:ascii="Times New Roman" w:eastAsia="Times New Roman" w:hAnsi="Times New Roman" w:cs="Times New Roman"/>
        </w:rPr>
        <w:t>Model Methodology</w:t>
      </w:r>
    </w:p>
    <w:p w14:paraId="7B63AEA4" w14:textId="77777777" w:rsidR="00BE41AA" w:rsidRDefault="00DA6050">
      <w:pPr>
        <w:pStyle w:val="Heading4"/>
        <w:spacing w:after="0" w:line="480" w:lineRule="auto"/>
        <w:jc w:val="both"/>
        <w:rPr>
          <w:rFonts w:ascii="Times New Roman" w:eastAsia="Times New Roman" w:hAnsi="Times New Roman" w:cs="Times New Roman"/>
          <w:i/>
        </w:rPr>
      </w:pPr>
      <w:bookmarkStart w:id="6" w:name="_2u87da1rpzoz" w:colFirst="0" w:colLast="0"/>
      <w:bookmarkEnd w:id="6"/>
      <w:r>
        <w:rPr>
          <w:rFonts w:ascii="Times New Roman" w:eastAsia="Times New Roman" w:hAnsi="Times New Roman" w:cs="Times New Roman"/>
        </w:rPr>
        <w:t>QUEST</w:t>
      </w:r>
      <w:r>
        <w:rPr>
          <w:rFonts w:ascii="Times New Roman" w:eastAsia="Times New Roman" w:hAnsi="Times New Roman" w:cs="Times New Roman"/>
          <w:i/>
        </w:rPr>
        <w:t xml:space="preserve"> </w:t>
      </w:r>
    </w:p>
    <w:p w14:paraId="3A2FCFB3"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given in IBM SPSS definition in [5], QUEST—or Quick, Unbiased, Efficient Statistical Tree—is a binary classification method for building decision trees. The input variables in QUEST can be continuous too, but the output class should be categorical. </w:t>
      </w:r>
    </w:p>
    <w:p w14:paraId="573FE543"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in [5], </w:t>
      </w:r>
      <w:r>
        <w:rPr>
          <w:rFonts w:ascii="Times New Roman" w:eastAsia="Times New Roman" w:hAnsi="Times New Roman" w:cs="Times New Roman"/>
          <w:b/>
          <w:sz w:val="24"/>
          <w:szCs w:val="24"/>
        </w:rPr>
        <w:t>Strengths</w:t>
      </w:r>
      <w:r>
        <w:rPr>
          <w:rFonts w:ascii="Times New Roman" w:eastAsia="Times New Roman" w:hAnsi="Times New Roman" w:cs="Times New Roman"/>
          <w:sz w:val="24"/>
          <w:szCs w:val="24"/>
        </w:rPr>
        <w:t>. Like CHAID, but unlike C&amp;R Tree, QUEST uses statistical tests to decide whether or not an input field is used. It also separates the issues of input selection and splitting, applying different criteria to each.</w:t>
      </w:r>
    </w:p>
    <w:p w14:paraId="494B1002" w14:textId="77777777" w:rsidR="00BE41AA" w:rsidRDefault="00DA6050">
      <w:pPr>
        <w:pStyle w:val="Heading4"/>
        <w:spacing w:after="0" w:line="480" w:lineRule="auto"/>
        <w:jc w:val="both"/>
        <w:rPr>
          <w:rFonts w:ascii="Times New Roman" w:eastAsia="Times New Roman" w:hAnsi="Times New Roman" w:cs="Times New Roman"/>
        </w:rPr>
      </w:pPr>
      <w:bookmarkStart w:id="7" w:name="_75xeamell2xz" w:colFirst="0" w:colLast="0"/>
      <w:bookmarkEnd w:id="7"/>
      <w:r>
        <w:rPr>
          <w:rFonts w:ascii="Times New Roman" w:eastAsia="Times New Roman" w:hAnsi="Times New Roman" w:cs="Times New Roman"/>
        </w:rPr>
        <w:lastRenderedPageBreak/>
        <w:t>CRT</w:t>
      </w:r>
    </w:p>
    <w:p w14:paraId="5FB2004E"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CRT or Classification </w:t>
      </w:r>
      <w:r>
        <w:rPr>
          <w:rFonts w:ascii="Times New Roman" w:eastAsia="Times New Roman" w:hAnsi="Times New Roman" w:cs="Times New Roman"/>
          <w:sz w:val="24"/>
          <w:szCs w:val="24"/>
        </w:rPr>
        <w:t xml:space="preserve">and Regression (C&amp;R) Tree node, starts to slit the tree based on the input field that reduces the impurity index from the split to the maximum. All the splits are binary and the CRT gives the functionality of pruning. </w:t>
      </w:r>
    </w:p>
    <w:p w14:paraId="4AC29989" w14:textId="77777777" w:rsidR="00BE41AA" w:rsidRDefault="00DA6050">
      <w:pPr>
        <w:pStyle w:val="Heading4"/>
        <w:spacing w:after="0" w:line="480" w:lineRule="auto"/>
        <w:jc w:val="both"/>
        <w:rPr>
          <w:rFonts w:ascii="Times New Roman" w:eastAsia="Times New Roman" w:hAnsi="Times New Roman" w:cs="Times New Roman"/>
        </w:rPr>
      </w:pPr>
      <w:bookmarkStart w:id="8" w:name="_3y1ljr5omml3" w:colFirst="0" w:colLast="0"/>
      <w:bookmarkEnd w:id="8"/>
      <w:r>
        <w:rPr>
          <w:rFonts w:ascii="Times New Roman" w:eastAsia="Times New Roman" w:hAnsi="Times New Roman" w:cs="Times New Roman"/>
        </w:rPr>
        <w:t>CHAID</w:t>
      </w:r>
    </w:p>
    <w:p w14:paraId="2688F782"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color w:val="323232"/>
          <w:sz w:val="24"/>
          <w:szCs w:val="24"/>
          <w:highlight w:val="white"/>
        </w:rPr>
      </w:pPr>
      <w:r>
        <w:rPr>
          <w:rFonts w:ascii="Times New Roman" w:eastAsia="Times New Roman" w:hAnsi="Times New Roman" w:cs="Times New Roman"/>
          <w:sz w:val="24"/>
          <w:szCs w:val="24"/>
        </w:rPr>
        <w:t xml:space="preserve">CHAID </w:t>
      </w:r>
      <w:r>
        <w:rPr>
          <w:rFonts w:ascii="Times New Roman" w:eastAsia="Times New Roman" w:hAnsi="Times New Roman" w:cs="Times New Roman"/>
          <w:color w:val="323232"/>
          <w:sz w:val="24"/>
          <w:szCs w:val="24"/>
          <w:highlight w:val="white"/>
        </w:rPr>
        <w:t xml:space="preserve">or Chi-squared Automatic </w:t>
      </w:r>
      <w:r>
        <w:rPr>
          <w:rFonts w:ascii="Times New Roman" w:eastAsia="Times New Roman" w:hAnsi="Times New Roman" w:cs="Times New Roman"/>
          <w:color w:val="323232"/>
          <w:sz w:val="24"/>
          <w:szCs w:val="24"/>
          <w:highlight w:val="white"/>
        </w:rPr>
        <w:t xml:space="preserve">Interaction Detection is a decision tree algorithm that uses chi-square statistics to find the best split. As in [5], CHAID will select the input field that is the most significant (smallest p-value). </w:t>
      </w:r>
    </w:p>
    <w:p w14:paraId="6F8C0ECA" w14:textId="77777777" w:rsidR="00BE41AA" w:rsidRDefault="00DA6050">
      <w:pPr>
        <w:pStyle w:val="Heading4"/>
        <w:spacing w:after="0" w:line="480" w:lineRule="auto"/>
        <w:jc w:val="both"/>
        <w:rPr>
          <w:rFonts w:ascii="Times New Roman" w:eastAsia="Times New Roman" w:hAnsi="Times New Roman" w:cs="Times New Roman"/>
        </w:rPr>
      </w:pPr>
      <w:bookmarkStart w:id="9" w:name="_tivsvk139vnr" w:colFirst="0" w:colLast="0"/>
      <w:bookmarkEnd w:id="9"/>
      <w:r>
        <w:rPr>
          <w:rFonts w:ascii="Times New Roman" w:eastAsia="Times New Roman" w:hAnsi="Times New Roman" w:cs="Times New Roman"/>
        </w:rPr>
        <w:t xml:space="preserve">Validation </w:t>
      </w:r>
    </w:p>
    <w:p w14:paraId="6B20500B" w14:textId="77777777" w:rsidR="00BE41AA" w:rsidRDefault="00DA6050">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important parts of any mod</w:t>
      </w:r>
      <w:r>
        <w:rPr>
          <w:rFonts w:ascii="Times New Roman" w:eastAsia="Times New Roman" w:hAnsi="Times New Roman" w:cs="Times New Roman"/>
          <w:sz w:val="24"/>
          <w:szCs w:val="24"/>
        </w:rPr>
        <w:t xml:space="preserve">el building is to find the best validation method. IBM SPSS provides 2 generic methods to do the validation. One is to do a N-fold validation and the other is to divide the data into training and testing sets. We use the method in which we divide the data </w:t>
      </w:r>
      <w:r>
        <w:rPr>
          <w:rFonts w:ascii="Times New Roman" w:eastAsia="Times New Roman" w:hAnsi="Times New Roman" w:cs="Times New Roman"/>
          <w:sz w:val="24"/>
          <w:szCs w:val="24"/>
        </w:rPr>
        <w:t xml:space="preserve">into training and test sample. Based on various experimentations we found that our optimal split was 2:1, where we took around 70-75% of the data for training and 25-30% of the data for testing. </w:t>
      </w:r>
    </w:p>
    <w:p w14:paraId="51ABAF28" w14:textId="77777777" w:rsidR="00BE41AA" w:rsidRDefault="00DA6050">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cases where the </w:t>
      </w:r>
      <w:proofErr w:type="spellStart"/>
      <w:r>
        <w:rPr>
          <w:rFonts w:ascii="Times New Roman" w:eastAsia="Times New Roman" w:hAnsi="Times New Roman" w:cs="Times New Roman"/>
          <w:sz w:val="24"/>
          <w:szCs w:val="24"/>
        </w:rPr>
        <w:t>train:test</w:t>
      </w:r>
      <w:proofErr w:type="spellEnd"/>
      <w:r>
        <w:rPr>
          <w:rFonts w:ascii="Times New Roman" w:eastAsia="Times New Roman" w:hAnsi="Times New Roman" w:cs="Times New Roman"/>
          <w:sz w:val="24"/>
          <w:szCs w:val="24"/>
        </w:rPr>
        <w:t xml:space="preserve"> ratio was 2:1 or 3:1, ha</w:t>
      </w:r>
      <w:r>
        <w:rPr>
          <w:rFonts w:ascii="Times New Roman" w:eastAsia="Times New Roman" w:hAnsi="Times New Roman" w:cs="Times New Roman"/>
          <w:sz w:val="24"/>
          <w:szCs w:val="24"/>
        </w:rPr>
        <w:t xml:space="preserve">ving a smaller training percentage was making the model not learn best on the small training set. Using the above split, we were able to get the accuracy we were targeting along with being in the accuracy threshold range. </w:t>
      </w:r>
    </w:p>
    <w:p w14:paraId="426B606E" w14:textId="77777777" w:rsidR="00BE41AA" w:rsidRDefault="00DA6050">
      <w:pPr>
        <w:pStyle w:val="Heading2"/>
        <w:spacing w:after="0" w:line="480" w:lineRule="auto"/>
        <w:ind w:left="-360"/>
        <w:rPr>
          <w:rFonts w:ascii="Times New Roman" w:eastAsia="Times New Roman" w:hAnsi="Times New Roman" w:cs="Times New Roman"/>
        </w:rPr>
      </w:pPr>
      <w:bookmarkStart w:id="10" w:name="_o3imo4g8qcgr" w:colFirst="0" w:colLast="0"/>
      <w:bookmarkEnd w:id="10"/>
      <w:r>
        <w:rPr>
          <w:rFonts w:ascii="Times New Roman" w:eastAsia="Times New Roman" w:hAnsi="Times New Roman" w:cs="Times New Roman"/>
        </w:rPr>
        <w:t>Results</w:t>
      </w:r>
    </w:p>
    <w:p w14:paraId="2C5F4011" w14:textId="77777777" w:rsidR="00BE41AA" w:rsidRDefault="00DA605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evaluate all the three</w:t>
      </w:r>
      <w:r>
        <w:rPr>
          <w:rFonts w:ascii="Times New Roman" w:eastAsia="Times New Roman" w:hAnsi="Times New Roman" w:cs="Times New Roman"/>
          <w:sz w:val="24"/>
          <w:szCs w:val="24"/>
        </w:rPr>
        <w:t xml:space="preserve"> candidate models against the model criterion we started with. All three methods sufficed the basic model criterion which we started, namely:</w:t>
      </w:r>
    </w:p>
    <w:p w14:paraId="5D29996D" w14:textId="77777777" w:rsidR="00BE41AA" w:rsidRDefault="00DA605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Estimated risk cap should be less than 0.05</w:t>
      </w:r>
    </w:p>
    <w:p w14:paraId="1FEFCEDB" w14:textId="77777777" w:rsidR="00BE41AA" w:rsidRDefault="00DA605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combined accuracy to predict should be at least more than 93%</w:t>
      </w:r>
    </w:p>
    <w:p w14:paraId="4DDF5C62" w14:textId="77777777" w:rsidR="00BE41AA" w:rsidRDefault="00DA605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individual accuracy should not be less than 90%</w:t>
      </w:r>
    </w:p>
    <w:p w14:paraId="0CE7F79E" w14:textId="77777777" w:rsidR="00BE41AA" w:rsidRDefault="00DA605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in test and train accuracy should not be more than 10%</w:t>
      </w:r>
    </w:p>
    <w:p w14:paraId="3A131DF9" w14:textId="77777777" w:rsidR="00BE41AA" w:rsidRDefault="00DA6050">
      <w:pPr>
        <w:numPr>
          <w:ilvl w:val="1"/>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help us understand if the model is overfitting on the training set</w:t>
      </w:r>
    </w:p>
    <w:p w14:paraId="0A71AE6E" w14:textId="77777777" w:rsidR="00BE41AA" w:rsidRDefault="00DA6050">
      <w:pPr>
        <w:numPr>
          <w:ilvl w:val="0"/>
          <w:numId w:val="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should find a model to minimize false negatives. </w:t>
      </w:r>
    </w:p>
    <w:p w14:paraId="463D64B0" w14:textId="77777777" w:rsidR="00BE41AA" w:rsidRDefault="00DA6050">
      <w:pPr>
        <w:spacing w:after="0"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We will explain each model in more detail and then comments on our findings. </w:t>
      </w:r>
    </w:p>
    <w:p w14:paraId="3C4C8CA7" w14:textId="77777777" w:rsidR="00BE41AA" w:rsidRDefault="00BE41AA">
      <w:pPr>
        <w:spacing w:after="0" w:line="480" w:lineRule="auto"/>
        <w:jc w:val="both"/>
        <w:rPr>
          <w:rFonts w:ascii="Times New Roman" w:eastAsia="Times New Roman" w:hAnsi="Times New Roman" w:cs="Times New Roman"/>
        </w:rPr>
      </w:pPr>
    </w:p>
    <w:p w14:paraId="5FBCBEE7" w14:textId="77777777" w:rsidR="00BE41AA" w:rsidRDefault="00BE41AA">
      <w:pPr>
        <w:spacing w:after="0" w:line="480" w:lineRule="auto"/>
        <w:jc w:val="both"/>
        <w:rPr>
          <w:rFonts w:ascii="Times New Roman" w:eastAsia="Times New Roman" w:hAnsi="Times New Roman" w:cs="Times New Roman"/>
        </w:rPr>
      </w:pPr>
    </w:p>
    <w:p w14:paraId="66F494C2" w14:textId="77777777" w:rsidR="00BE41AA" w:rsidRDefault="00BE41AA">
      <w:pPr>
        <w:spacing w:after="0" w:line="480" w:lineRule="auto"/>
        <w:jc w:val="both"/>
        <w:rPr>
          <w:rFonts w:ascii="Times New Roman" w:eastAsia="Times New Roman" w:hAnsi="Times New Roman" w:cs="Times New Roman"/>
        </w:rPr>
      </w:pPr>
    </w:p>
    <w:p w14:paraId="4FFBC572" w14:textId="77777777" w:rsidR="00BE41AA" w:rsidRDefault="00BE41AA">
      <w:pPr>
        <w:spacing w:after="0" w:line="480" w:lineRule="auto"/>
        <w:jc w:val="both"/>
        <w:rPr>
          <w:rFonts w:ascii="Times New Roman" w:eastAsia="Times New Roman" w:hAnsi="Times New Roman" w:cs="Times New Roman"/>
        </w:rPr>
      </w:pPr>
    </w:p>
    <w:p w14:paraId="08D280A2" w14:textId="77777777" w:rsidR="00BE41AA" w:rsidRDefault="00BE41AA">
      <w:pPr>
        <w:spacing w:after="0" w:line="480" w:lineRule="auto"/>
        <w:jc w:val="both"/>
        <w:rPr>
          <w:rFonts w:ascii="Times New Roman" w:eastAsia="Times New Roman" w:hAnsi="Times New Roman" w:cs="Times New Roman"/>
        </w:rPr>
      </w:pPr>
    </w:p>
    <w:p w14:paraId="0E9D6EA4" w14:textId="77777777" w:rsidR="00BE41AA" w:rsidRDefault="00BE41AA">
      <w:pPr>
        <w:spacing w:after="0" w:line="480" w:lineRule="auto"/>
        <w:jc w:val="both"/>
        <w:rPr>
          <w:rFonts w:ascii="Times New Roman" w:eastAsia="Times New Roman" w:hAnsi="Times New Roman" w:cs="Times New Roman"/>
        </w:rPr>
      </w:pPr>
    </w:p>
    <w:p w14:paraId="48AA4E5D" w14:textId="77777777" w:rsidR="00BE41AA" w:rsidRDefault="00BE41AA">
      <w:pPr>
        <w:spacing w:after="0" w:line="480" w:lineRule="auto"/>
        <w:jc w:val="both"/>
        <w:rPr>
          <w:rFonts w:ascii="Times New Roman" w:eastAsia="Times New Roman" w:hAnsi="Times New Roman" w:cs="Times New Roman"/>
        </w:rPr>
      </w:pPr>
    </w:p>
    <w:p w14:paraId="488D15E2" w14:textId="77777777" w:rsidR="00BE41AA" w:rsidRDefault="00BE41AA">
      <w:pPr>
        <w:spacing w:after="0" w:line="480" w:lineRule="auto"/>
        <w:jc w:val="both"/>
        <w:rPr>
          <w:rFonts w:ascii="Times New Roman" w:eastAsia="Times New Roman" w:hAnsi="Times New Roman" w:cs="Times New Roman"/>
        </w:rPr>
      </w:pPr>
    </w:p>
    <w:p w14:paraId="678D5F9B" w14:textId="77777777" w:rsidR="00BE41AA" w:rsidRDefault="00BE41AA">
      <w:pPr>
        <w:spacing w:after="0" w:line="480" w:lineRule="auto"/>
        <w:jc w:val="both"/>
        <w:rPr>
          <w:rFonts w:ascii="Times New Roman" w:eastAsia="Times New Roman" w:hAnsi="Times New Roman" w:cs="Times New Roman"/>
        </w:rPr>
      </w:pPr>
    </w:p>
    <w:p w14:paraId="3599BBB7" w14:textId="77777777" w:rsidR="00BE41AA" w:rsidRDefault="00BE41AA">
      <w:pPr>
        <w:spacing w:after="0" w:line="480" w:lineRule="auto"/>
        <w:jc w:val="both"/>
        <w:rPr>
          <w:rFonts w:ascii="Times New Roman" w:eastAsia="Times New Roman" w:hAnsi="Times New Roman" w:cs="Times New Roman"/>
        </w:rPr>
      </w:pPr>
    </w:p>
    <w:p w14:paraId="65C31F5D" w14:textId="77777777" w:rsidR="00BE41AA" w:rsidRDefault="00BE41AA">
      <w:pPr>
        <w:spacing w:after="0" w:line="480" w:lineRule="auto"/>
        <w:jc w:val="both"/>
        <w:rPr>
          <w:rFonts w:ascii="Times New Roman" w:eastAsia="Times New Roman" w:hAnsi="Times New Roman" w:cs="Times New Roman"/>
        </w:rPr>
      </w:pPr>
    </w:p>
    <w:p w14:paraId="0997225B" w14:textId="77777777" w:rsidR="00BE41AA" w:rsidRDefault="00BE41AA">
      <w:pPr>
        <w:spacing w:after="0" w:line="480" w:lineRule="auto"/>
        <w:jc w:val="both"/>
        <w:rPr>
          <w:rFonts w:ascii="Times New Roman" w:eastAsia="Times New Roman" w:hAnsi="Times New Roman" w:cs="Times New Roman"/>
        </w:rPr>
      </w:pPr>
    </w:p>
    <w:p w14:paraId="060DC24C" w14:textId="77777777" w:rsidR="00BE41AA" w:rsidRDefault="00DA6050">
      <w:pPr>
        <w:spacing w:after="0" w:line="480" w:lineRule="auto"/>
        <w:jc w:val="both"/>
        <w:rPr>
          <w:rFonts w:ascii="Times New Roman" w:eastAsia="Times New Roman" w:hAnsi="Times New Roman" w:cs="Times New Roman"/>
          <w:b/>
        </w:rPr>
      </w:pPr>
      <w:r>
        <w:rPr>
          <w:rFonts w:ascii="Times New Roman" w:eastAsia="Times New Roman" w:hAnsi="Times New Roman" w:cs="Times New Roman"/>
          <w:b/>
        </w:rPr>
        <w:t>CRT MODEL</w:t>
      </w:r>
    </w:p>
    <w:p w14:paraId="58E38ACA" w14:textId="77777777" w:rsidR="00BE41AA" w:rsidRDefault="00BE41AA">
      <w:pPr>
        <w:spacing w:after="0" w:line="480" w:lineRule="auto"/>
        <w:jc w:val="both"/>
        <w:rPr>
          <w:rFonts w:ascii="Times New Roman" w:eastAsia="Times New Roman" w:hAnsi="Times New Roman" w:cs="Times New Roman"/>
        </w:rPr>
      </w:pPr>
    </w:p>
    <w:p w14:paraId="2C505587" w14:textId="77777777" w:rsidR="00BE41AA" w:rsidRDefault="00DA605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670C110" wp14:editId="3EAB6A5D">
            <wp:extent cx="2157413" cy="518945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157413" cy="5189452"/>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511C4CAC" wp14:editId="45B648FC">
            <wp:extent cx="2903504" cy="495776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903504" cy="4957763"/>
                    </a:xfrm>
                    <a:prstGeom prst="rect">
                      <a:avLst/>
                    </a:prstGeom>
                    <a:ln/>
                  </pic:spPr>
                </pic:pic>
              </a:graphicData>
            </a:graphic>
          </wp:inline>
        </w:drawing>
      </w:r>
    </w:p>
    <w:p w14:paraId="20EDF655" w14:textId="77777777" w:rsidR="00BE41AA" w:rsidRDefault="00DA6050">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Figure 5. CRT Decision tree and Model Summary</w:t>
      </w:r>
    </w:p>
    <w:p w14:paraId="640FEFFF" w14:textId="77777777" w:rsidR="00BE41AA" w:rsidRDefault="00BE41AA">
      <w:pPr>
        <w:pStyle w:val="Heading4"/>
        <w:rPr>
          <w:rFonts w:ascii="Times New Roman" w:eastAsia="Times New Roman" w:hAnsi="Times New Roman" w:cs="Times New Roman"/>
        </w:rPr>
      </w:pPr>
      <w:bookmarkStart w:id="11" w:name="_in1v1jrhtfm3" w:colFirst="0" w:colLast="0"/>
      <w:bookmarkEnd w:id="11"/>
    </w:p>
    <w:p w14:paraId="5276F0AA" w14:textId="77777777" w:rsidR="00BE41AA" w:rsidRDefault="00DA6050">
      <w:pPr>
        <w:pStyle w:val="Heading4"/>
        <w:rPr>
          <w:rFonts w:ascii="Times New Roman" w:eastAsia="Times New Roman" w:hAnsi="Times New Roman" w:cs="Times New Roman"/>
        </w:rPr>
      </w:pPr>
      <w:bookmarkStart w:id="12" w:name="_unf5d55vp92b" w:colFirst="0" w:colLast="0"/>
      <w:bookmarkEnd w:id="12"/>
      <w:r>
        <w:rPr>
          <w:rFonts w:ascii="Times New Roman" w:eastAsia="Times New Roman" w:hAnsi="Times New Roman" w:cs="Times New Roman"/>
        </w:rPr>
        <w:t>Risk and Classification of CRT</w:t>
      </w:r>
    </w:p>
    <w:p w14:paraId="37FB7A3B" w14:textId="77777777" w:rsidR="00BE41AA" w:rsidRDefault="00DA6050">
      <w:pPr>
        <w:pStyle w:val="Heading4"/>
        <w:rPr>
          <w:rFonts w:ascii="Times New Roman" w:eastAsia="Times New Roman" w:hAnsi="Times New Roman" w:cs="Times New Roman"/>
        </w:rPr>
      </w:pPr>
      <w:bookmarkStart w:id="13" w:name="_p2ze6umktgrm" w:colFirst="0" w:colLast="0"/>
      <w:bookmarkEnd w:id="13"/>
      <w:r>
        <w:rPr>
          <w:rFonts w:ascii="Times New Roman" w:eastAsia="Times New Roman" w:hAnsi="Times New Roman" w:cs="Times New Roman"/>
        </w:rPr>
        <w:t xml:space="preserve"> </w:t>
      </w:r>
    </w:p>
    <w:p w14:paraId="458D066B" w14:textId="77777777" w:rsidR="00BE41AA" w:rsidRDefault="00DA6050">
      <w:pPr>
        <w:pStyle w:val="Heading4"/>
        <w:rPr>
          <w:rFonts w:ascii="Times New Roman" w:eastAsia="Times New Roman" w:hAnsi="Times New Roman" w:cs="Times New Roman"/>
        </w:rPr>
      </w:pPr>
      <w:bookmarkStart w:id="14" w:name="_q3ux6ve26qo8" w:colFirst="0" w:colLast="0"/>
      <w:bookmarkEnd w:id="14"/>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D1AD7F7" wp14:editId="09DC1891">
            <wp:extent cx="2871788" cy="269075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871788" cy="2690758"/>
                    </a:xfrm>
                    <a:prstGeom prst="rect">
                      <a:avLst/>
                    </a:prstGeom>
                    <a:ln/>
                  </pic:spPr>
                </pic:pic>
              </a:graphicData>
            </a:graphic>
          </wp:inline>
        </w:drawing>
      </w:r>
    </w:p>
    <w:p w14:paraId="4E3C20AB" w14:textId="77777777" w:rsidR="00BE41AA" w:rsidRDefault="00DA605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6. Risk and Classification of CRT</w:t>
      </w:r>
    </w:p>
    <w:p w14:paraId="73BE2C3D" w14:textId="77777777" w:rsidR="00BE41AA" w:rsidRDefault="00DA605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from the CRT model that the most pertinent variables are Radius Worse, Concave points Worse, Texture worse. These variables are most significant according t</w:t>
      </w:r>
      <w:r>
        <w:rPr>
          <w:rFonts w:ascii="Times New Roman" w:eastAsia="Times New Roman" w:hAnsi="Times New Roman" w:cs="Times New Roman"/>
          <w:sz w:val="24"/>
          <w:szCs w:val="24"/>
        </w:rPr>
        <w:t>o our CRT decision tree model.</w:t>
      </w:r>
    </w:p>
    <w:p w14:paraId="61B4247B" w14:textId="77777777" w:rsidR="00BE41AA" w:rsidRDefault="00DA605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we look at the tree, we can see that it begins with the splitting of radius worse and has a depth of 3 and has 4 terminal nodes. We select pruning to avoid overfitting which gives us more accuracy [</w:t>
      </w:r>
      <w:hyperlink r:id="rId14">
        <w:r>
          <w:rPr>
            <w:rFonts w:ascii="Times New Roman" w:eastAsia="Times New Roman" w:hAnsi="Times New Roman" w:cs="Times New Roman"/>
            <w:color w:val="1155CC"/>
            <w:sz w:val="24"/>
            <w:szCs w:val="24"/>
            <w:u w:val="single"/>
          </w:rPr>
          <w:t>3</w:t>
        </w:r>
      </w:hyperlink>
      <w:r>
        <w:rPr>
          <w:rFonts w:ascii="Times New Roman" w:eastAsia="Times New Roman" w:hAnsi="Times New Roman" w:cs="Times New Roman"/>
          <w:sz w:val="24"/>
          <w:szCs w:val="24"/>
        </w:rPr>
        <w:t>]. As we know CRT decision tree does binary split only our CRT tree is narrower than the CHAID and Quest tree [</w:t>
      </w:r>
      <w:hyperlink r:id="rId15">
        <w:r>
          <w:rPr>
            <w:rFonts w:ascii="Times New Roman" w:eastAsia="Times New Roman" w:hAnsi="Times New Roman" w:cs="Times New Roman"/>
            <w:color w:val="1155CC"/>
            <w:sz w:val="24"/>
            <w:szCs w:val="24"/>
            <w:u w:val="single"/>
          </w:rPr>
          <w:t>4</w:t>
        </w:r>
      </w:hyperlink>
      <w:r>
        <w:rPr>
          <w:rFonts w:ascii="Times New Roman" w:eastAsia="Times New Roman" w:hAnsi="Times New Roman" w:cs="Times New Roman"/>
          <w:sz w:val="24"/>
          <w:szCs w:val="24"/>
        </w:rPr>
        <w:t>].</w:t>
      </w:r>
    </w:p>
    <w:p w14:paraId="56E87A7E" w14:textId="77777777" w:rsidR="00BE41AA" w:rsidRDefault="00BE41AA">
      <w:pPr>
        <w:spacing w:line="480" w:lineRule="auto"/>
        <w:jc w:val="both"/>
        <w:rPr>
          <w:rFonts w:ascii="Times New Roman" w:eastAsia="Times New Roman" w:hAnsi="Times New Roman" w:cs="Times New Roman"/>
          <w:sz w:val="24"/>
          <w:szCs w:val="24"/>
        </w:rPr>
      </w:pPr>
    </w:p>
    <w:p w14:paraId="2FB01E9F"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that we choose while training the CRT Model are:</w:t>
      </w:r>
    </w:p>
    <w:p w14:paraId="1293945A"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train vs test dataset was split in the 70/30 ratio. </w:t>
      </w:r>
    </w:p>
    <w:p w14:paraId="42AF0B53"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tree depth 3</w:t>
      </w:r>
    </w:p>
    <w:p w14:paraId="505245B2"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cases in parent node 20</w:t>
      </w:r>
    </w:p>
    <w:p w14:paraId="7F488FA2"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cases in child n</w:t>
      </w:r>
      <w:r>
        <w:rPr>
          <w:rFonts w:ascii="Times New Roman" w:eastAsia="Times New Roman" w:hAnsi="Times New Roman" w:cs="Times New Roman"/>
          <w:sz w:val="24"/>
          <w:szCs w:val="24"/>
        </w:rPr>
        <w:t>ode 10</w:t>
      </w:r>
    </w:p>
    <w:p w14:paraId="1DBB2F1E"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pruning</w:t>
      </w:r>
    </w:p>
    <w:p w14:paraId="310B4FB7" w14:textId="77777777" w:rsidR="00BE41AA" w:rsidRDefault="00DA605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the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from Independent variables.  </w:t>
      </w:r>
    </w:p>
    <w:p w14:paraId="19FDF3B4" w14:textId="77777777" w:rsidR="00BE41AA" w:rsidRDefault="00DA605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analyzing the tree, we can see that out of 4 terminal nodes, 3 of them has fully deterministic capabilities. The CRT tree first starts with the variable Radius Worse and for Radi</w:t>
      </w:r>
      <w:r>
        <w:rPr>
          <w:rFonts w:ascii="Times New Roman" w:eastAsia="Times New Roman" w:hAnsi="Times New Roman" w:cs="Times New Roman"/>
          <w:sz w:val="24"/>
          <w:szCs w:val="24"/>
        </w:rPr>
        <w:t>us Worse &gt;16.7950 it has 96.4 % predictability of being malignant. The tree further splits node which has a Radius worse &lt;=16.7950 using Concave pts worse variable and gain 99% confidence for Benign for Concave pts worse &lt;= 0.1350500. And as it cannot dete</w:t>
      </w:r>
      <w:r>
        <w:rPr>
          <w:rFonts w:ascii="Times New Roman" w:eastAsia="Times New Roman" w:hAnsi="Times New Roman" w:cs="Times New Roman"/>
          <w:sz w:val="24"/>
          <w:szCs w:val="24"/>
        </w:rPr>
        <w:t xml:space="preserve">rmine the value Concave pts worse &gt; 0.1350500, it again splits using Texture worse variable and got an accuracy rating of 100% for the malignant type for Texture worse &gt;27.490. Although out of terminal nodes, 2 of them with the largest data sample (Radius </w:t>
      </w:r>
      <w:r>
        <w:rPr>
          <w:rFonts w:ascii="Times New Roman" w:eastAsia="Times New Roman" w:hAnsi="Times New Roman" w:cs="Times New Roman"/>
          <w:sz w:val="24"/>
          <w:szCs w:val="24"/>
        </w:rPr>
        <w:t>worse&gt;16.7950 and Concave pts worse&lt;=0.1350500) provides with great predictability, it might contain false positive or false negative. So that we might need to look into CHAID and QUEST model for further analysis.</w:t>
      </w:r>
    </w:p>
    <w:p w14:paraId="3E7AFA29" w14:textId="77777777" w:rsidR="00BE41AA" w:rsidRDefault="00DA6050">
      <w:pPr>
        <w:pStyle w:val="Heading3"/>
        <w:spacing w:before="240" w:after="240" w:line="480" w:lineRule="auto"/>
        <w:jc w:val="both"/>
        <w:rPr>
          <w:rFonts w:ascii="Times New Roman" w:eastAsia="Times New Roman" w:hAnsi="Times New Roman" w:cs="Times New Roman"/>
        </w:rPr>
      </w:pPr>
      <w:bookmarkStart w:id="15" w:name="_ahup5u8dc31q" w:colFirst="0" w:colLast="0"/>
      <w:bookmarkEnd w:id="15"/>
      <w:r>
        <w:rPr>
          <w:rFonts w:ascii="Times New Roman" w:eastAsia="Times New Roman" w:hAnsi="Times New Roman" w:cs="Times New Roman"/>
        </w:rPr>
        <w:lastRenderedPageBreak/>
        <w:t>CHAID Model</w:t>
      </w:r>
    </w:p>
    <w:p w14:paraId="0EDBD276" w14:textId="77777777" w:rsidR="00BE41AA" w:rsidRDefault="00DA605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A733A3" wp14:editId="3874E090">
            <wp:extent cx="6765529" cy="6405563"/>
            <wp:effectExtent l="12700" t="12700" r="12700" b="127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765529" cy="6405563"/>
                    </a:xfrm>
                    <a:prstGeom prst="rect">
                      <a:avLst/>
                    </a:prstGeom>
                    <a:ln w="12700">
                      <a:solidFill>
                        <a:srgbClr val="000000"/>
                      </a:solidFill>
                      <a:prstDash val="solid"/>
                    </a:ln>
                  </pic:spPr>
                </pic:pic>
              </a:graphicData>
            </a:graphic>
          </wp:inline>
        </w:drawing>
      </w:r>
    </w:p>
    <w:p w14:paraId="2225AAFF" w14:textId="77777777" w:rsidR="00BE41AA" w:rsidRDefault="00BE41AA">
      <w:pPr>
        <w:rPr>
          <w:rFonts w:ascii="Times New Roman" w:eastAsia="Times New Roman" w:hAnsi="Times New Roman" w:cs="Times New Roman"/>
          <w:b/>
        </w:rPr>
      </w:pPr>
    </w:p>
    <w:p w14:paraId="1A1DBFF9" w14:textId="77777777" w:rsidR="00BE41AA" w:rsidRDefault="00BE41AA">
      <w:pPr>
        <w:rPr>
          <w:rFonts w:ascii="Times New Roman" w:eastAsia="Times New Roman" w:hAnsi="Times New Roman" w:cs="Times New Roman"/>
          <w:b/>
        </w:rPr>
      </w:pPr>
    </w:p>
    <w:p w14:paraId="025A63F1" w14:textId="77777777" w:rsidR="00BE41AA" w:rsidRDefault="00BE41AA">
      <w:pPr>
        <w:rPr>
          <w:rFonts w:ascii="Times New Roman" w:eastAsia="Times New Roman" w:hAnsi="Times New Roman" w:cs="Times New Roman"/>
          <w:b/>
        </w:rPr>
      </w:pPr>
    </w:p>
    <w:p w14:paraId="60B8B5AB" w14:textId="77777777" w:rsidR="00BE41AA" w:rsidRDefault="00DA6050">
      <w:pPr>
        <w:rPr>
          <w:rFonts w:ascii="Times New Roman" w:eastAsia="Times New Roman" w:hAnsi="Times New Roman" w:cs="Times New Roman"/>
          <w:b/>
        </w:rPr>
      </w:pPr>
      <w:r>
        <w:rPr>
          <w:rFonts w:ascii="Times New Roman" w:eastAsia="Times New Roman" w:hAnsi="Times New Roman" w:cs="Times New Roman"/>
          <w:b/>
        </w:rPr>
        <w:lastRenderedPageBreak/>
        <w:t>Model Summary</w:t>
      </w:r>
    </w:p>
    <w:p w14:paraId="291E45E7" w14:textId="77777777" w:rsidR="00BE41AA" w:rsidRDefault="00DA605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D7C0D0" wp14:editId="4E0CD6DC">
            <wp:extent cx="2366963" cy="319586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366963" cy="3195860"/>
                    </a:xfrm>
                    <a:prstGeom prst="rect">
                      <a:avLst/>
                    </a:prstGeom>
                    <a:ln w="12700">
                      <a:solidFill>
                        <a:srgbClr val="000000"/>
                      </a:solidFill>
                      <a:prstDash val="solid"/>
                    </a:ln>
                  </pic:spPr>
                </pic:pic>
              </a:graphicData>
            </a:graphic>
          </wp:inline>
        </w:drawing>
      </w:r>
    </w:p>
    <w:p w14:paraId="096C852A"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Figure 7. CHAID Decision Tree and Model Summary</w:t>
      </w:r>
    </w:p>
    <w:p w14:paraId="233D525C" w14:textId="77777777" w:rsidR="00BE41AA" w:rsidRDefault="00DA6050">
      <w:pPr>
        <w:pStyle w:val="Heading4"/>
        <w:rPr>
          <w:rFonts w:ascii="Times New Roman" w:eastAsia="Times New Roman" w:hAnsi="Times New Roman" w:cs="Times New Roman"/>
        </w:rPr>
      </w:pPr>
      <w:bookmarkStart w:id="16" w:name="_afa0gkwxufp" w:colFirst="0" w:colLast="0"/>
      <w:bookmarkEnd w:id="16"/>
      <w:r>
        <w:rPr>
          <w:rFonts w:ascii="Times New Roman" w:eastAsia="Times New Roman" w:hAnsi="Times New Roman" w:cs="Times New Roman"/>
        </w:rPr>
        <w:t>Risk and Classification of CHAID</w:t>
      </w:r>
    </w:p>
    <w:p w14:paraId="028D4C72"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5D9B93F5" wp14:editId="3487F645">
            <wp:extent cx="2047875" cy="1314450"/>
            <wp:effectExtent l="12700" t="12700" r="12700" b="127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047875" cy="1314450"/>
                    </a:xfrm>
                    <a:prstGeom prst="rect">
                      <a:avLst/>
                    </a:prstGeom>
                    <a:ln w="12700">
                      <a:solidFill>
                        <a:srgbClr val="000000"/>
                      </a:solidFill>
                      <a:prstDash val="solid"/>
                    </a:ln>
                  </pic:spPr>
                </pic:pic>
              </a:graphicData>
            </a:graphic>
          </wp:inline>
        </w:drawing>
      </w:r>
    </w:p>
    <w:p w14:paraId="01BA6DA9"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5EFF8DDB" wp14:editId="0CF1EDC4">
            <wp:extent cx="4114800" cy="2409825"/>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114800" cy="2409825"/>
                    </a:xfrm>
                    <a:prstGeom prst="rect">
                      <a:avLst/>
                    </a:prstGeom>
                    <a:ln w="12700">
                      <a:solidFill>
                        <a:srgbClr val="000000"/>
                      </a:solidFill>
                      <a:prstDash val="solid"/>
                    </a:ln>
                  </pic:spPr>
                </pic:pic>
              </a:graphicData>
            </a:graphic>
          </wp:inline>
        </w:drawing>
      </w:r>
    </w:p>
    <w:p w14:paraId="680DA15E" w14:textId="77777777" w:rsidR="00BE41AA" w:rsidRDefault="00DA6050">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               Figure 8. Risk and Classifications of CHAID decision tree</w:t>
      </w:r>
    </w:p>
    <w:p w14:paraId="6DF49418" w14:textId="77777777" w:rsidR="00BE41AA" w:rsidRDefault="00BE41AA">
      <w:pPr>
        <w:spacing w:line="480" w:lineRule="auto"/>
        <w:jc w:val="both"/>
        <w:rPr>
          <w:rFonts w:ascii="Times New Roman" w:eastAsia="Times New Roman" w:hAnsi="Times New Roman" w:cs="Times New Roman"/>
          <w:sz w:val="24"/>
          <w:szCs w:val="24"/>
        </w:rPr>
      </w:pPr>
    </w:p>
    <w:p w14:paraId="5AE24611"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CHAID Analysis, the most relevant variables are the following: Perimeter Worse, Concavity Mean, Texture Standard Deviation, Smoothness Worse, Texture Worse, and Fractal Dimension Worse. These variables were the most significant thus, included in the decis</w:t>
      </w:r>
      <w:r>
        <w:rPr>
          <w:rFonts w:ascii="Times New Roman" w:eastAsia="Times New Roman" w:hAnsi="Times New Roman" w:cs="Times New Roman"/>
          <w:sz w:val="24"/>
          <w:szCs w:val="24"/>
        </w:rPr>
        <w:t xml:space="preserve">ion tree module. </w:t>
      </w:r>
    </w:p>
    <w:p w14:paraId="35A6E300"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Moving onto the tree itself, we can see that it has a depth of 3, 10 terminal nodes, and 16 total nodes. This decision tree is comparatively wider and goes deeper than decision trees created using the CRT and QUEST method due to CHAID’s </w:t>
      </w:r>
      <w:r>
        <w:rPr>
          <w:rFonts w:ascii="Times New Roman" w:eastAsia="Times New Roman" w:hAnsi="Times New Roman" w:cs="Times New Roman"/>
          <w:sz w:val="24"/>
          <w:szCs w:val="24"/>
        </w:rPr>
        <w:t>non-binary nature, meaning that more than 2 nodes/terminal nodes can spawn from a terminal node; we can have more information as to how and why it categorizes the tissue as malign or benign based on the significant variables. Now that we have established a</w:t>
      </w:r>
      <w:r>
        <w:rPr>
          <w:rFonts w:ascii="Times New Roman" w:eastAsia="Times New Roman" w:hAnsi="Times New Roman" w:cs="Times New Roman"/>
          <w:sz w:val="24"/>
          <w:szCs w:val="24"/>
        </w:rPr>
        <w:t xml:space="preserve">n understanding regarding the structure of the tree and its nodes, we can begin discussing more detailed features that it has and its effectiveness compared to QUEST and CRT methodologies. </w:t>
      </w:r>
    </w:p>
    <w:p w14:paraId="5E5F5542"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Beginning with the first terminal node, SPSS utilized Perimeter w</w:t>
      </w:r>
      <w:r>
        <w:rPr>
          <w:rFonts w:ascii="Times New Roman" w:eastAsia="Times New Roman" w:hAnsi="Times New Roman" w:cs="Times New Roman"/>
          <w:sz w:val="24"/>
          <w:szCs w:val="24"/>
        </w:rPr>
        <w:t>orse as its 1st determining variable. In 1st split, we can see that tissue with a Perimeter Worse of less than 88.540 has a 98.3% chance of being benign. On the opposite end of that spectrum, we can see that tissue with a Perimeter Worse greater than 122.4</w:t>
      </w:r>
      <w:r>
        <w:rPr>
          <w:rFonts w:ascii="Times New Roman" w:eastAsia="Times New Roman" w:hAnsi="Times New Roman" w:cs="Times New Roman"/>
          <w:sz w:val="24"/>
          <w:szCs w:val="24"/>
        </w:rPr>
        <w:t xml:space="preserve">00, it is almost guaranteed to be malignant (98.6% chance). However, there is a little grey area in this split with the terminal nodes in Node 2 and Node 3. </w:t>
      </w:r>
    </w:p>
    <w:p w14:paraId="0A56B227" w14:textId="77777777" w:rsidR="00BE41AA" w:rsidRDefault="00DA605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node 2, if the Perimeter Worse is between 88.540 and 101.4, then there is a 95.4% chance that i</w:t>
      </w:r>
      <w:r>
        <w:rPr>
          <w:rFonts w:ascii="Times New Roman" w:eastAsia="Times New Roman" w:hAnsi="Times New Roman" w:cs="Times New Roman"/>
          <w:sz w:val="24"/>
          <w:szCs w:val="24"/>
        </w:rPr>
        <w:t xml:space="preserve">t will be benign and a 3.6% chance that it will be malignant. SPSS decided to explore this node further with the Concavity Mean Variable. In the second split, we can see that tissue with a </w:t>
      </w:r>
      <w:r>
        <w:rPr>
          <w:rFonts w:ascii="Times New Roman" w:eastAsia="Times New Roman" w:hAnsi="Times New Roman" w:cs="Times New Roman"/>
          <w:sz w:val="24"/>
          <w:szCs w:val="24"/>
        </w:rPr>
        <w:lastRenderedPageBreak/>
        <w:t xml:space="preserve">concavity mean of less than 0.1225, it has a 98.1% chance of being </w:t>
      </w:r>
      <w:r>
        <w:rPr>
          <w:rFonts w:ascii="Times New Roman" w:eastAsia="Times New Roman" w:hAnsi="Times New Roman" w:cs="Times New Roman"/>
          <w:sz w:val="24"/>
          <w:szCs w:val="24"/>
        </w:rPr>
        <w:t>benign. While on the other hand, tissue with a concavity mean greater than the aforementioned value, has a .5 chance of being either. This is one of the limitations of this model and could be addressed by setting up stricter rules and developing a signific</w:t>
      </w:r>
      <w:r>
        <w:rPr>
          <w:rFonts w:ascii="Times New Roman" w:eastAsia="Times New Roman" w:hAnsi="Times New Roman" w:cs="Times New Roman"/>
          <w:sz w:val="24"/>
          <w:szCs w:val="24"/>
        </w:rPr>
        <w:t xml:space="preserve">antly more detailed parent and child node split. </w:t>
      </w:r>
    </w:p>
    <w:p w14:paraId="3AFD283B" w14:textId="77777777" w:rsidR="00BE41AA" w:rsidRDefault="00DA605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node 3, we can see that there is almost an even split between benign and malignant tissue (43.5% and 55.5%, respectively). SPSS chose to use the Smoothness Worse variable to analyze this further. In tiss</w:t>
      </w:r>
      <w:r>
        <w:rPr>
          <w:rFonts w:ascii="Times New Roman" w:eastAsia="Times New Roman" w:hAnsi="Times New Roman" w:cs="Times New Roman"/>
          <w:sz w:val="24"/>
          <w:szCs w:val="24"/>
        </w:rPr>
        <w:t>ue with a smoothness worse of less than 0.137, there is a significant chance that it will be benign, while if it is greater, it has a much higher chance of being malignant (98.6%). To address the close to even split nodes, SPSS decided to use Texture worse</w:t>
      </w:r>
      <w:r>
        <w:rPr>
          <w:rFonts w:ascii="Times New Roman" w:eastAsia="Times New Roman" w:hAnsi="Times New Roman" w:cs="Times New Roman"/>
          <w:sz w:val="24"/>
          <w:szCs w:val="24"/>
        </w:rPr>
        <w:t xml:space="preserve"> to investigate it further. It was discovered that tissue with a texture worse value of less than 26.43, is almost guaranteed to be benign, while those with greater value, is at a perfectly even split. This is another limitation of this model and can be ad</w:t>
      </w:r>
      <w:r>
        <w:rPr>
          <w:rFonts w:ascii="Times New Roman" w:eastAsia="Times New Roman" w:hAnsi="Times New Roman" w:cs="Times New Roman"/>
          <w:sz w:val="24"/>
          <w:szCs w:val="24"/>
        </w:rPr>
        <w:t xml:space="preserve">dressed by the same methods as in the 2nd split. </w:t>
      </w:r>
    </w:p>
    <w:p w14:paraId="1CFD43C4" w14:textId="77777777" w:rsidR="00BE41AA" w:rsidRDefault="00DA6050">
      <w:pPr>
        <w:pStyle w:val="Heading3"/>
        <w:spacing w:after="0" w:line="480" w:lineRule="auto"/>
        <w:ind w:hanging="270"/>
        <w:rPr>
          <w:rFonts w:ascii="Times New Roman" w:eastAsia="Times New Roman" w:hAnsi="Times New Roman" w:cs="Times New Roman"/>
        </w:rPr>
      </w:pPr>
      <w:bookmarkStart w:id="17" w:name="_xdi2ifg2x8d3" w:colFirst="0" w:colLast="0"/>
      <w:bookmarkEnd w:id="17"/>
      <w:r>
        <w:rPr>
          <w:rFonts w:ascii="Times New Roman" w:eastAsia="Times New Roman" w:hAnsi="Times New Roman" w:cs="Times New Roman"/>
        </w:rPr>
        <w:t>QUEST Model</w:t>
      </w:r>
    </w:p>
    <w:p w14:paraId="3B1D71FF" w14:textId="77777777" w:rsidR="00BE41AA" w:rsidRDefault="00DA6050">
      <w:pPr>
        <w:ind w:left="-540"/>
        <w:rPr>
          <w:rFonts w:ascii="Times New Roman" w:eastAsia="Times New Roman" w:hAnsi="Times New Roman" w:cs="Times New Roman"/>
        </w:rPr>
      </w:pPr>
      <w:r>
        <w:rPr>
          <w:rFonts w:ascii="Times New Roman" w:eastAsia="Times New Roman" w:hAnsi="Times New Roman" w:cs="Times New Roman"/>
        </w:rPr>
        <w:t xml:space="preserve">                                                </w:t>
      </w:r>
    </w:p>
    <w:p w14:paraId="73AB1B86" w14:textId="77777777" w:rsidR="00BE41AA" w:rsidRDefault="00DA6050">
      <w:pPr>
        <w:ind w:left="-54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383B3E90" wp14:editId="53DBE34B">
            <wp:extent cx="2890838" cy="4417891"/>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90838" cy="4417891"/>
                    </a:xfrm>
                    <a:prstGeom prst="rect">
                      <a:avLst/>
                    </a:prstGeom>
                    <a:ln/>
                  </pic:spPr>
                </pic:pic>
              </a:graphicData>
            </a:graphic>
          </wp:inline>
        </w:drawing>
      </w:r>
    </w:p>
    <w:p w14:paraId="064BE65C" w14:textId="77777777" w:rsidR="00BE41AA" w:rsidRDefault="00DA6050">
      <w:pPr>
        <w:ind w:left="-540"/>
        <w:rPr>
          <w:rFonts w:ascii="Times New Roman" w:eastAsia="Times New Roman" w:hAnsi="Times New Roman" w:cs="Times New Roman"/>
        </w:rPr>
      </w:pPr>
      <w:r>
        <w:rPr>
          <w:rFonts w:ascii="Times New Roman" w:eastAsia="Times New Roman" w:hAnsi="Times New Roman" w:cs="Times New Roman"/>
        </w:rPr>
        <w:t xml:space="preserve">                                                             Figure9: Quest decision Tree Model</w:t>
      </w:r>
    </w:p>
    <w:p w14:paraId="28D10282" w14:textId="77777777" w:rsidR="00BE41AA" w:rsidRDefault="00DA6050">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The QUEST model as shown in figure above is a very simple model to understand. It uses only 2 variables to build the whole model. </w:t>
      </w:r>
      <w:proofErr w:type="gramStart"/>
      <w:r>
        <w:rPr>
          <w:rFonts w:ascii="Times New Roman" w:eastAsia="Times New Roman" w:hAnsi="Times New Roman" w:cs="Times New Roman"/>
          <w:sz w:val="24"/>
          <w:szCs w:val="24"/>
        </w:rPr>
        <w:t>The  Root</w:t>
      </w:r>
      <w:proofErr w:type="gramEnd"/>
      <w:r>
        <w:rPr>
          <w:rFonts w:ascii="Times New Roman" w:eastAsia="Times New Roman" w:hAnsi="Times New Roman" w:cs="Times New Roman"/>
          <w:sz w:val="24"/>
          <w:szCs w:val="24"/>
        </w:rPr>
        <w:t xml:space="preserve"> node is Concave Poi</w:t>
      </w:r>
      <w:r>
        <w:rPr>
          <w:rFonts w:ascii="Times New Roman" w:eastAsia="Times New Roman" w:hAnsi="Times New Roman" w:cs="Times New Roman"/>
          <w:sz w:val="24"/>
          <w:szCs w:val="24"/>
        </w:rPr>
        <w:t>nts Worse and the second layer node is Area Worse. Both of these attributes have a non-integer variable. The tree has a depth of 2 with only 3 terminal nodes. Based on the model above we can see that 2 of the 3 nodes are very deterministic in the predictiv</w:t>
      </w:r>
      <w:r>
        <w:rPr>
          <w:rFonts w:ascii="Times New Roman" w:eastAsia="Times New Roman" w:hAnsi="Times New Roman" w:cs="Times New Roman"/>
          <w:sz w:val="24"/>
          <w:szCs w:val="24"/>
        </w:rPr>
        <w:t xml:space="preserve">e capabilities. The node where Concave Points Worse is &gt;0.1319296, can predict M for 61 test sample with an accuracy of 88.4%. In contrast the 2nd level node with Concave Pts </w:t>
      </w:r>
      <w:proofErr w:type="spellStart"/>
      <w:r>
        <w:rPr>
          <w:rFonts w:ascii="Times New Roman" w:eastAsia="Times New Roman" w:hAnsi="Times New Roman" w:cs="Times New Roman"/>
          <w:sz w:val="24"/>
          <w:szCs w:val="24"/>
        </w:rPr>
        <w:t>Wors</w:t>
      </w:r>
      <w:proofErr w:type="spellEnd"/>
      <w:r>
        <w:rPr>
          <w:rFonts w:ascii="Times New Roman" w:eastAsia="Times New Roman" w:hAnsi="Times New Roman" w:cs="Times New Roman"/>
          <w:sz w:val="24"/>
          <w:szCs w:val="24"/>
        </w:rPr>
        <w:t xml:space="preserve"> &lt;=0.1319296 AND Area Worse &lt;=912.46 has the predictive capability of 100% fo</w:t>
      </w:r>
      <w:r>
        <w:rPr>
          <w:rFonts w:ascii="Times New Roman" w:eastAsia="Times New Roman" w:hAnsi="Times New Roman" w:cs="Times New Roman"/>
          <w:sz w:val="24"/>
          <w:szCs w:val="24"/>
        </w:rPr>
        <w:t xml:space="preserve">r 100 Benign test set data. </w:t>
      </w:r>
    </w:p>
    <w:p w14:paraId="7559F9B5" w14:textId="77777777" w:rsidR="00BE41AA" w:rsidRDefault="00DA6050">
      <w:pPr>
        <w:pStyle w:val="Heading4"/>
        <w:spacing w:after="0" w:line="480" w:lineRule="auto"/>
        <w:rPr>
          <w:rFonts w:ascii="Times New Roman" w:eastAsia="Times New Roman" w:hAnsi="Times New Roman" w:cs="Times New Roman"/>
        </w:rPr>
      </w:pPr>
      <w:bookmarkStart w:id="18" w:name="_vobwuft4ebyv" w:colFirst="0" w:colLast="0"/>
      <w:bookmarkEnd w:id="18"/>
      <w:r>
        <w:rPr>
          <w:rFonts w:ascii="Times New Roman" w:eastAsia="Times New Roman" w:hAnsi="Times New Roman" w:cs="Times New Roman"/>
        </w:rPr>
        <w:lastRenderedPageBreak/>
        <w:t>Model Summary</w:t>
      </w:r>
    </w:p>
    <w:p w14:paraId="17CD95B5" w14:textId="77777777" w:rsidR="00BE41AA" w:rsidRDefault="00DA6050">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5AB8AF0" wp14:editId="10FDF919">
            <wp:extent cx="2494656" cy="327183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494656" cy="3271838"/>
                    </a:xfrm>
                    <a:prstGeom prst="rect">
                      <a:avLst/>
                    </a:prstGeom>
                    <a:ln/>
                  </pic:spPr>
                </pic:pic>
              </a:graphicData>
            </a:graphic>
          </wp:inline>
        </w:drawing>
      </w:r>
    </w:p>
    <w:p w14:paraId="44F50B75" w14:textId="77777777" w:rsidR="00BE41AA" w:rsidRDefault="00DA6050">
      <w:pPr>
        <w:pBdr>
          <w:top w:val="nil"/>
          <w:left w:val="nil"/>
          <w:bottom w:val="nil"/>
          <w:right w:val="nil"/>
          <w:between w:val="nil"/>
        </w:pBdr>
        <w:spacing w:after="0" w:line="480" w:lineRule="auto"/>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 Figure10: Model Summary of QUEST decision Tree</w:t>
      </w:r>
    </w:p>
    <w:p w14:paraId="07C56505" w14:textId="77777777" w:rsidR="00BE41AA" w:rsidRDefault="00BE41AA">
      <w:pPr>
        <w:pStyle w:val="Heading4"/>
        <w:jc w:val="both"/>
        <w:rPr>
          <w:rFonts w:ascii="Times New Roman" w:eastAsia="Times New Roman" w:hAnsi="Times New Roman" w:cs="Times New Roman"/>
        </w:rPr>
      </w:pPr>
      <w:bookmarkStart w:id="19" w:name="_8nlflg7egzks" w:colFirst="0" w:colLast="0"/>
      <w:bookmarkEnd w:id="19"/>
    </w:p>
    <w:p w14:paraId="3AC1184E" w14:textId="77777777" w:rsidR="00BE41AA" w:rsidRDefault="00DA6050">
      <w:pPr>
        <w:pStyle w:val="Heading4"/>
        <w:jc w:val="both"/>
        <w:rPr>
          <w:rFonts w:ascii="Times New Roman" w:eastAsia="Times New Roman" w:hAnsi="Times New Roman" w:cs="Times New Roman"/>
        </w:rPr>
      </w:pPr>
      <w:bookmarkStart w:id="20" w:name="_o8a5megm6sgm" w:colFirst="0" w:colLast="0"/>
      <w:bookmarkEnd w:id="20"/>
      <w:r>
        <w:rPr>
          <w:rFonts w:ascii="Times New Roman" w:eastAsia="Times New Roman" w:hAnsi="Times New Roman" w:cs="Times New Roman"/>
        </w:rPr>
        <w:t xml:space="preserve">Risk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Classification of QUEST</w:t>
      </w:r>
    </w:p>
    <w:p w14:paraId="1CCE379D"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A49FABC" wp14:editId="03250985">
            <wp:extent cx="2102233" cy="119538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102233" cy="1195388"/>
                    </a:xfrm>
                    <a:prstGeom prst="rect">
                      <a:avLst/>
                    </a:prstGeom>
                    <a:ln/>
                  </pic:spPr>
                </pic:pic>
              </a:graphicData>
            </a:graphic>
          </wp:inline>
        </w:drawing>
      </w:r>
    </w:p>
    <w:p w14:paraId="2E383C41"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EEAD350" wp14:editId="51B96D0B">
            <wp:extent cx="2702469" cy="150971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702469" cy="1509713"/>
                    </a:xfrm>
                    <a:prstGeom prst="rect">
                      <a:avLst/>
                    </a:prstGeom>
                    <a:ln/>
                  </pic:spPr>
                </pic:pic>
              </a:graphicData>
            </a:graphic>
          </wp:inline>
        </w:drawing>
      </w:r>
    </w:p>
    <w:p w14:paraId="3E6C689F" w14:textId="77777777" w:rsidR="00BE41AA" w:rsidRDefault="00DA6050">
      <w:pPr>
        <w:rPr>
          <w:rFonts w:ascii="Times New Roman" w:eastAsia="Times New Roman" w:hAnsi="Times New Roman" w:cs="Times New Roman"/>
        </w:rPr>
      </w:pPr>
      <w:r>
        <w:rPr>
          <w:rFonts w:ascii="Times New Roman" w:eastAsia="Times New Roman" w:hAnsi="Times New Roman" w:cs="Times New Roman"/>
        </w:rPr>
        <w:t xml:space="preserve">                                   Figure11: Risk and Classifications of QUEST Decision Tree</w:t>
      </w:r>
    </w:p>
    <w:p w14:paraId="5FF681E3" w14:textId="77777777" w:rsidR="00BE41AA" w:rsidRDefault="00BE41AA">
      <w:pPr>
        <w:rPr>
          <w:rFonts w:ascii="Times New Roman" w:eastAsia="Times New Roman" w:hAnsi="Times New Roman" w:cs="Times New Roman"/>
        </w:rPr>
      </w:pPr>
    </w:p>
    <w:p w14:paraId="0EE1D169"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that we choose while training the QUEST Model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w:t>
      </w:r>
    </w:p>
    <w:p w14:paraId="082B6ADC"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train vs test dataset was split in the 70/30 ratio. </w:t>
      </w:r>
    </w:p>
    <w:p w14:paraId="04AF38DE"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 tree depth 5</w:t>
      </w:r>
    </w:p>
    <w:p w14:paraId="51253FF0"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cases in parent node 20</w:t>
      </w:r>
    </w:p>
    <w:p w14:paraId="1D12C93C"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cases in child node 5 </w:t>
      </w:r>
    </w:p>
    <w:p w14:paraId="74BEBD9D" w14:textId="77777777" w:rsidR="00BE41AA" w:rsidRDefault="00DA6050">
      <w:pPr>
        <w:numPr>
          <w:ilvl w:val="0"/>
          <w:numId w:val="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pruning</w:t>
      </w:r>
    </w:p>
    <w:p w14:paraId="547D206D" w14:textId="77777777" w:rsidR="00BE41AA" w:rsidRDefault="00DA605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the </w:t>
      </w:r>
      <w:proofErr w:type="spellStart"/>
      <w:r>
        <w:rPr>
          <w:rFonts w:ascii="Times New Roman" w:eastAsia="Times New Roman" w:hAnsi="Times New Roman" w:cs="Times New Roman"/>
          <w:sz w:val="24"/>
          <w:szCs w:val="24"/>
        </w:rPr>
        <w:t>patientID</w:t>
      </w:r>
      <w:proofErr w:type="spellEnd"/>
      <w:r>
        <w:rPr>
          <w:rFonts w:ascii="Times New Roman" w:eastAsia="Times New Roman" w:hAnsi="Times New Roman" w:cs="Times New Roman"/>
          <w:sz w:val="24"/>
          <w:szCs w:val="24"/>
        </w:rPr>
        <w:t xml:space="preserve"> from Independent variables.  </w:t>
      </w:r>
    </w:p>
    <w:p w14:paraId="5F51E11E" w14:textId="77777777" w:rsidR="00BE41AA" w:rsidRDefault="00DA6050">
      <w:p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If we look at the result the following observation is </w:t>
      </w:r>
      <w:r>
        <w:rPr>
          <w:rFonts w:ascii="Times New Roman" w:eastAsia="Times New Roman" w:hAnsi="Times New Roman" w:cs="Times New Roman"/>
          <w:sz w:val="24"/>
          <w:szCs w:val="24"/>
        </w:rPr>
        <w:t>very important. The overall training and test accuracies are 93.1% and 94.3% respectively. This gives us the confidence that the model is not overfitting on the training data. Another important observation is that the accuracy to diagnose benign and malign</w:t>
      </w:r>
      <w:r>
        <w:rPr>
          <w:rFonts w:ascii="Times New Roman" w:eastAsia="Times New Roman" w:hAnsi="Times New Roman" w:cs="Times New Roman"/>
          <w:sz w:val="24"/>
          <w:szCs w:val="24"/>
        </w:rPr>
        <w:t xml:space="preserve">ant is very close in both the test and training set. The risk estimate is as low as 0.057 in the test set with std. Error being only 0.017. This also gives us confidence in the robustness of the model. </w:t>
      </w:r>
    </w:p>
    <w:p w14:paraId="63362ED6" w14:textId="77777777" w:rsidR="00BE41AA" w:rsidRDefault="00DA6050">
      <w:pPr>
        <w:pStyle w:val="Heading2"/>
        <w:rPr>
          <w:rFonts w:ascii="Times New Roman" w:eastAsia="Times New Roman" w:hAnsi="Times New Roman" w:cs="Times New Roman"/>
        </w:rPr>
      </w:pPr>
      <w:bookmarkStart w:id="21" w:name="_ml1raviq91q7" w:colFirst="0" w:colLast="0"/>
      <w:bookmarkEnd w:id="21"/>
      <w:r>
        <w:rPr>
          <w:rFonts w:ascii="Times New Roman" w:eastAsia="Times New Roman" w:hAnsi="Times New Roman" w:cs="Times New Roman"/>
        </w:rPr>
        <w:t>Variable Importance</w:t>
      </w:r>
    </w:p>
    <w:p w14:paraId="30AFBA02" w14:textId="77777777" w:rsidR="00BE41AA" w:rsidRDefault="00DA6050">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Referring to our best model which is the CHAID model, the most relevant variables are the following: Perimeter Worse, Concavity Mean, Texture Standard Deviation, Smoothness Worse, Texture Worse, and Fractal Dimension Worse. The root node is the Perimeter W</w:t>
      </w:r>
      <w:r>
        <w:rPr>
          <w:rFonts w:ascii="Times New Roman" w:eastAsia="Times New Roman" w:hAnsi="Times New Roman" w:cs="Times New Roman"/>
          <w:sz w:val="24"/>
          <w:szCs w:val="24"/>
        </w:rPr>
        <w:t xml:space="preserve">orse,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not integer value. Hence the CHAID model divides this variable into 4 buckets, &lt;=88.54, (88.54 to 101.4), (101.4 to 122.4) and &gt;122.400. Based on the model we can observe that if the value of Perimeter Worse is less than 101.4 the model gener</w:t>
      </w:r>
      <w:r>
        <w:rPr>
          <w:rFonts w:ascii="Times New Roman" w:eastAsia="Times New Roman" w:hAnsi="Times New Roman" w:cs="Times New Roman"/>
          <w:sz w:val="24"/>
          <w:szCs w:val="24"/>
        </w:rPr>
        <w:t xml:space="preserve">ally predicts benign. On the lower </w:t>
      </w:r>
      <w:r>
        <w:rPr>
          <w:rFonts w:ascii="Times New Roman" w:eastAsia="Times New Roman" w:hAnsi="Times New Roman" w:cs="Times New Roman"/>
          <w:sz w:val="24"/>
          <w:szCs w:val="24"/>
        </w:rPr>
        <w:lastRenderedPageBreak/>
        <w:t xml:space="preserve">level, the other variable like the Concavity Mean feature is divided into 2 parts, &lt;=0.122600 and &gt;0.122600. When the value is &lt;0.122600, the model tends to predict benign. </w:t>
      </w:r>
    </w:p>
    <w:p w14:paraId="607FB8A4" w14:textId="77777777" w:rsidR="00BE41AA" w:rsidRDefault="00DA6050">
      <w:pPr>
        <w:pStyle w:val="Heading2"/>
        <w:spacing w:line="480" w:lineRule="auto"/>
        <w:rPr>
          <w:rFonts w:ascii="Times New Roman" w:eastAsia="Times New Roman" w:hAnsi="Times New Roman" w:cs="Times New Roman"/>
        </w:rPr>
      </w:pPr>
      <w:bookmarkStart w:id="22" w:name="_rxcnyxyg6s90" w:colFirst="0" w:colLast="0"/>
      <w:bookmarkEnd w:id="22"/>
      <w:r>
        <w:rPr>
          <w:rFonts w:ascii="Times New Roman" w:eastAsia="Times New Roman" w:hAnsi="Times New Roman" w:cs="Times New Roman"/>
        </w:rPr>
        <w:t>Our Decision</w:t>
      </w:r>
    </w:p>
    <w:p w14:paraId="1EDB4438" w14:textId="77777777" w:rsidR="00BE41AA" w:rsidRDefault="00DA605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Based on our findings using each methodology, we concluded that using the CHAID decision tree will be the best predictor of benign and malignant tissue. Compared to the QUEST and CRT methods, all three models had relatively low risk, but CHAID had to highe</w:t>
      </w:r>
      <w:r>
        <w:rPr>
          <w:rFonts w:ascii="Times New Roman" w:eastAsia="Times New Roman" w:hAnsi="Times New Roman" w:cs="Times New Roman"/>
          <w:sz w:val="24"/>
          <w:szCs w:val="24"/>
        </w:rPr>
        <w:t>st percentage correct. However, it is not to say that the QUEST and CRT models are unviable. They both had very high percentage correct scores and all had approximately the same low-risk number. For instance, in the QUEST model, we had 100% accuracy in det</w:t>
      </w:r>
      <w:r>
        <w:rPr>
          <w:rFonts w:ascii="Times New Roman" w:eastAsia="Times New Roman" w:hAnsi="Times New Roman" w:cs="Times New Roman"/>
          <w:sz w:val="24"/>
          <w:szCs w:val="24"/>
        </w:rPr>
        <w:t>ecting malignant cells and the CRT model would be a viable substitute for the CHAID model because the overall percentage correct is extremely close. We believe that CHAID had the highest rating because since there were many variables, CHAID was able to dis</w:t>
      </w:r>
      <w:r>
        <w:rPr>
          <w:rFonts w:ascii="Times New Roman" w:eastAsia="Times New Roman" w:hAnsi="Times New Roman" w:cs="Times New Roman"/>
          <w:sz w:val="24"/>
          <w:szCs w:val="24"/>
        </w:rPr>
        <w:t xml:space="preserve">cern the most significant variables and gives us a slightly more accurate decision tree. </w:t>
      </w:r>
    </w:p>
    <w:p w14:paraId="5CD4ED9C" w14:textId="77777777" w:rsidR="00BE41AA" w:rsidRDefault="00DA6050">
      <w:pPr>
        <w:pStyle w:val="Heading2"/>
        <w:spacing w:line="480" w:lineRule="auto"/>
        <w:rPr>
          <w:rFonts w:ascii="Times New Roman" w:eastAsia="Times New Roman" w:hAnsi="Times New Roman" w:cs="Times New Roman"/>
        </w:rPr>
      </w:pPr>
      <w:bookmarkStart w:id="23" w:name="_ue2wbcsbfydr" w:colFirst="0" w:colLast="0"/>
      <w:bookmarkEnd w:id="23"/>
      <w:r>
        <w:rPr>
          <w:rFonts w:ascii="Times New Roman" w:eastAsia="Times New Roman" w:hAnsi="Times New Roman" w:cs="Times New Roman"/>
        </w:rPr>
        <w:t>Predictive Capability</w:t>
      </w:r>
    </w:p>
    <w:p w14:paraId="6FAC6EA2" w14:textId="77777777" w:rsidR="00BE41AA" w:rsidRDefault="00DA6050">
      <w:pPr>
        <w:spacing w:line="48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In order to discuss predictive capability, we must take the risk number of our models into consideration. Although high percentage correct scor</w:t>
      </w:r>
      <w:r>
        <w:rPr>
          <w:rFonts w:ascii="Times New Roman" w:eastAsia="Times New Roman" w:hAnsi="Times New Roman" w:cs="Times New Roman"/>
          <w:sz w:val="24"/>
          <w:szCs w:val="24"/>
        </w:rPr>
        <w:t xml:space="preserve">es can be a good indicator, the risk number tells us the stability of our scores. This plays a significant role in the predictive capability of our model and also affects the reliability of it. </w:t>
      </w:r>
    </w:p>
    <w:p w14:paraId="451D2B72"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Taking our models into consideration we will be primarily lo</w:t>
      </w:r>
      <w:r>
        <w:rPr>
          <w:rFonts w:ascii="Times New Roman" w:eastAsia="Times New Roman" w:hAnsi="Times New Roman" w:cs="Times New Roman"/>
          <w:sz w:val="24"/>
          <w:szCs w:val="24"/>
        </w:rPr>
        <w:t>oking at the values from the test tree, the risk number per model goes as follows:</w:t>
      </w:r>
    </w:p>
    <w:p w14:paraId="0B189227" w14:textId="77777777" w:rsidR="00BE41AA" w:rsidRDefault="00DA60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992CB1" wp14:editId="7C545924">
            <wp:extent cx="3076575" cy="609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076575" cy="609600"/>
                    </a:xfrm>
                    <a:prstGeom prst="rect">
                      <a:avLst/>
                    </a:prstGeom>
                    <a:ln/>
                  </pic:spPr>
                </pic:pic>
              </a:graphicData>
            </a:graphic>
          </wp:inline>
        </w:drawing>
      </w:r>
    </w:p>
    <w:p w14:paraId="48AB9E8F" w14:textId="77777777" w:rsidR="00BE41AA" w:rsidRDefault="00DA605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Figure12: The risk number per Model</w:t>
      </w:r>
    </w:p>
    <w:p w14:paraId="7AEEBD38"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previously mentioned, our goal was to have not only the highest percentage correct score but to have the lowest as possible risk nu</w:t>
      </w:r>
      <w:r>
        <w:rPr>
          <w:rFonts w:ascii="Times New Roman" w:eastAsia="Times New Roman" w:hAnsi="Times New Roman" w:cs="Times New Roman"/>
          <w:sz w:val="24"/>
          <w:szCs w:val="24"/>
        </w:rPr>
        <w:t>mbers. With that being said, we decided to set up parameters around the risk number as we were building our models. We decided that a risk number of 0.1 and above would be too high, as that would impact the reliability of outcomes.</w:t>
      </w:r>
    </w:p>
    <w:p w14:paraId="33DE156A"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stated in the Valida</w:t>
      </w:r>
      <w:r>
        <w:rPr>
          <w:rFonts w:ascii="Times New Roman" w:eastAsia="Times New Roman" w:hAnsi="Times New Roman" w:cs="Times New Roman"/>
          <w:sz w:val="24"/>
          <w:szCs w:val="24"/>
        </w:rPr>
        <w:t>tion section, we used the method in which we divided the data into training and test sample. Based on various experimentations, we found that our optimal split was 2:1, where we took around 70-75% of the data for training and 25-30% of the data for testing</w:t>
      </w:r>
      <w:r>
        <w:rPr>
          <w:rFonts w:ascii="Times New Roman" w:eastAsia="Times New Roman" w:hAnsi="Times New Roman" w:cs="Times New Roman"/>
          <w:sz w:val="24"/>
          <w:szCs w:val="24"/>
        </w:rPr>
        <w:t xml:space="preserve">. This allows us to see how replicable our results are and to make sure that the high percentages were not a fluke. </w:t>
      </w:r>
    </w:p>
    <w:p w14:paraId="69E857F3" w14:textId="77777777" w:rsidR="00BE41AA" w:rsidRDefault="00DA605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Based on the graph we can create some rules to automate the diagnosis based on the profile data:</w:t>
      </w:r>
    </w:p>
    <w:p w14:paraId="1182FA52" w14:textId="77777777" w:rsidR="00BE41AA" w:rsidRDefault="00DA6050">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Parameter Worse is &lt;=88.540 then w</w:t>
      </w:r>
      <w:r>
        <w:rPr>
          <w:rFonts w:ascii="Times New Roman" w:eastAsia="Times New Roman" w:hAnsi="Times New Roman" w:cs="Times New Roman"/>
          <w:sz w:val="24"/>
          <w:szCs w:val="24"/>
        </w:rPr>
        <w:t>ith 98.3% confidence we can diagnose the tumor to be benign</w:t>
      </w:r>
    </w:p>
    <w:p w14:paraId="68C9C49F" w14:textId="77777777" w:rsidR="00BE41AA" w:rsidRDefault="00DA6050">
      <w:pPr>
        <w:numPr>
          <w:ilvl w:val="0"/>
          <w:numId w:val="2"/>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Perimeter Worse measurement is in the range 88.54 to 101.40 AND the Concavity Mean is &lt;= 0.1226 AND Texture SD is &lt;= 1.916 then we can conclude the tumor is benign with 98.1% confidence </w:t>
      </w:r>
    </w:p>
    <w:p w14:paraId="1F8907BE" w14:textId="77777777" w:rsidR="00BE41AA" w:rsidRDefault="00DA6050">
      <w:pPr>
        <w:numPr>
          <w:ilvl w:val="0"/>
          <w:numId w:val="2"/>
        </w:num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Bu</w:t>
      </w:r>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 xml:space="preserve"> predictability when Perimeter Worse is in the range (88.54 to 101.40) AND Concavity Mean is &gt;0.12260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confidence of predicting B or M is 50%. For models like this, we cannot be sure, and hence we should not use it to predict. </w:t>
      </w:r>
    </w:p>
    <w:p w14:paraId="66FAC0CA" w14:textId="77777777" w:rsidR="00BE41AA" w:rsidRDefault="00DA605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predictab</w:t>
      </w:r>
      <w:r>
        <w:rPr>
          <w:rFonts w:ascii="Times New Roman" w:eastAsia="Times New Roman" w:hAnsi="Times New Roman" w:cs="Times New Roman"/>
          <w:sz w:val="24"/>
          <w:szCs w:val="24"/>
        </w:rPr>
        <w:t>ility when Perimeter Worse is &gt;122.4 is 98.6% for being malignant.</w:t>
      </w:r>
    </w:p>
    <w:p w14:paraId="3CC2EB23" w14:textId="77777777" w:rsidR="00BE41AA" w:rsidRDefault="00DA6050">
      <w:pPr>
        <w:pStyle w:val="Heading2"/>
        <w:spacing w:after="0" w:line="480" w:lineRule="auto"/>
        <w:jc w:val="both"/>
        <w:rPr>
          <w:rFonts w:ascii="Times New Roman" w:eastAsia="Times New Roman" w:hAnsi="Times New Roman" w:cs="Times New Roman"/>
        </w:rPr>
      </w:pPr>
      <w:bookmarkStart w:id="24" w:name="_tigemlogkmon" w:colFirst="0" w:colLast="0"/>
      <w:bookmarkEnd w:id="24"/>
      <w:r>
        <w:rPr>
          <w:rFonts w:ascii="Times New Roman" w:eastAsia="Times New Roman" w:hAnsi="Times New Roman" w:cs="Times New Roman"/>
        </w:rPr>
        <w:t xml:space="preserve">Practical Application &amp; Recommendations </w:t>
      </w:r>
    </w:p>
    <w:p w14:paraId="1CC36AD2" w14:textId="77777777" w:rsidR="00BE41AA" w:rsidRDefault="00DA605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 were used in many of the applications earlier. The practical aspect of a decision tree can be divided into two parts: a personal deci</w:t>
      </w:r>
      <w:r>
        <w:rPr>
          <w:rFonts w:ascii="Times New Roman" w:eastAsia="Times New Roman" w:hAnsi="Times New Roman" w:cs="Times New Roman"/>
          <w:sz w:val="24"/>
          <w:szCs w:val="24"/>
        </w:rPr>
        <w:t xml:space="preserve">sion tree and business decision tree. Some of the personal use cases where we use the decision tree algorithm and do not realize are booking a flight, renting or buying a home, planning a vacation, etc. </w:t>
      </w:r>
    </w:p>
    <w:p w14:paraId="0FE5AA3F" w14:textId="77777777" w:rsidR="00BE41AA" w:rsidRDefault="00DA6050">
      <w:pPr>
        <w:spacing w:line="480" w:lineRule="auto"/>
        <w:ind w:firstLine="720"/>
        <w:jc w:val="both"/>
      </w:pPr>
      <w:r>
        <w:rPr>
          <w:rFonts w:ascii="Times New Roman" w:eastAsia="Times New Roman" w:hAnsi="Times New Roman" w:cs="Times New Roman"/>
          <w:sz w:val="24"/>
          <w:szCs w:val="24"/>
        </w:rPr>
        <w:t xml:space="preserve">Some of the areas where we use the decision tree in </w:t>
      </w:r>
      <w:r>
        <w:rPr>
          <w:rFonts w:ascii="Times New Roman" w:eastAsia="Times New Roman" w:hAnsi="Times New Roman" w:cs="Times New Roman"/>
          <w:sz w:val="24"/>
          <w:szCs w:val="24"/>
        </w:rPr>
        <w:t>business or research are: Song et.al. uses a decision tree for the analysis of risk factors related to major depressive disorder (MDD) in a four-year cohort study. Some of the hidden use cases of the decision tree in research are also well explained by Son</w:t>
      </w:r>
      <w:r>
        <w:rPr>
          <w:rFonts w:ascii="Times New Roman" w:eastAsia="Times New Roman" w:hAnsi="Times New Roman" w:cs="Times New Roman"/>
          <w:sz w:val="24"/>
          <w:szCs w:val="24"/>
        </w:rPr>
        <w:t xml:space="preserve">g </w:t>
      </w:r>
      <w:proofErr w:type="spellStart"/>
      <w:proofErr w:type="gramStart"/>
      <w:r>
        <w:rPr>
          <w:rFonts w:ascii="Times New Roman" w:eastAsia="Times New Roman" w:hAnsi="Times New Roman" w:cs="Times New Roman"/>
          <w:sz w:val="24"/>
          <w:szCs w:val="24"/>
        </w:rPr>
        <w:t>et,al</w:t>
      </w:r>
      <w:proofErr w:type="spellEnd"/>
      <w:proofErr w:type="gramEnd"/>
      <w:r>
        <w:rPr>
          <w:rFonts w:ascii="Times New Roman" w:eastAsia="Times New Roman" w:hAnsi="Times New Roman" w:cs="Times New Roman"/>
          <w:sz w:val="24"/>
          <w:szCs w:val="24"/>
        </w:rPr>
        <w:t xml:space="preserve"> namely </w:t>
      </w:r>
      <w:r>
        <w:rPr>
          <w:rFonts w:ascii="Times New Roman" w:eastAsia="Times New Roman" w:hAnsi="Times New Roman" w:cs="Times New Roman"/>
          <w:sz w:val="24"/>
          <w:szCs w:val="24"/>
          <w:highlight w:val="white"/>
        </w:rPr>
        <w:t>Variable selection: assessing the relative importance of variables, handling of missing values, prediction, and data manipulation. Fair Isaac commonly known for FICO is the pioneer in using decision trees. Earlier they used to use a decision</w:t>
      </w:r>
      <w:r>
        <w:rPr>
          <w:rFonts w:ascii="Times New Roman" w:eastAsia="Times New Roman" w:hAnsi="Times New Roman" w:cs="Times New Roman"/>
          <w:sz w:val="24"/>
          <w:szCs w:val="24"/>
          <w:highlight w:val="white"/>
        </w:rPr>
        <w:t xml:space="preserve"> tree for fraud detection. Now as in [7] they have a product called FICO® Analytic Modeler Decision Tree Professional which integrates data-driven rules with policies to target segments that support a company’s objectives. Analysts can quickly access and b</w:t>
      </w:r>
      <w:r>
        <w:rPr>
          <w:rFonts w:ascii="Times New Roman" w:eastAsia="Times New Roman" w:hAnsi="Times New Roman" w:cs="Times New Roman"/>
          <w:sz w:val="24"/>
          <w:szCs w:val="24"/>
          <w:highlight w:val="white"/>
        </w:rPr>
        <w:t>egin using a robust segmentation tool that evaluates multiple business perspectives simultaneously.</w:t>
      </w:r>
    </w:p>
    <w:p w14:paraId="1FAB8359" w14:textId="77777777" w:rsidR="00BE41AA" w:rsidRDefault="00BE41AA">
      <w:pPr>
        <w:pStyle w:val="Heading2"/>
        <w:rPr>
          <w:rFonts w:ascii="Times New Roman" w:eastAsia="Times New Roman" w:hAnsi="Times New Roman" w:cs="Times New Roman"/>
        </w:rPr>
      </w:pPr>
      <w:bookmarkStart w:id="25" w:name="_hgpzgzkiazir" w:colFirst="0" w:colLast="0"/>
      <w:bookmarkStart w:id="26" w:name="_96pxwynkvnfu" w:colFirst="0" w:colLast="0"/>
      <w:bookmarkStart w:id="27" w:name="_q05zx2mtaps5" w:colFirst="0" w:colLast="0"/>
      <w:bookmarkStart w:id="28" w:name="_im6lpmrkn361" w:colFirst="0" w:colLast="0"/>
      <w:bookmarkStart w:id="29" w:name="_k6esidcl8kad" w:colFirst="0" w:colLast="0"/>
      <w:bookmarkStart w:id="30" w:name="_8g1qp37z1v6b" w:colFirst="0" w:colLast="0"/>
      <w:bookmarkStart w:id="31" w:name="_ipduzsskunx8" w:colFirst="0" w:colLast="0"/>
      <w:bookmarkEnd w:id="25"/>
      <w:bookmarkEnd w:id="26"/>
      <w:bookmarkEnd w:id="27"/>
      <w:bookmarkEnd w:id="28"/>
      <w:bookmarkEnd w:id="29"/>
      <w:bookmarkEnd w:id="30"/>
      <w:bookmarkEnd w:id="31"/>
    </w:p>
    <w:p w14:paraId="11DA9EDD" w14:textId="77777777" w:rsidR="00BE41AA" w:rsidRDefault="00BE41AA"/>
    <w:p w14:paraId="0B0D3A3D" w14:textId="77777777" w:rsidR="00BE41AA" w:rsidRDefault="00DA6050">
      <w:pPr>
        <w:pStyle w:val="Heading2"/>
        <w:jc w:val="center"/>
        <w:rPr>
          <w:rFonts w:ascii="Times New Roman" w:eastAsia="Times New Roman" w:hAnsi="Times New Roman" w:cs="Times New Roman"/>
        </w:rPr>
      </w:pPr>
      <w:bookmarkStart w:id="32" w:name="_3jyle93g9l3j" w:colFirst="0" w:colLast="0"/>
      <w:bookmarkEnd w:id="32"/>
      <w:r>
        <w:rPr>
          <w:rFonts w:ascii="Times New Roman" w:eastAsia="Times New Roman" w:hAnsi="Times New Roman" w:cs="Times New Roman"/>
        </w:rPr>
        <w:lastRenderedPageBreak/>
        <w:t>Reference</w:t>
      </w:r>
    </w:p>
    <w:p w14:paraId="157FE13F" w14:textId="77777777" w:rsidR="00BE41AA" w:rsidRDefault="00DA6050">
      <w:pPr>
        <w:numPr>
          <w:ilvl w:val="0"/>
          <w:numId w:val="4"/>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Breast cancer. (2019, November 22). Retrieved from </w:t>
      </w:r>
      <w:r>
        <w:rPr>
          <w:rFonts w:ascii="Times New Roman" w:eastAsia="Times New Roman" w:hAnsi="Times New Roman" w:cs="Times New Roman"/>
          <w:color w:val="333333"/>
          <w:sz w:val="24"/>
          <w:szCs w:val="24"/>
          <w:highlight w:val="white"/>
        </w:rPr>
        <w:t>https://www.mayoclinic.org/diseases-conditions/breast-cancer/diagnosis-treatment/drc-20352475.</w:t>
      </w:r>
    </w:p>
    <w:p w14:paraId="65F0F25F" w14:textId="77777777" w:rsidR="00BE41AA" w:rsidRDefault="00DA6050">
      <w:pPr>
        <w:numPr>
          <w:ilvl w:val="0"/>
          <w:numId w:val="4"/>
        </w:numPr>
        <w:spacing w:after="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Decision Trees. (n.d.). Retrieved from https://www.sciencedirect.com/topics/computer-science/decision-trees.</w:t>
      </w:r>
    </w:p>
    <w:p w14:paraId="678F0119" w14:textId="77777777" w:rsidR="00BE41AA" w:rsidRDefault="00DA6050">
      <w:pPr>
        <w:numPr>
          <w:ilvl w:val="0"/>
          <w:numId w:val="4"/>
        </w:numPr>
        <w:spacing w:after="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Song YY, Lu Y: Decision tree methods: applications for classification and prediction. Shanghai Arch Psychiatry. 2015; 27(2): 130–</w:t>
      </w:r>
      <w:proofErr w:type="gramStart"/>
      <w:r>
        <w:rPr>
          <w:rFonts w:ascii="Times New Roman" w:eastAsia="Times New Roman" w:hAnsi="Times New Roman" w:cs="Times New Roman"/>
          <w:color w:val="333333"/>
          <w:sz w:val="24"/>
          <w:szCs w:val="24"/>
          <w:highlight w:val="white"/>
        </w:rPr>
        <w:t>5.Retrieved</w:t>
      </w:r>
      <w:proofErr w:type="gramEnd"/>
      <w:r>
        <w:rPr>
          <w:rFonts w:ascii="Times New Roman" w:eastAsia="Times New Roman" w:hAnsi="Times New Roman" w:cs="Times New Roman"/>
          <w:color w:val="333333"/>
          <w:sz w:val="24"/>
          <w:szCs w:val="24"/>
          <w:highlight w:val="white"/>
        </w:rPr>
        <w:t xml:space="preserve"> from https://www.ncbi.nlm.nih.gov/pmc/articles/PMC4466856/</w:t>
      </w:r>
    </w:p>
    <w:p w14:paraId="742A0D12" w14:textId="77777777" w:rsidR="00BE41AA" w:rsidRDefault="00DA6050">
      <w:pPr>
        <w:numPr>
          <w:ilvl w:val="0"/>
          <w:numId w:val="4"/>
        </w:numPr>
        <w:spacing w:after="0" w:line="480" w:lineRule="auto"/>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Mutasem</w:t>
      </w:r>
      <w:proofErr w:type="spellEnd"/>
      <w:r>
        <w:rPr>
          <w:rFonts w:ascii="Times New Roman" w:eastAsia="Times New Roman" w:hAnsi="Times New Roman" w:cs="Times New Roman"/>
          <w:color w:val="333333"/>
          <w:sz w:val="24"/>
          <w:szCs w:val="24"/>
          <w:highlight w:val="white"/>
        </w:rPr>
        <w:t xml:space="preserve"> Sh. </w:t>
      </w:r>
      <w:proofErr w:type="spellStart"/>
      <w:r>
        <w:rPr>
          <w:rFonts w:ascii="Times New Roman" w:eastAsia="Times New Roman" w:hAnsi="Times New Roman" w:cs="Times New Roman"/>
          <w:color w:val="333333"/>
          <w:sz w:val="24"/>
          <w:szCs w:val="24"/>
          <w:highlight w:val="white"/>
        </w:rPr>
        <w:t>Alkhasawneh</w:t>
      </w:r>
      <w:proofErr w:type="spellEnd"/>
      <w:r>
        <w:rPr>
          <w:rFonts w:ascii="Times New Roman" w:eastAsia="Times New Roman" w:hAnsi="Times New Roman" w:cs="Times New Roman"/>
          <w:color w:val="333333"/>
          <w:sz w:val="24"/>
          <w:szCs w:val="24"/>
          <w:highlight w:val="white"/>
        </w:rPr>
        <w:t xml:space="preserve">, Umi </w:t>
      </w:r>
      <w:proofErr w:type="spellStart"/>
      <w:r>
        <w:rPr>
          <w:rFonts w:ascii="Times New Roman" w:eastAsia="Times New Roman" w:hAnsi="Times New Roman" w:cs="Times New Roman"/>
          <w:color w:val="333333"/>
          <w:sz w:val="24"/>
          <w:szCs w:val="24"/>
          <w:highlight w:val="white"/>
        </w:rPr>
        <w:t>Kalthum</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Ngah</w:t>
      </w:r>
      <w:proofErr w:type="spellEnd"/>
      <w:r>
        <w:rPr>
          <w:rFonts w:ascii="Times New Roman" w:eastAsia="Times New Roman" w:hAnsi="Times New Roman" w:cs="Times New Roman"/>
          <w:color w:val="333333"/>
          <w:sz w:val="24"/>
          <w:szCs w:val="24"/>
          <w:highlight w:val="white"/>
        </w:rPr>
        <w:t>, Lea Tien Tay,</w:t>
      </w:r>
      <w:r>
        <w:rPr>
          <w:rFonts w:ascii="Times New Roman" w:eastAsia="Times New Roman" w:hAnsi="Times New Roman" w:cs="Times New Roman"/>
          <w:color w:val="333333"/>
          <w:sz w:val="24"/>
          <w:szCs w:val="24"/>
          <w:highlight w:val="white"/>
        </w:rPr>
        <w:t xml:space="preserve"> Nor </w:t>
      </w:r>
      <w:proofErr w:type="spellStart"/>
      <w:r>
        <w:rPr>
          <w:rFonts w:ascii="Times New Roman" w:eastAsia="Times New Roman" w:hAnsi="Times New Roman" w:cs="Times New Roman"/>
          <w:color w:val="333333"/>
          <w:sz w:val="24"/>
          <w:szCs w:val="24"/>
          <w:highlight w:val="white"/>
        </w:rPr>
        <w:t>Ashidi</w:t>
      </w:r>
      <w:proofErr w:type="spellEnd"/>
      <w:r>
        <w:rPr>
          <w:rFonts w:ascii="Times New Roman" w:eastAsia="Times New Roman" w:hAnsi="Times New Roman" w:cs="Times New Roman"/>
          <w:color w:val="333333"/>
          <w:sz w:val="24"/>
          <w:szCs w:val="24"/>
          <w:highlight w:val="white"/>
        </w:rPr>
        <w:t xml:space="preserve"> Mat Isa, and Mohammad Subhi Al-</w:t>
      </w:r>
      <w:proofErr w:type="spellStart"/>
      <w:r>
        <w:rPr>
          <w:rFonts w:ascii="Times New Roman" w:eastAsia="Times New Roman" w:hAnsi="Times New Roman" w:cs="Times New Roman"/>
          <w:color w:val="333333"/>
          <w:sz w:val="24"/>
          <w:szCs w:val="24"/>
          <w:highlight w:val="white"/>
        </w:rPr>
        <w:t>Batah</w:t>
      </w:r>
      <w:proofErr w:type="spellEnd"/>
      <w:r>
        <w:rPr>
          <w:rFonts w:ascii="Times New Roman" w:eastAsia="Times New Roman" w:hAnsi="Times New Roman" w:cs="Times New Roman"/>
          <w:color w:val="333333"/>
          <w:sz w:val="24"/>
          <w:szCs w:val="24"/>
          <w:highlight w:val="white"/>
        </w:rPr>
        <w:t xml:space="preserve">, “Modeling and Testing Landslide Hazard Using Decision Tree,” Journal of Applied Mathematics, vol. 2014, Article ID 929768, 9 pages, 2014. </w:t>
      </w:r>
    </w:p>
    <w:p w14:paraId="0C446873" w14:textId="77777777" w:rsidR="00BE41AA" w:rsidRDefault="00DA6050">
      <w:pPr>
        <w:numPr>
          <w:ilvl w:val="0"/>
          <w:numId w:val="4"/>
        </w:numPr>
        <w:spacing w:after="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Quest Node. (n.d.). Retrieved from https://www.ibm.com/support/know</w:t>
      </w:r>
      <w:r>
        <w:rPr>
          <w:rFonts w:ascii="Times New Roman" w:eastAsia="Times New Roman" w:hAnsi="Times New Roman" w:cs="Times New Roman"/>
          <w:color w:val="333333"/>
          <w:sz w:val="24"/>
          <w:szCs w:val="24"/>
          <w:highlight w:val="white"/>
        </w:rPr>
        <w:t>ledgecenter/en/SS3RA7_15.0.0/com.ibm.spss.modeler.help/questnode_general.htm.</w:t>
      </w:r>
    </w:p>
    <w:p w14:paraId="3767AF76" w14:textId="77777777" w:rsidR="00BE41AA" w:rsidRDefault="00DA6050">
      <w:pPr>
        <w:numPr>
          <w:ilvl w:val="0"/>
          <w:numId w:val="4"/>
        </w:numPr>
        <w:spacing w:after="0"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Decision Tree Applications for Data Modelling (Artificial Intelligence). (n.d.). Retrieved from http://what-when-how.com/artificial-intelligence/decision-tree-applications-for-da</w:t>
      </w:r>
      <w:r>
        <w:rPr>
          <w:rFonts w:ascii="Times New Roman" w:eastAsia="Times New Roman" w:hAnsi="Times New Roman" w:cs="Times New Roman"/>
          <w:color w:val="333333"/>
          <w:sz w:val="24"/>
          <w:szCs w:val="24"/>
          <w:highlight w:val="white"/>
        </w:rPr>
        <w:t>ta-modelling-artificial-intelligence/.</w:t>
      </w:r>
    </w:p>
    <w:p w14:paraId="1FC317BD" w14:textId="77777777" w:rsidR="00BE41AA" w:rsidRDefault="00DA6050">
      <w:pPr>
        <w:numPr>
          <w:ilvl w:val="0"/>
          <w:numId w:val="4"/>
        </w:numPr>
        <w:spacing w:line="48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FICO® Analytic Modeler Decision Tree Professional. (n.d.). Retrieved from https://www.fico.com/en/products/fico-analytic-modeler-decision-tree-professional.</w:t>
      </w:r>
    </w:p>
    <w:p w14:paraId="1A726748" w14:textId="77777777" w:rsidR="00BE41AA" w:rsidRDefault="00BE41AA">
      <w:pPr>
        <w:ind w:left="720"/>
        <w:rPr>
          <w:rFonts w:ascii="Times New Roman" w:eastAsia="Times New Roman" w:hAnsi="Times New Roman" w:cs="Times New Roman"/>
          <w:color w:val="333333"/>
          <w:sz w:val="24"/>
          <w:szCs w:val="24"/>
          <w:highlight w:val="white"/>
        </w:rPr>
      </w:pPr>
    </w:p>
    <w:sectPr w:rsidR="00BE41AA">
      <w:head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B0C3C" w14:textId="77777777" w:rsidR="00DA6050" w:rsidRDefault="00DA6050">
      <w:pPr>
        <w:spacing w:after="0" w:line="240" w:lineRule="auto"/>
      </w:pPr>
      <w:r>
        <w:separator/>
      </w:r>
    </w:p>
  </w:endnote>
  <w:endnote w:type="continuationSeparator" w:id="0">
    <w:p w14:paraId="66277A13" w14:textId="77777777" w:rsidR="00DA6050" w:rsidRDefault="00DA6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19B54" w14:textId="77777777" w:rsidR="00DA6050" w:rsidRDefault="00DA6050">
      <w:pPr>
        <w:spacing w:after="0" w:line="240" w:lineRule="auto"/>
      </w:pPr>
      <w:r>
        <w:separator/>
      </w:r>
    </w:p>
  </w:footnote>
  <w:footnote w:type="continuationSeparator" w:id="0">
    <w:p w14:paraId="1990ED67" w14:textId="77777777" w:rsidR="00DA6050" w:rsidRDefault="00DA6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49EE6" w14:textId="77777777" w:rsidR="00BE41AA" w:rsidRDefault="00DA6050">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rPr>
    </w:pPr>
    <w:r>
      <w:rPr>
        <w:rFonts w:ascii="Times New Roman" w:eastAsia="Times New Roman" w:hAnsi="Times New Roman" w:cs="Times New Roman"/>
      </w:rPr>
      <w:t>FINAL PROJECT: BREAST CANCER DECISION TREE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EE379F">
      <w:rPr>
        <w:rFonts w:ascii="Times New Roman" w:eastAsia="Times New Roman" w:hAnsi="Times New Roman" w:cs="Times New Roman"/>
      </w:rPr>
      <w:fldChar w:fldCharType="separate"/>
    </w:r>
    <w:r w:rsidR="00EE379F">
      <w:rPr>
        <w:rFonts w:ascii="Times New Roman" w:eastAsia="Times New Roman" w:hAnsi="Times New Roman" w:cs="Times New Roman"/>
        <w:noProof/>
      </w:rPr>
      <w:t>1</w:t>
    </w:r>
    <w:r>
      <w:rPr>
        <w:rFonts w:ascii="Times New Roman" w:eastAsia="Times New Roman" w:hAnsi="Times New Roman" w:cs="Times New Roman"/>
      </w:rPr>
      <w:fldChar w:fldCharType="end"/>
    </w:r>
  </w:p>
  <w:p w14:paraId="66F0A542" w14:textId="77777777" w:rsidR="00BE41AA" w:rsidRDefault="00BE41AA">
    <w:pPr>
      <w:pBdr>
        <w:top w:val="nil"/>
        <w:left w:val="nil"/>
        <w:bottom w:val="nil"/>
        <w:right w:val="nil"/>
        <w:between w:val="nil"/>
      </w:pBd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6878"/>
    <w:multiLevelType w:val="multilevel"/>
    <w:tmpl w:val="FC304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652D73"/>
    <w:multiLevelType w:val="multilevel"/>
    <w:tmpl w:val="9B22E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9D229C"/>
    <w:multiLevelType w:val="multilevel"/>
    <w:tmpl w:val="ED880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2C1BD8"/>
    <w:multiLevelType w:val="multilevel"/>
    <w:tmpl w:val="B10A5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1AA"/>
    <w:rsid w:val="00BE41AA"/>
    <w:rsid w:val="00DA6050"/>
    <w:rsid w:val="00EE3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1402"/>
  <w15:docId w15:val="{2246E24D-530B-4D1A-AAE2-3B9655C26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oi.org/10.1155/2014/929768."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cbi.nlm.nih.gov/pmc/articles/PMC4466856/"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2989</Words>
  <Characters>17041</Characters>
  <Application>Microsoft Office Word</Application>
  <DocSecurity>0</DocSecurity>
  <Lines>142</Lines>
  <Paragraphs>39</Paragraphs>
  <ScaleCrop>false</ScaleCrop>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Arif Ahmed</cp:lastModifiedBy>
  <cp:revision>2</cp:revision>
  <dcterms:created xsi:type="dcterms:W3CDTF">2021-04-13T07:15:00Z</dcterms:created>
  <dcterms:modified xsi:type="dcterms:W3CDTF">2021-04-13T07:15:00Z</dcterms:modified>
</cp:coreProperties>
</file>