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91241" w14:textId="5060F414" w:rsidR="00990BB4" w:rsidRPr="00B13A70" w:rsidRDefault="00B13A70" w:rsidP="00990BB4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</w:t>
      </w:r>
      <w:r w:rsidR="00990BB4" w:rsidRPr="00B13A70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73352929" w14:textId="69B71CFF" w:rsidR="000B39D1" w:rsidRPr="0041795D" w:rsidRDefault="00990BB4" w:rsidP="004C695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1795D">
        <w:rPr>
          <w:rFonts w:ascii="Times New Roman" w:hAnsi="Times New Roman" w:cs="Times New Roman"/>
          <w:b/>
          <w:bCs/>
          <w:sz w:val="20"/>
          <w:szCs w:val="20"/>
        </w:rPr>
        <w:t>Approach to data creation</w:t>
      </w:r>
      <w:r w:rsidR="004C6956" w:rsidRPr="0041795D">
        <w:rPr>
          <w:rFonts w:ascii="Times New Roman" w:hAnsi="Times New Roman" w:cs="Times New Roman"/>
          <w:b/>
          <w:bCs/>
          <w:sz w:val="20"/>
          <w:szCs w:val="20"/>
        </w:rPr>
        <w:t xml:space="preserve"> and data cleaning</w:t>
      </w:r>
      <w:r w:rsidR="006C14D4" w:rsidRPr="0041795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50549B4" w14:textId="1043B239" w:rsidR="004C6956" w:rsidRPr="0084131C" w:rsidRDefault="00E0783D" w:rsidP="004C6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4131C">
        <w:rPr>
          <w:rFonts w:ascii="Times New Roman" w:hAnsi="Times New Roman" w:cs="Times New Roman"/>
          <w:sz w:val="20"/>
          <w:szCs w:val="20"/>
        </w:rPr>
        <w:t xml:space="preserve">The data file sample staffing data a csv file. It had two messy columns; ‘Misc note’ and ‘candidate id’ </w:t>
      </w:r>
      <w:r w:rsidR="004C6956" w:rsidRPr="0084131C">
        <w:rPr>
          <w:rFonts w:ascii="Times New Roman" w:hAnsi="Times New Roman" w:cs="Times New Roman"/>
          <w:sz w:val="20"/>
          <w:szCs w:val="20"/>
        </w:rPr>
        <w:t>which had to be dropped before loading the data to power bi so to prevent contamination of other columns as Csv files have that tendency.</w:t>
      </w:r>
    </w:p>
    <w:p w14:paraId="45D691E7" w14:textId="77777777" w:rsidR="004C6956" w:rsidRPr="0084131C" w:rsidRDefault="004C6956" w:rsidP="004C695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64664B3" w14:textId="430154C7" w:rsidR="004C6956" w:rsidRPr="0084131C" w:rsidRDefault="004C6956" w:rsidP="004C6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4131C">
        <w:rPr>
          <w:rFonts w:ascii="Times New Roman" w:hAnsi="Times New Roman" w:cs="Times New Roman"/>
          <w:sz w:val="20"/>
          <w:szCs w:val="20"/>
        </w:rPr>
        <w:t>After loading the data, in power query, I p</w:t>
      </w:r>
      <w:r w:rsidR="00FD0247" w:rsidRPr="0084131C">
        <w:rPr>
          <w:rFonts w:ascii="Times New Roman" w:hAnsi="Times New Roman" w:cs="Times New Roman"/>
          <w:sz w:val="20"/>
          <w:szCs w:val="20"/>
        </w:rPr>
        <w:t>er</w:t>
      </w:r>
      <w:r w:rsidRPr="0084131C">
        <w:rPr>
          <w:rFonts w:ascii="Times New Roman" w:hAnsi="Times New Roman" w:cs="Times New Roman"/>
          <w:sz w:val="20"/>
          <w:szCs w:val="20"/>
        </w:rPr>
        <w:t>formed some cleaning; current stage column had inconsistent data which was standardized by creating a new custom column “Current stage filled”</w:t>
      </w:r>
      <w:r w:rsidR="00860FA5" w:rsidRPr="0084131C">
        <w:rPr>
          <w:rFonts w:ascii="Times New Roman" w:hAnsi="Times New Roman" w:cs="Times New Roman"/>
          <w:sz w:val="20"/>
          <w:szCs w:val="20"/>
        </w:rPr>
        <w:t>, using if else.</w:t>
      </w:r>
    </w:p>
    <w:p w14:paraId="36FD3A6C" w14:textId="77777777" w:rsidR="004C6956" w:rsidRPr="0084131C" w:rsidRDefault="004C6956" w:rsidP="004C695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6B91F93" w14:textId="77777777" w:rsidR="004C6956" w:rsidRPr="0084131C" w:rsidRDefault="004C6956" w:rsidP="004C695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00CA04E" w14:textId="704FE0F9" w:rsidR="00FD0247" w:rsidRDefault="004C6956" w:rsidP="00FD0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4131C">
        <w:rPr>
          <w:rFonts w:ascii="Times New Roman" w:hAnsi="Times New Roman" w:cs="Times New Roman"/>
          <w:sz w:val="20"/>
          <w:szCs w:val="20"/>
        </w:rPr>
        <w:t xml:space="preserve">Also, a large number of blank cells in stage column had corresponding offer date, join dates, offer value etc., as per which the current stage filled column blank values were updated. </w:t>
      </w:r>
      <w:r w:rsidR="00FD0247" w:rsidRPr="0084131C">
        <w:rPr>
          <w:rFonts w:ascii="Times New Roman" w:hAnsi="Times New Roman" w:cs="Times New Roman"/>
          <w:sz w:val="20"/>
          <w:szCs w:val="20"/>
        </w:rPr>
        <w:t>T</w:t>
      </w:r>
      <w:r w:rsidRPr="0084131C">
        <w:rPr>
          <w:rFonts w:ascii="Times New Roman" w:hAnsi="Times New Roman" w:cs="Times New Roman"/>
          <w:sz w:val="20"/>
          <w:szCs w:val="20"/>
        </w:rPr>
        <w:t xml:space="preserve">he remaining </w:t>
      </w:r>
      <w:r w:rsidR="00FD0247" w:rsidRPr="0099526C">
        <w:rPr>
          <w:rFonts w:ascii="Times New Roman" w:hAnsi="Times New Roman" w:cs="Times New Roman"/>
          <w:sz w:val="20"/>
          <w:szCs w:val="20"/>
        </w:rPr>
        <w:t>b</w:t>
      </w:r>
      <w:r w:rsidRPr="0099526C">
        <w:rPr>
          <w:rFonts w:ascii="Times New Roman" w:hAnsi="Times New Roman" w:cs="Times New Roman"/>
          <w:sz w:val="20"/>
          <w:szCs w:val="20"/>
        </w:rPr>
        <w:t xml:space="preserve">lank values in stage column </w:t>
      </w:r>
      <w:r w:rsidR="00FD0247" w:rsidRPr="0099526C">
        <w:rPr>
          <w:rFonts w:ascii="Times New Roman" w:hAnsi="Times New Roman" w:cs="Times New Roman"/>
          <w:sz w:val="20"/>
          <w:szCs w:val="20"/>
        </w:rPr>
        <w:t>were</w:t>
      </w:r>
      <w:r w:rsidRPr="0099526C">
        <w:rPr>
          <w:rFonts w:ascii="Times New Roman" w:hAnsi="Times New Roman" w:cs="Times New Roman"/>
          <w:sz w:val="20"/>
          <w:szCs w:val="20"/>
        </w:rPr>
        <w:t xml:space="preserve"> </w:t>
      </w:r>
      <w:r w:rsidR="00FD0247" w:rsidRPr="0099526C">
        <w:rPr>
          <w:rFonts w:ascii="Times New Roman" w:hAnsi="Times New Roman" w:cs="Times New Roman"/>
          <w:sz w:val="20"/>
          <w:szCs w:val="20"/>
        </w:rPr>
        <w:t>replaced by</w:t>
      </w:r>
      <w:r w:rsidRPr="0099526C">
        <w:rPr>
          <w:rFonts w:ascii="Times New Roman" w:hAnsi="Times New Roman" w:cs="Times New Roman"/>
          <w:sz w:val="20"/>
          <w:szCs w:val="20"/>
        </w:rPr>
        <w:t xml:space="preserve"> “</w:t>
      </w:r>
      <w:r w:rsidR="00FD0247" w:rsidRPr="0099526C">
        <w:rPr>
          <w:rFonts w:ascii="Times New Roman" w:hAnsi="Times New Roman" w:cs="Times New Roman"/>
          <w:sz w:val="20"/>
          <w:szCs w:val="20"/>
        </w:rPr>
        <w:t>Unknown”. Later I filtered this value for clarity in Funnel Chart.</w:t>
      </w:r>
    </w:p>
    <w:p w14:paraId="36F4A827" w14:textId="77777777" w:rsidR="0099526C" w:rsidRPr="0099526C" w:rsidRDefault="0099526C" w:rsidP="0099526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C06E5D9" w14:textId="0AE1AAA4" w:rsidR="00FD0247" w:rsidRPr="0084131C" w:rsidRDefault="00FD0247" w:rsidP="00FD0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4131C">
        <w:rPr>
          <w:rFonts w:ascii="Times New Roman" w:hAnsi="Times New Roman" w:cs="Times New Roman"/>
          <w:sz w:val="20"/>
          <w:szCs w:val="20"/>
        </w:rPr>
        <w:t xml:space="preserve">Stage order table created </w:t>
      </w:r>
      <w:r w:rsidR="00860FA5" w:rsidRPr="0084131C">
        <w:rPr>
          <w:rFonts w:ascii="Times New Roman" w:hAnsi="Times New Roman" w:cs="Times New Roman"/>
          <w:sz w:val="20"/>
          <w:szCs w:val="20"/>
        </w:rPr>
        <w:t>and merged</w:t>
      </w:r>
      <w:r w:rsidR="0099526C">
        <w:rPr>
          <w:rFonts w:ascii="Times New Roman" w:hAnsi="Times New Roman" w:cs="Times New Roman"/>
          <w:sz w:val="20"/>
          <w:szCs w:val="20"/>
        </w:rPr>
        <w:t xml:space="preserve">/joined </w:t>
      </w:r>
      <w:r w:rsidR="00860FA5" w:rsidRPr="0084131C">
        <w:rPr>
          <w:rFonts w:ascii="Times New Roman" w:hAnsi="Times New Roman" w:cs="Times New Roman"/>
          <w:sz w:val="20"/>
          <w:szCs w:val="20"/>
        </w:rPr>
        <w:t xml:space="preserve">with sample staffing </w:t>
      </w:r>
      <w:r w:rsidR="006C14D4" w:rsidRPr="0084131C">
        <w:rPr>
          <w:rFonts w:ascii="Times New Roman" w:hAnsi="Times New Roman" w:cs="Times New Roman"/>
          <w:sz w:val="20"/>
          <w:szCs w:val="20"/>
        </w:rPr>
        <w:t>data, to</w:t>
      </w:r>
      <w:r w:rsidRPr="0084131C">
        <w:rPr>
          <w:rFonts w:ascii="Times New Roman" w:hAnsi="Times New Roman" w:cs="Times New Roman"/>
          <w:sz w:val="20"/>
          <w:szCs w:val="20"/>
        </w:rPr>
        <w:t xml:space="preserve"> give the different stages in Current stage filled column a particular hiring order e.g. Screening -1, L1 -2 etc. And in the funnel chart it was using with the sort by column option i.e. one column was sorted based on the contents of other.</w:t>
      </w:r>
    </w:p>
    <w:p w14:paraId="1451E0CE" w14:textId="77777777" w:rsidR="00FD0247" w:rsidRPr="0084131C" w:rsidRDefault="00FD0247" w:rsidP="00FD024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4F1F5CE" w14:textId="5AD1A0CB" w:rsidR="00860FA5" w:rsidRPr="0084131C" w:rsidRDefault="00FD0247" w:rsidP="008413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4131C">
        <w:rPr>
          <w:rFonts w:ascii="Times New Roman" w:hAnsi="Times New Roman" w:cs="Times New Roman"/>
          <w:sz w:val="20"/>
          <w:szCs w:val="20"/>
        </w:rPr>
        <w:t>Also use</w:t>
      </w:r>
      <w:r w:rsidR="0084131C">
        <w:rPr>
          <w:rFonts w:ascii="Times New Roman" w:hAnsi="Times New Roman" w:cs="Times New Roman"/>
          <w:sz w:val="20"/>
          <w:szCs w:val="20"/>
        </w:rPr>
        <w:t>d</w:t>
      </w:r>
      <w:r w:rsidRPr="0084131C">
        <w:rPr>
          <w:rFonts w:ascii="Times New Roman" w:hAnsi="Times New Roman" w:cs="Times New Roman"/>
          <w:sz w:val="20"/>
          <w:szCs w:val="20"/>
        </w:rPr>
        <w:t xml:space="preserve"> Split Column </w:t>
      </w:r>
      <w:r w:rsidR="00EB7EC3" w:rsidRPr="0084131C">
        <w:rPr>
          <w:rFonts w:ascii="Times New Roman" w:hAnsi="Times New Roman" w:cs="Times New Roman"/>
          <w:sz w:val="20"/>
          <w:szCs w:val="20"/>
        </w:rPr>
        <w:t xml:space="preserve">by lower case to upper case option in power query </w:t>
      </w:r>
      <w:r w:rsidRPr="0084131C">
        <w:rPr>
          <w:rFonts w:ascii="Times New Roman" w:hAnsi="Times New Roman" w:cs="Times New Roman"/>
          <w:sz w:val="20"/>
          <w:szCs w:val="20"/>
        </w:rPr>
        <w:t xml:space="preserve">for </w:t>
      </w:r>
      <w:r w:rsidR="00EB7EC3" w:rsidRPr="0084131C">
        <w:rPr>
          <w:rFonts w:ascii="Times New Roman" w:hAnsi="Times New Roman" w:cs="Times New Roman"/>
          <w:sz w:val="20"/>
          <w:szCs w:val="20"/>
        </w:rPr>
        <w:t xml:space="preserve">Client Name column, then merged them </w:t>
      </w:r>
      <w:r w:rsidR="0084131C" w:rsidRPr="0084131C">
        <w:rPr>
          <w:rFonts w:ascii="Times New Roman" w:hAnsi="Times New Roman" w:cs="Times New Roman"/>
          <w:sz w:val="20"/>
          <w:szCs w:val="20"/>
        </w:rPr>
        <w:t>back.</w:t>
      </w:r>
      <w:r w:rsidR="00860FA5" w:rsidRPr="0084131C">
        <w:rPr>
          <w:rFonts w:ascii="Times New Roman" w:hAnsi="Times New Roman" w:cs="Times New Roman"/>
          <w:sz w:val="20"/>
          <w:szCs w:val="20"/>
        </w:rPr>
        <w:t xml:space="preserve"> </w:t>
      </w:r>
      <w:r w:rsidR="0084131C">
        <w:rPr>
          <w:rFonts w:ascii="Times New Roman" w:hAnsi="Times New Roman" w:cs="Times New Roman"/>
          <w:sz w:val="20"/>
          <w:szCs w:val="20"/>
        </w:rPr>
        <w:t>F</w:t>
      </w:r>
      <w:r w:rsidR="00860FA5" w:rsidRPr="0084131C">
        <w:rPr>
          <w:rFonts w:ascii="Times New Roman" w:hAnsi="Times New Roman" w:cs="Times New Roman"/>
          <w:sz w:val="20"/>
          <w:szCs w:val="20"/>
        </w:rPr>
        <w:t>or Revenue forecast, added a dummy data</w:t>
      </w:r>
      <w:r w:rsidR="00AB5526" w:rsidRPr="0084131C">
        <w:rPr>
          <w:rFonts w:ascii="Times New Roman" w:hAnsi="Times New Roman" w:cs="Times New Roman"/>
          <w:sz w:val="20"/>
          <w:szCs w:val="20"/>
        </w:rPr>
        <w:t xml:space="preserve"> </w:t>
      </w:r>
      <w:r w:rsidR="006C14D4" w:rsidRPr="0084131C">
        <w:rPr>
          <w:rFonts w:ascii="Times New Roman" w:hAnsi="Times New Roman" w:cs="Times New Roman"/>
          <w:sz w:val="20"/>
          <w:szCs w:val="20"/>
        </w:rPr>
        <w:t>table,</w:t>
      </w:r>
      <w:r w:rsidR="00AB5526" w:rsidRPr="0084131C">
        <w:rPr>
          <w:rFonts w:ascii="Times New Roman" w:hAnsi="Times New Roman" w:cs="Times New Roman"/>
          <w:sz w:val="20"/>
          <w:szCs w:val="20"/>
        </w:rPr>
        <w:t xml:space="preserve"> and used it for forecasting revenue</w:t>
      </w:r>
      <w:r w:rsidR="006C14D4" w:rsidRPr="0084131C">
        <w:rPr>
          <w:rFonts w:ascii="Times New Roman" w:hAnsi="Times New Roman" w:cs="Times New Roman"/>
          <w:sz w:val="20"/>
          <w:szCs w:val="20"/>
        </w:rPr>
        <w:t>.</w:t>
      </w:r>
    </w:p>
    <w:p w14:paraId="71286635" w14:textId="77777777" w:rsidR="006C14D4" w:rsidRPr="0041795D" w:rsidRDefault="006C14D4" w:rsidP="006C14D4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4DC3F204" w14:textId="08B4BB99" w:rsidR="006C14D4" w:rsidRPr="0041795D" w:rsidRDefault="006C14D4" w:rsidP="006C14D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1795D">
        <w:rPr>
          <w:rFonts w:ascii="Times New Roman" w:hAnsi="Times New Roman" w:cs="Times New Roman"/>
          <w:b/>
          <w:bCs/>
          <w:sz w:val="20"/>
          <w:szCs w:val="20"/>
        </w:rPr>
        <w:t>Key Insights:</w:t>
      </w:r>
    </w:p>
    <w:p w14:paraId="6BF1FB7F" w14:textId="4BD377C6" w:rsidR="00402E72" w:rsidRPr="0084131C" w:rsidRDefault="00402E72" w:rsidP="00402E72">
      <w:pPr>
        <w:rPr>
          <w:rFonts w:ascii="Times New Roman" w:hAnsi="Times New Roman" w:cs="Times New Roman"/>
          <w:sz w:val="20"/>
          <w:szCs w:val="20"/>
        </w:rPr>
      </w:pPr>
      <w:r w:rsidRPr="0041795D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 w:rsidRPr="00402E72">
        <w:rPr>
          <w:rFonts w:ascii="Times New Roman" w:hAnsi="Times New Roman" w:cs="Times New Roman"/>
          <w:sz w:val="20"/>
          <w:szCs w:val="20"/>
          <w:u w:val="single"/>
        </w:rPr>
        <w:t>Offer to Join Ratio (50.7%)</w:t>
      </w:r>
      <w:r w:rsidRPr="00F64DD4">
        <w:rPr>
          <w:rFonts w:ascii="Times New Roman" w:hAnsi="Times New Roman" w:cs="Times New Roman"/>
          <w:sz w:val="20"/>
          <w:szCs w:val="20"/>
          <w:u w:val="single"/>
        </w:rPr>
        <w:t>:</w:t>
      </w:r>
      <w:r w:rsidR="005E5A7C" w:rsidRPr="00F64DD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E5A7C" w:rsidRPr="00F64DD4">
        <w:rPr>
          <w:rFonts w:ascii="Times New Roman" w:hAnsi="Times New Roman" w:cs="Times New Roman"/>
          <w:sz w:val="20"/>
          <w:szCs w:val="20"/>
        </w:rPr>
        <w:t xml:space="preserve"> </w:t>
      </w:r>
      <w:r w:rsidRPr="0084131C">
        <w:rPr>
          <w:rFonts w:ascii="Times New Roman" w:hAnsi="Times New Roman" w:cs="Times New Roman"/>
          <w:sz w:val="20"/>
          <w:szCs w:val="20"/>
        </w:rPr>
        <w:t xml:space="preserve">Only about half of the candidates who receive an offer </w:t>
      </w:r>
      <w:r w:rsidR="009C632E" w:rsidRPr="0084131C">
        <w:rPr>
          <w:rFonts w:ascii="Times New Roman" w:hAnsi="Times New Roman" w:cs="Times New Roman"/>
          <w:sz w:val="20"/>
          <w:szCs w:val="20"/>
        </w:rPr>
        <w:t>join.</w:t>
      </w:r>
    </w:p>
    <w:p w14:paraId="58B2E202" w14:textId="59392024" w:rsidR="00402E72" w:rsidRPr="00402E72" w:rsidRDefault="00402E72" w:rsidP="00402E72">
      <w:pPr>
        <w:rPr>
          <w:rFonts w:ascii="Times New Roman" w:hAnsi="Times New Roman" w:cs="Times New Roman"/>
          <w:sz w:val="20"/>
          <w:szCs w:val="20"/>
        </w:rPr>
      </w:pPr>
      <w:r w:rsidRPr="0041795D">
        <w:rPr>
          <w:rFonts w:ascii="Times New Roman" w:hAnsi="Times New Roman" w:cs="Times New Roman"/>
          <w:sz w:val="18"/>
          <w:szCs w:val="18"/>
        </w:rPr>
        <w:t xml:space="preserve">    </w:t>
      </w:r>
      <w:r w:rsidRPr="00F64DD4">
        <w:rPr>
          <w:rFonts w:ascii="Times New Roman" w:hAnsi="Times New Roman" w:cs="Times New Roman"/>
          <w:sz w:val="20"/>
          <w:szCs w:val="20"/>
        </w:rPr>
        <w:t xml:space="preserve">Recommendation:  Address reason for offer declines, review the </w:t>
      </w:r>
      <w:r w:rsidR="009C632E" w:rsidRPr="00F64DD4">
        <w:rPr>
          <w:rFonts w:ascii="Times New Roman" w:hAnsi="Times New Roman" w:cs="Times New Roman"/>
          <w:sz w:val="20"/>
          <w:szCs w:val="20"/>
        </w:rPr>
        <w:t>competitiveness</w:t>
      </w:r>
      <w:r w:rsidRPr="00F64DD4">
        <w:rPr>
          <w:rFonts w:ascii="Times New Roman" w:hAnsi="Times New Roman" w:cs="Times New Roman"/>
          <w:sz w:val="20"/>
          <w:szCs w:val="20"/>
        </w:rPr>
        <w:t xml:space="preserve"> </w:t>
      </w:r>
      <w:r w:rsidR="009C632E" w:rsidRPr="00F64DD4">
        <w:rPr>
          <w:rFonts w:ascii="Times New Roman" w:hAnsi="Times New Roman" w:cs="Times New Roman"/>
          <w:sz w:val="20"/>
          <w:szCs w:val="20"/>
        </w:rPr>
        <w:t xml:space="preserve">of </w:t>
      </w:r>
      <w:r w:rsidRPr="00F64DD4">
        <w:rPr>
          <w:rFonts w:ascii="Times New Roman" w:hAnsi="Times New Roman" w:cs="Times New Roman"/>
          <w:sz w:val="20"/>
          <w:szCs w:val="20"/>
        </w:rPr>
        <w:t xml:space="preserve">CTC </w:t>
      </w:r>
      <w:r w:rsidR="00F64DD4" w:rsidRPr="00F64DD4">
        <w:rPr>
          <w:rFonts w:ascii="Times New Roman" w:hAnsi="Times New Roman" w:cs="Times New Roman"/>
          <w:sz w:val="20"/>
          <w:szCs w:val="20"/>
        </w:rPr>
        <w:t>offered, experience</w:t>
      </w:r>
      <w:r w:rsidRPr="00F64DD4">
        <w:rPr>
          <w:rFonts w:ascii="Times New Roman" w:hAnsi="Times New Roman" w:cs="Times New Roman"/>
          <w:sz w:val="20"/>
          <w:szCs w:val="20"/>
        </w:rPr>
        <w:t xml:space="preserve"> appreciated.</w:t>
      </w:r>
    </w:p>
    <w:p w14:paraId="7663AF13" w14:textId="6EC75B25" w:rsidR="00402E72" w:rsidRPr="00F64DD4" w:rsidRDefault="00D82E77" w:rsidP="006C14D4">
      <w:pPr>
        <w:rPr>
          <w:rFonts w:ascii="Times New Roman" w:hAnsi="Times New Roman" w:cs="Times New Roman"/>
          <w:sz w:val="20"/>
          <w:szCs w:val="20"/>
        </w:rPr>
      </w:pPr>
      <w:r w:rsidRPr="0041795D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="00F64DD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64DD4">
        <w:rPr>
          <w:rFonts w:ascii="Times New Roman" w:hAnsi="Times New Roman" w:cs="Times New Roman"/>
          <w:sz w:val="20"/>
          <w:szCs w:val="20"/>
          <w:u w:val="single"/>
        </w:rPr>
        <w:t>Candidate funnel</w:t>
      </w:r>
      <w:r w:rsidRPr="00F64DD4">
        <w:rPr>
          <w:rFonts w:ascii="Times New Roman" w:hAnsi="Times New Roman" w:cs="Times New Roman"/>
          <w:sz w:val="20"/>
          <w:szCs w:val="20"/>
        </w:rPr>
        <w:t>:</w:t>
      </w:r>
    </w:p>
    <w:p w14:paraId="66943B1C" w14:textId="398006DF" w:rsidR="006C14D4" w:rsidRPr="00F64DD4" w:rsidRDefault="00402E72" w:rsidP="006C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64DD4">
        <w:rPr>
          <w:rFonts w:ascii="Times New Roman" w:hAnsi="Times New Roman" w:cs="Times New Roman"/>
          <w:sz w:val="20"/>
          <w:szCs w:val="20"/>
        </w:rPr>
        <w:t xml:space="preserve">Funnel stages show count of candidates whose final or current stage is </w:t>
      </w:r>
      <w:r w:rsidR="009C632E" w:rsidRPr="00F64DD4">
        <w:rPr>
          <w:rFonts w:ascii="Times New Roman" w:hAnsi="Times New Roman" w:cs="Times New Roman"/>
          <w:sz w:val="20"/>
          <w:szCs w:val="20"/>
        </w:rPr>
        <w:t>that valu</w:t>
      </w:r>
      <w:r w:rsidR="00B94B06" w:rsidRPr="00F64DD4">
        <w:rPr>
          <w:rFonts w:ascii="Times New Roman" w:hAnsi="Times New Roman" w:cs="Times New Roman"/>
          <w:sz w:val="20"/>
          <w:szCs w:val="20"/>
        </w:rPr>
        <w:t>e.</w:t>
      </w:r>
    </w:p>
    <w:p w14:paraId="0A292FA0" w14:textId="7D4102B7" w:rsidR="00B94B06" w:rsidRPr="00F64DD4" w:rsidRDefault="00B94B06" w:rsidP="00B94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64DD4">
        <w:rPr>
          <w:rFonts w:ascii="Times New Roman" w:hAnsi="Times New Roman" w:cs="Times New Roman"/>
          <w:sz w:val="20"/>
          <w:szCs w:val="20"/>
        </w:rPr>
        <w:t xml:space="preserve">74 candidates were screened,52 had L2 as their final stage,32 were dropped anywhere along the way,72 were offered roles but did not necessarily join </w:t>
      </w:r>
      <w:r w:rsidR="00CC7F54" w:rsidRPr="00F64DD4">
        <w:rPr>
          <w:rFonts w:ascii="Times New Roman" w:hAnsi="Times New Roman" w:cs="Times New Roman"/>
          <w:sz w:val="20"/>
          <w:szCs w:val="20"/>
        </w:rPr>
        <w:t>i.e.</w:t>
      </w:r>
      <w:r w:rsidRPr="00F64DD4">
        <w:rPr>
          <w:rFonts w:ascii="Times New Roman" w:hAnsi="Times New Roman" w:cs="Times New Roman"/>
          <w:sz w:val="20"/>
          <w:szCs w:val="20"/>
        </w:rPr>
        <w:t>; it</w:t>
      </w:r>
      <w:r w:rsidRPr="00F64DD4">
        <w:rPr>
          <w:rFonts w:ascii="Segoe UI" w:hAnsi="Segoe UI" w:cs="Segoe UI"/>
          <w:sz w:val="20"/>
          <w:szCs w:val="20"/>
        </w:rPr>
        <w:t xml:space="preserve"> </w:t>
      </w:r>
      <w:r w:rsidRPr="00F64DD4">
        <w:rPr>
          <w:rFonts w:ascii="Times New Roman" w:hAnsi="Times New Roman" w:cs="Times New Roman"/>
          <w:sz w:val="20"/>
          <w:szCs w:val="20"/>
        </w:rPr>
        <w:t>only captures those who stopped at "Offered".</w:t>
      </w:r>
    </w:p>
    <w:p w14:paraId="138D0237" w14:textId="67BA2186" w:rsidR="000D1ECA" w:rsidRPr="00F64DD4" w:rsidRDefault="000D1ECA" w:rsidP="00CC7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64DD4">
        <w:rPr>
          <w:rFonts w:ascii="Times New Roman" w:hAnsi="Times New Roman" w:cs="Times New Roman"/>
          <w:sz w:val="20"/>
          <w:szCs w:val="20"/>
        </w:rPr>
        <w:t xml:space="preserve">Significant mid stage drop-off: A steady decline is visible from Screening/L1(74/64), to L2(52) and </w:t>
      </w:r>
      <w:r w:rsidR="00CC7F54" w:rsidRPr="00F64DD4">
        <w:rPr>
          <w:rFonts w:ascii="Times New Roman" w:hAnsi="Times New Roman" w:cs="Times New Roman"/>
          <w:sz w:val="20"/>
          <w:szCs w:val="20"/>
        </w:rPr>
        <w:t xml:space="preserve">Final </w:t>
      </w:r>
      <w:r w:rsidRPr="00F64DD4">
        <w:rPr>
          <w:rFonts w:ascii="Times New Roman" w:hAnsi="Times New Roman" w:cs="Times New Roman"/>
          <w:sz w:val="20"/>
          <w:szCs w:val="20"/>
        </w:rPr>
        <w:t>(54), which suggests increasing filtering during interviews.</w:t>
      </w:r>
    </w:p>
    <w:p w14:paraId="12BC581B" w14:textId="77777777" w:rsidR="000D1ECA" w:rsidRPr="00F64DD4" w:rsidRDefault="000D1ECA" w:rsidP="000D1ECA">
      <w:pPr>
        <w:rPr>
          <w:rFonts w:ascii="Times New Roman" w:hAnsi="Times New Roman" w:cs="Times New Roman"/>
          <w:sz w:val="20"/>
          <w:szCs w:val="20"/>
        </w:rPr>
      </w:pPr>
      <w:r w:rsidRPr="0041795D">
        <w:rPr>
          <w:rFonts w:ascii="Times New Roman" w:hAnsi="Times New Roman" w:cs="Times New Roman"/>
          <w:sz w:val="18"/>
          <w:szCs w:val="18"/>
        </w:rPr>
        <w:t xml:space="preserve">   </w:t>
      </w:r>
      <w:r w:rsidRPr="00F64DD4">
        <w:rPr>
          <w:rFonts w:ascii="Times New Roman" w:hAnsi="Times New Roman" w:cs="Times New Roman"/>
          <w:sz w:val="20"/>
          <w:szCs w:val="20"/>
        </w:rPr>
        <w:t xml:space="preserve">Recommendations: </w:t>
      </w:r>
    </w:p>
    <w:p w14:paraId="4939C11C" w14:textId="77777777" w:rsidR="00B13A70" w:rsidRPr="00F64DD4" w:rsidRDefault="00B13A70" w:rsidP="000D1ECA">
      <w:pPr>
        <w:rPr>
          <w:rFonts w:ascii="Times New Roman" w:hAnsi="Times New Roman" w:cs="Times New Roman"/>
          <w:sz w:val="20"/>
          <w:szCs w:val="20"/>
        </w:rPr>
      </w:pPr>
      <w:r w:rsidRPr="00F64DD4">
        <w:rPr>
          <w:rFonts w:ascii="Times New Roman" w:hAnsi="Times New Roman" w:cs="Times New Roman"/>
          <w:sz w:val="20"/>
          <w:szCs w:val="20"/>
        </w:rPr>
        <w:t xml:space="preserve">   </w:t>
      </w:r>
      <w:r w:rsidR="000D1ECA" w:rsidRPr="00F64DD4">
        <w:rPr>
          <w:rFonts w:ascii="Times New Roman" w:hAnsi="Times New Roman" w:cs="Times New Roman"/>
          <w:sz w:val="20"/>
          <w:szCs w:val="20"/>
        </w:rPr>
        <w:t xml:space="preserve">There should be focus on optimizing candidate experience and conversion in mid-process stages (L1, L2, Final) </w:t>
      </w:r>
      <w:r w:rsidRPr="00F64DD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D99B816" w14:textId="7AE449E4" w:rsidR="00B13A70" w:rsidRPr="00F64DD4" w:rsidRDefault="00B13A70" w:rsidP="000D1ECA">
      <w:pPr>
        <w:rPr>
          <w:rFonts w:ascii="Times New Roman" w:hAnsi="Times New Roman" w:cs="Times New Roman"/>
          <w:sz w:val="20"/>
          <w:szCs w:val="20"/>
        </w:rPr>
      </w:pPr>
      <w:r w:rsidRPr="00F64DD4">
        <w:rPr>
          <w:rFonts w:ascii="Times New Roman" w:hAnsi="Times New Roman" w:cs="Times New Roman"/>
          <w:sz w:val="20"/>
          <w:szCs w:val="20"/>
        </w:rPr>
        <w:t xml:space="preserve">   </w:t>
      </w:r>
      <w:r w:rsidR="000D1ECA" w:rsidRPr="00F64DD4">
        <w:rPr>
          <w:rFonts w:ascii="Times New Roman" w:hAnsi="Times New Roman" w:cs="Times New Roman"/>
          <w:sz w:val="20"/>
          <w:szCs w:val="20"/>
        </w:rPr>
        <w:t xml:space="preserve">to reduce attrition and increase the total number of candidates progressing to offer and join statuses. </w:t>
      </w:r>
      <w:r w:rsidRPr="00F64DD4">
        <w:rPr>
          <w:rFonts w:ascii="Times New Roman" w:hAnsi="Times New Roman" w:cs="Times New Roman"/>
          <w:sz w:val="20"/>
          <w:szCs w:val="20"/>
        </w:rPr>
        <w:t xml:space="preserve"> There should    </w:t>
      </w:r>
    </w:p>
    <w:p w14:paraId="51540DB2" w14:textId="757D42D1" w:rsidR="000D1ECA" w:rsidRPr="00F64DD4" w:rsidRDefault="00B13A70" w:rsidP="000D1ECA">
      <w:pPr>
        <w:rPr>
          <w:rFonts w:ascii="Times New Roman" w:hAnsi="Times New Roman" w:cs="Times New Roman"/>
          <w:sz w:val="20"/>
          <w:szCs w:val="20"/>
        </w:rPr>
      </w:pPr>
      <w:r w:rsidRPr="00F64DD4">
        <w:rPr>
          <w:rFonts w:ascii="Times New Roman" w:hAnsi="Times New Roman" w:cs="Times New Roman"/>
          <w:sz w:val="20"/>
          <w:szCs w:val="20"/>
        </w:rPr>
        <w:t xml:space="preserve">   be </w:t>
      </w:r>
      <w:r w:rsidR="000D1ECA" w:rsidRPr="00F64DD4">
        <w:rPr>
          <w:rFonts w:ascii="Times New Roman" w:hAnsi="Times New Roman" w:cs="Times New Roman"/>
          <w:sz w:val="20"/>
          <w:szCs w:val="20"/>
        </w:rPr>
        <w:t>detailed exit/interview feedback to address any mid-funnel bottlenecks.</w:t>
      </w:r>
    </w:p>
    <w:p w14:paraId="1BA1DE18" w14:textId="77777777" w:rsidR="00F64DD4" w:rsidRDefault="00B13A70" w:rsidP="000D1ECA">
      <w:pPr>
        <w:rPr>
          <w:rFonts w:ascii="Times New Roman" w:hAnsi="Times New Roman" w:cs="Times New Roman"/>
          <w:sz w:val="18"/>
          <w:szCs w:val="18"/>
        </w:rPr>
      </w:pPr>
      <w:r w:rsidRPr="0041795D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674FCEA5" w14:textId="60872300" w:rsidR="00B13A70" w:rsidRPr="00F64DD4" w:rsidRDefault="00F64DD4" w:rsidP="000D1ECA">
      <w:pPr>
        <w:rPr>
          <w:rFonts w:ascii="Times New Roman" w:hAnsi="Times New Roman" w:cs="Times New Roman"/>
          <w:sz w:val="20"/>
          <w:szCs w:val="20"/>
          <w:u w:val="single"/>
        </w:rPr>
      </w:pPr>
      <w:r w:rsidRPr="00F64DD4">
        <w:rPr>
          <w:rFonts w:ascii="Times New Roman" w:hAnsi="Times New Roman" w:cs="Times New Roman"/>
          <w:sz w:val="20"/>
          <w:szCs w:val="20"/>
        </w:rPr>
        <w:t xml:space="preserve">   </w:t>
      </w:r>
      <w:r w:rsidR="00B13A70" w:rsidRPr="00F64DD4">
        <w:rPr>
          <w:rFonts w:ascii="Times New Roman" w:hAnsi="Times New Roman" w:cs="Times New Roman"/>
          <w:sz w:val="20"/>
          <w:szCs w:val="20"/>
          <w:u w:val="single"/>
        </w:rPr>
        <w:t xml:space="preserve">Recruiter Performance: </w:t>
      </w:r>
    </w:p>
    <w:p w14:paraId="12669C2C" w14:textId="68D84702" w:rsidR="00B13A70" w:rsidRPr="00F64DD4" w:rsidRDefault="005E5A7C" w:rsidP="005E5A7C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F64DD4">
        <w:rPr>
          <w:rFonts w:ascii="Times New Roman" w:hAnsi="Times New Roman" w:cs="Times New Roman"/>
          <w:sz w:val="20"/>
          <w:szCs w:val="20"/>
        </w:rPr>
        <w:t xml:space="preserve">   </w:t>
      </w:r>
      <w:r w:rsidR="00B13A70" w:rsidRPr="00F64DD4">
        <w:rPr>
          <w:rFonts w:ascii="Times New Roman" w:hAnsi="Times New Roman" w:cs="Times New Roman"/>
          <w:sz w:val="20"/>
          <w:szCs w:val="20"/>
        </w:rPr>
        <w:t xml:space="preserve">Sourcing numbers are high, but offer and join conversions are much lower for each recruiter (e.g., Karan Malhotra sourced 91 but only 16 joined).  </w:t>
      </w:r>
    </w:p>
    <w:p w14:paraId="376D6A90" w14:textId="38508067" w:rsidR="00B13A70" w:rsidRPr="00F64DD4" w:rsidRDefault="005E5A7C" w:rsidP="005E5A7C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F64DD4">
        <w:rPr>
          <w:rFonts w:ascii="Times New Roman" w:hAnsi="Times New Roman" w:cs="Times New Roman"/>
          <w:sz w:val="20"/>
          <w:szCs w:val="20"/>
        </w:rPr>
        <w:t xml:space="preserve">   </w:t>
      </w:r>
      <w:r w:rsidR="00B13A70" w:rsidRPr="00B13A70">
        <w:rPr>
          <w:rFonts w:ascii="Times New Roman" w:hAnsi="Times New Roman" w:cs="Times New Roman"/>
          <w:sz w:val="20"/>
          <w:szCs w:val="20"/>
        </w:rPr>
        <w:t>Recommendation</w:t>
      </w:r>
      <w:r w:rsidR="00B13A70" w:rsidRPr="00B13A7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B13A70" w:rsidRPr="00B13A70">
        <w:rPr>
          <w:rFonts w:ascii="Times New Roman" w:hAnsi="Times New Roman" w:cs="Times New Roman"/>
          <w:sz w:val="20"/>
          <w:szCs w:val="20"/>
        </w:rPr>
        <w:t xml:space="preserve"> Provide targeted </w:t>
      </w:r>
      <w:r w:rsidRPr="00F64DD4">
        <w:rPr>
          <w:rFonts w:ascii="Times New Roman" w:hAnsi="Times New Roman" w:cs="Times New Roman"/>
          <w:sz w:val="20"/>
          <w:szCs w:val="20"/>
        </w:rPr>
        <w:t>training among</w:t>
      </w:r>
      <w:r w:rsidR="00B13A70" w:rsidRPr="00B13A70">
        <w:rPr>
          <w:rFonts w:ascii="Times New Roman" w:hAnsi="Times New Roman" w:cs="Times New Roman"/>
          <w:sz w:val="20"/>
          <w:szCs w:val="20"/>
        </w:rPr>
        <w:t xml:space="preserve"> recruiters. Introduce incentives </w:t>
      </w:r>
      <w:r w:rsidR="00B13A70" w:rsidRPr="00F64DD4">
        <w:rPr>
          <w:rFonts w:ascii="Times New Roman" w:hAnsi="Times New Roman" w:cs="Times New Roman"/>
          <w:sz w:val="20"/>
          <w:szCs w:val="20"/>
        </w:rPr>
        <w:t>for not just sourcing but successful joins</w:t>
      </w:r>
      <w:r w:rsidRPr="00F64DD4">
        <w:rPr>
          <w:rFonts w:ascii="Times New Roman" w:hAnsi="Times New Roman" w:cs="Times New Roman"/>
          <w:sz w:val="20"/>
          <w:szCs w:val="20"/>
        </w:rPr>
        <w:t>.</w:t>
      </w:r>
    </w:p>
    <w:p w14:paraId="348412DD" w14:textId="77777777" w:rsidR="005E5A7C" w:rsidRPr="00F64DD4" w:rsidRDefault="005E5A7C" w:rsidP="0041795D">
      <w:pPr>
        <w:ind w:hanging="142"/>
        <w:rPr>
          <w:rFonts w:ascii="Times New Roman" w:hAnsi="Times New Roman" w:cs="Times New Roman"/>
          <w:sz w:val="20"/>
          <w:szCs w:val="20"/>
        </w:rPr>
      </w:pPr>
    </w:p>
    <w:p w14:paraId="2CFAC8AD" w14:textId="62ED1CE0" w:rsidR="005E5A7C" w:rsidRPr="00F64DD4" w:rsidRDefault="005E5A7C" w:rsidP="00F64DD4">
      <w:pPr>
        <w:ind w:left="142"/>
        <w:rPr>
          <w:rFonts w:ascii="Times New Roman" w:hAnsi="Times New Roman" w:cs="Times New Roman"/>
          <w:sz w:val="20"/>
          <w:szCs w:val="20"/>
        </w:rPr>
      </w:pPr>
      <w:r w:rsidRPr="005E5A7C">
        <w:rPr>
          <w:rFonts w:ascii="Times New Roman" w:hAnsi="Times New Roman" w:cs="Times New Roman"/>
          <w:sz w:val="20"/>
          <w:szCs w:val="20"/>
          <w:u w:val="single"/>
        </w:rPr>
        <w:t>Revenue by Client</w:t>
      </w:r>
      <w:r w:rsidRPr="00F64DD4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F64DD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64DD4">
        <w:rPr>
          <w:rFonts w:ascii="Times New Roman" w:hAnsi="Times New Roman" w:cs="Times New Roman"/>
          <w:sz w:val="20"/>
          <w:szCs w:val="20"/>
        </w:rPr>
        <w:t> </w:t>
      </w:r>
      <w:r w:rsidR="00096775" w:rsidRPr="00F64DD4">
        <w:rPr>
          <w:rFonts w:ascii="Times New Roman" w:hAnsi="Times New Roman" w:cs="Times New Roman"/>
          <w:sz w:val="20"/>
          <w:szCs w:val="20"/>
        </w:rPr>
        <w:t>Edu</w:t>
      </w:r>
      <w:r w:rsidRPr="00F64DD4">
        <w:rPr>
          <w:rFonts w:ascii="Times New Roman" w:hAnsi="Times New Roman" w:cs="Times New Roman"/>
          <w:sz w:val="20"/>
          <w:szCs w:val="20"/>
        </w:rPr>
        <w:t xml:space="preserve"> World and Fin Edge contribute most ($1.26M, $1.25M), while Tech Nova and Retail Sphere </w:t>
      </w:r>
      <w:r w:rsidR="00F64DD4" w:rsidRPr="00F64DD4">
        <w:rPr>
          <w:rFonts w:ascii="Times New Roman" w:hAnsi="Times New Roman" w:cs="Times New Roman"/>
          <w:sz w:val="20"/>
          <w:szCs w:val="20"/>
        </w:rPr>
        <w:t xml:space="preserve">are </w:t>
      </w:r>
      <w:r w:rsidR="00F64DD4">
        <w:rPr>
          <w:rFonts w:ascii="Times New Roman" w:hAnsi="Times New Roman" w:cs="Times New Roman"/>
          <w:sz w:val="20"/>
          <w:szCs w:val="20"/>
        </w:rPr>
        <w:t>comparatively</w:t>
      </w:r>
      <w:r w:rsidRPr="00F64DD4">
        <w:rPr>
          <w:rFonts w:ascii="Times New Roman" w:hAnsi="Times New Roman" w:cs="Times New Roman"/>
          <w:sz w:val="20"/>
          <w:szCs w:val="20"/>
        </w:rPr>
        <w:t xml:space="preserve"> low.</w:t>
      </w:r>
    </w:p>
    <w:p w14:paraId="234EF84F" w14:textId="01B94082" w:rsidR="00096775" w:rsidRPr="00F64DD4" w:rsidRDefault="00096775" w:rsidP="00F64DD4">
      <w:pPr>
        <w:ind w:left="142"/>
        <w:rPr>
          <w:rFonts w:ascii="Times New Roman" w:hAnsi="Times New Roman" w:cs="Times New Roman"/>
          <w:sz w:val="20"/>
          <w:szCs w:val="20"/>
        </w:rPr>
      </w:pPr>
      <w:r w:rsidRPr="00F64DD4">
        <w:rPr>
          <w:rFonts w:ascii="Times New Roman" w:hAnsi="Times New Roman" w:cs="Times New Roman"/>
          <w:sz w:val="20"/>
          <w:szCs w:val="20"/>
        </w:rPr>
        <w:t xml:space="preserve">Recommendation: Engagement with top clients for continued growth should be deepened and focus on development for clients with </w:t>
      </w:r>
      <w:r w:rsidR="00F64DD4" w:rsidRPr="00F64DD4">
        <w:rPr>
          <w:rFonts w:ascii="Times New Roman" w:hAnsi="Times New Roman" w:cs="Times New Roman"/>
          <w:sz w:val="20"/>
          <w:szCs w:val="20"/>
        </w:rPr>
        <w:t>lower revenue</w:t>
      </w:r>
      <w:r w:rsidRPr="00F64DD4">
        <w:rPr>
          <w:rFonts w:ascii="Times New Roman" w:hAnsi="Times New Roman" w:cs="Times New Roman"/>
          <w:sz w:val="20"/>
          <w:szCs w:val="20"/>
        </w:rPr>
        <w:t xml:space="preserve"> contribution. </w:t>
      </w:r>
    </w:p>
    <w:p w14:paraId="4CAE87BA" w14:textId="77777777" w:rsidR="00096775" w:rsidRPr="00F64DD4" w:rsidRDefault="00096775" w:rsidP="0041795D">
      <w:pPr>
        <w:ind w:firstLine="142"/>
        <w:rPr>
          <w:rFonts w:ascii="Times New Roman" w:hAnsi="Times New Roman" w:cs="Times New Roman"/>
          <w:sz w:val="20"/>
          <w:szCs w:val="20"/>
        </w:rPr>
      </w:pPr>
    </w:p>
    <w:p w14:paraId="0493C669" w14:textId="0D5D50FB" w:rsidR="0041795D" w:rsidRPr="00F64DD4" w:rsidRDefault="00F64DD4" w:rsidP="00F64DD4">
      <w:pPr>
        <w:rPr>
          <w:rFonts w:ascii="Times New Roman" w:hAnsi="Times New Roman" w:cs="Times New Roman"/>
          <w:sz w:val="20"/>
          <w:szCs w:val="20"/>
          <w:u w:val="single"/>
        </w:rPr>
      </w:pPr>
      <w:r w:rsidRPr="00F64DD4">
        <w:rPr>
          <w:rFonts w:ascii="Times New Roman" w:hAnsi="Times New Roman" w:cs="Times New Roman"/>
          <w:sz w:val="20"/>
          <w:szCs w:val="20"/>
        </w:rPr>
        <w:t xml:space="preserve">   </w:t>
      </w:r>
      <w:r w:rsidR="00096775" w:rsidRPr="00F64DD4">
        <w:rPr>
          <w:rFonts w:ascii="Times New Roman" w:hAnsi="Times New Roman" w:cs="Times New Roman"/>
          <w:sz w:val="20"/>
          <w:szCs w:val="20"/>
          <w:u w:val="single"/>
        </w:rPr>
        <w:t xml:space="preserve">Revenue forecast for Dummy </w:t>
      </w:r>
      <w:r w:rsidR="0041795D" w:rsidRPr="00F64DD4">
        <w:rPr>
          <w:rFonts w:ascii="Times New Roman" w:hAnsi="Times New Roman" w:cs="Times New Roman"/>
          <w:sz w:val="20"/>
          <w:szCs w:val="20"/>
          <w:u w:val="single"/>
        </w:rPr>
        <w:t>Data:</w:t>
      </w:r>
    </w:p>
    <w:p w14:paraId="4F8BD9BA" w14:textId="17B5AF86" w:rsidR="00096775" w:rsidRPr="00F64DD4" w:rsidRDefault="00CC7F54" w:rsidP="00CC7F54">
      <w:pPr>
        <w:rPr>
          <w:rFonts w:ascii="Times New Roman" w:hAnsi="Times New Roman" w:cs="Times New Roman"/>
          <w:sz w:val="20"/>
          <w:szCs w:val="20"/>
        </w:rPr>
      </w:pPr>
      <w:r w:rsidRPr="00F64DD4">
        <w:rPr>
          <w:rFonts w:ascii="Times New Roman" w:hAnsi="Times New Roman" w:cs="Times New Roman"/>
          <w:sz w:val="20"/>
          <w:szCs w:val="20"/>
        </w:rPr>
        <w:t xml:space="preserve"> </w:t>
      </w:r>
      <w:r w:rsidR="00096775" w:rsidRPr="00F64DD4">
        <w:rPr>
          <w:rFonts w:ascii="Times New Roman" w:hAnsi="Times New Roman" w:cs="Times New Roman"/>
          <w:sz w:val="20"/>
          <w:szCs w:val="20"/>
        </w:rPr>
        <w:t xml:space="preserve"> Revenue </w:t>
      </w:r>
      <w:r w:rsidR="0041795D" w:rsidRPr="00F64DD4">
        <w:rPr>
          <w:rFonts w:ascii="Times New Roman" w:hAnsi="Times New Roman" w:cs="Times New Roman"/>
          <w:sz w:val="20"/>
          <w:szCs w:val="20"/>
        </w:rPr>
        <w:t xml:space="preserve">forecast </w:t>
      </w:r>
      <w:r w:rsidR="00096775" w:rsidRPr="00F64DD4">
        <w:rPr>
          <w:rFonts w:ascii="Times New Roman" w:hAnsi="Times New Roman" w:cs="Times New Roman"/>
          <w:sz w:val="20"/>
          <w:szCs w:val="20"/>
        </w:rPr>
        <w:t>shows an upward forecast trend but monthly revenue</w:t>
      </w:r>
      <w:r w:rsidR="0041795D" w:rsidRPr="00F64DD4">
        <w:rPr>
          <w:rFonts w:ascii="Times New Roman" w:hAnsi="Times New Roman" w:cs="Times New Roman"/>
          <w:sz w:val="20"/>
          <w:szCs w:val="20"/>
        </w:rPr>
        <w:t xml:space="preserve"> fluctuates significantly.</w:t>
      </w:r>
    </w:p>
    <w:p w14:paraId="3B0E61E4" w14:textId="6E90A467" w:rsidR="00B13A70" w:rsidRPr="00674278" w:rsidRDefault="00CC7F54" w:rsidP="000D1ECA">
      <w:pPr>
        <w:rPr>
          <w:rFonts w:ascii="Times New Roman" w:hAnsi="Times New Roman" w:cs="Times New Roman"/>
          <w:sz w:val="20"/>
          <w:szCs w:val="20"/>
        </w:rPr>
      </w:pPr>
      <w:r w:rsidRPr="00F64DD4">
        <w:rPr>
          <w:rFonts w:ascii="Times New Roman" w:hAnsi="Times New Roman" w:cs="Times New Roman"/>
          <w:sz w:val="20"/>
          <w:szCs w:val="20"/>
        </w:rPr>
        <w:t xml:space="preserve"> </w:t>
      </w:r>
      <w:r w:rsidR="0041795D" w:rsidRPr="00F64DD4">
        <w:rPr>
          <w:rFonts w:ascii="Times New Roman" w:hAnsi="Times New Roman" w:cs="Times New Roman"/>
          <w:sz w:val="20"/>
          <w:szCs w:val="20"/>
        </w:rPr>
        <w:t xml:space="preserve"> Recommendation:</w:t>
      </w:r>
      <w:r w:rsidR="0041795D" w:rsidRPr="00F64DD4">
        <w:rPr>
          <w:rFonts w:ascii="Segoe UI" w:hAnsi="Segoe UI" w:cs="Segoe UI"/>
          <w:sz w:val="20"/>
          <w:szCs w:val="20"/>
        </w:rPr>
        <w:t xml:space="preserve"> </w:t>
      </w:r>
      <w:r w:rsidR="0041795D" w:rsidRPr="00F64DD4">
        <w:rPr>
          <w:rFonts w:ascii="Times New Roman" w:hAnsi="Times New Roman" w:cs="Times New Roman"/>
          <w:sz w:val="20"/>
          <w:szCs w:val="20"/>
        </w:rPr>
        <w:t>Stabilize recruitment and onboarding pipelines to convert forecasted revenues to actuals.</w:t>
      </w:r>
    </w:p>
    <w:sectPr w:rsidR="00B13A70" w:rsidRPr="00674278" w:rsidSect="00022C99">
      <w:pgSz w:w="11906" w:h="16838"/>
      <w:pgMar w:top="284" w:right="42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3ABD"/>
    <w:multiLevelType w:val="multilevel"/>
    <w:tmpl w:val="453C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0188F"/>
    <w:multiLevelType w:val="hybridMultilevel"/>
    <w:tmpl w:val="25243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3870"/>
    <w:multiLevelType w:val="multilevel"/>
    <w:tmpl w:val="B246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41D51"/>
    <w:multiLevelType w:val="multilevel"/>
    <w:tmpl w:val="D778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A76FE"/>
    <w:multiLevelType w:val="hybridMultilevel"/>
    <w:tmpl w:val="7212A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373FE"/>
    <w:multiLevelType w:val="multilevel"/>
    <w:tmpl w:val="69F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48008E"/>
    <w:multiLevelType w:val="hybridMultilevel"/>
    <w:tmpl w:val="2BEC6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52278">
    <w:abstractNumId w:val="4"/>
  </w:num>
  <w:num w:numId="2" w16cid:durableId="1125536716">
    <w:abstractNumId w:val="6"/>
  </w:num>
  <w:num w:numId="3" w16cid:durableId="471362694">
    <w:abstractNumId w:val="1"/>
  </w:num>
  <w:num w:numId="4" w16cid:durableId="1151795330">
    <w:abstractNumId w:val="0"/>
  </w:num>
  <w:num w:numId="5" w16cid:durableId="793057755">
    <w:abstractNumId w:val="5"/>
  </w:num>
  <w:num w:numId="6" w16cid:durableId="713041989">
    <w:abstractNumId w:val="3"/>
  </w:num>
  <w:num w:numId="7" w16cid:durableId="1529563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B4"/>
    <w:rsid w:val="00022C99"/>
    <w:rsid w:val="00096775"/>
    <w:rsid w:val="000B39D1"/>
    <w:rsid w:val="000D1ECA"/>
    <w:rsid w:val="002110BE"/>
    <w:rsid w:val="00402E72"/>
    <w:rsid w:val="0041795D"/>
    <w:rsid w:val="004C6956"/>
    <w:rsid w:val="005E5A7C"/>
    <w:rsid w:val="00674278"/>
    <w:rsid w:val="006C14D4"/>
    <w:rsid w:val="0084131C"/>
    <w:rsid w:val="00860FA5"/>
    <w:rsid w:val="00990BB4"/>
    <w:rsid w:val="0099526C"/>
    <w:rsid w:val="009C632E"/>
    <w:rsid w:val="00AB5526"/>
    <w:rsid w:val="00B13A70"/>
    <w:rsid w:val="00B94B06"/>
    <w:rsid w:val="00CC7F54"/>
    <w:rsid w:val="00CE08D0"/>
    <w:rsid w:val="00D82E77"/>
    <w:rsid w:val="00E0783D"/>
    <w:rsid w:val="00EB7EC3"/>
    <w:rsid w:val="00ED7A83"/>
    <w:rsid w:val="00F602C1"/>
    <w:rsid w:val="00F64DD4"/>
    <w:rsid w:val="00FD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9A91"/>
  <w15:chartTrackingRefBased/>
  <w15:docId w15:val="{0B88D6C2-186A-42D2-962C-89CE992E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0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BB4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0D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1E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79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Amin Zargar</dc:creator>
  <cp:keywords/>
  <dc:description/>
  <cp:lastModifiedBy>Arif Amin Zargar</cp:lastModifiedBy>
  <cp:revision>7</cp:revision>
  <dcterms:created xsi:type="dcterms:W3CDTF">2025-07-27T07:35:00Z</dcterms:created>
  <dcterms:modified xsi:type="dcterms:W3CDTF">2025-07-27T21:09:00Z</dcterms:modified>
</cp:coreProperties>
</file>