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0" b="0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Jalan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KEPUTUSAN</w:t>
      </w:r>
    </w:p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KEPALA UPTD PUSKESMAS BERAKIT KABUPATEN BINTAN </w:t>
      </w:r>
    </w:p>
    <w:p>
      <w:pPr>
        <w:spacing w:after="0" w:line="24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NOMOR : </w:t>
      </w: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XX/XXXX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TENTANG</w:t>
      </w:r>
    </w:p>
    <w:p>
      <w:pPr>
        <w:spacing w:after="0" w:line="240" w:lineRule="auto"/>
        <w:ind w:left="0" w:firstLine="0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TIM AUDIT INTERNAL DAN MANAJEMEN MUTU</w:t>
      </w:r>
    </w:p>
    <w:p>
      <w:pPr>
        <w:spacing w:after="0" w:line="240" w:lineRule="auto"/>
        <w:ind w:left="0" w:firstLine="0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PADA UPTD PUSKESMAS BERAKIT TAHUN XXXX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460"/>
        <w:gridCol w:w="7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a.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Bahwa dalam rangka memperlancar pelaksanaan tugas dan pelayanan kesehatan kepada masyarakat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>perlu menetapkan Tim Audit Internal dan Manajemen Mutu  pada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UPTD Puskesmas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Berakit;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b.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Bahwa untuk tertib dan kejelasan kegiatan Pelayanan Kesehatan dimaksud point a, dipandang perlu menetapkannya dalam surat keputusan Kepala UPTD Puskesmas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 xml:space="preserve"> Berakit.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1.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Undang-Undang No. 36 Tahun 2009 tentang Kesehatan;</w:t>
            </w:r>
          </w:p>
        </w:tc>
      </w:tr>
      <w:tr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2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Undang-Undang Nomor 25 Tahun 2004 tentang Sistem Perencanaan Pembangunan Nasional;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3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  <w:t>Undang-Undang Nomor 15 Tahun 2004 tentang Pemeriksaan Pengelolaan dan Tanggung Jawab Keuangan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4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Undang-Undang Nomor 32 tahun 2014 tentang Pemerintahan Daerah sebagaimana telah di ubah beberapa kali, terakhir dengan Undang-Undang Nomor 12 Tahun 2008 tentang Perubahan kedua atas Undang-Undang Nomor 32 Tahun 2004 Tentang Pemerintahan Daerah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5.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Peraturan Pemerintah Nomor 105 Tahun 2000 tentang Pengelolaan dan Pertanggung Jawaban Keuangan Daerah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6.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Peraturan Pemerintah Nomor 106 Tahun 2000 tentang Pengelolaan Pertanggung Jawaban Keuangan Dalam Pelaksanaan Dekonsentrasi dan Tugas Pembantuan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7.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Permenkes Nomor 75 tahun 2014 tentang Puskesmas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8.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Permenkes Nomor 741/MENKES/PER/VII/2000 tentang Standar Pelayanan Minimal Bidang Kesehatan di Kabupaten/Kota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>
            <w:pPr>
              <w:tabs>
                <w:tab w:val="left" w:pos="180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ab/>
            </w:r>
            <w:r>
              <w:rPr>
                <w:rFonts w:ascii="Bookman Old Style" w:hAnsi="Bookman Old Style" w:cs="Arial"/>
                <w:sz w:val="24"/>
                <w:szCs w:val="24"/>
              </w:rPr>
              <w:t>MEMUTUSKAN</w:t>
            </w:r>
          </w:p>
        </w:tc>
      </w:tr>
      <w:tr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240" w:lineRule="auto"/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1981" w:type="dxa"/>
            <w:shd w:val="clear" w:color="auto" w:fill="FFFFFF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KESATU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  <w:p>
            <w:pPr>
              <w:ind w:left="0" w:firstLine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7180" w:type="dxa"/>
            <w:shd w:val="clear" w:color="auto" w:fill="auto"/>
          </w:tcPr>
          <w:p>
            <w:pPr>
              <w:numPr>
                <w:ilvl w:val="0"/>
                <w:numId w:val="0"/>
              </w:numPr>
              <w:spacing w:line="360" w:lineRule="auto"/>
              <w:ind w:leftChars="0" w:right="14" w:rightChars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Penetapan Tim Audit Internal dan Manajemen Mutu pada UPTD Puskesmas 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Berakit</w:t>
            </w:r>
            <w:r>
              <w:rPr>
                <w:rFonts w:hint="default" w:ascii="Bookman Old Style" w:hAnsi="Bookman Old Style" w:cs="Arial"/>
                <w:sz w:val="24"/>
                <w:szCs w:val="24"/>
              </w:rPr>
              <w:t xml:space="preserve"> sebagaimana tercantum pada lampiran Keputusan ini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KEDUA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Segala Biaya yang timbul akibat pelaksanaan keputusan ini dibebankan kepada anggaran yang sesuai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KETIGA</w:t>
            </w: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Apabila terdapat kekeliruan dalam keputusan ini akan diperbaiki sebagai mana mestinya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</w:p>
        </w:tc>
        <w:tc>
          <w:tcPr>
            <w:tcW w:w="460" w:type="dxa"/>
            <w:shd w:val="clear" w:color="auto" w:fill="auto"/>
          </w:tcPr>
          <w:p>
            <w:pPr>
              <w:spacing w:line="360" w:lineRule="auto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180" w:type="dxa"/>
            <w:shd w:val="clear" w:color="auto" w:fill="auto"/>
          </w:tcPr>
          <w:p>
            <w:pPr>
              <w:spacing w:line="360" w:lineRule="auto"/>
              <w:ind w:left="0" w:firstLine="0"/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szCs w:val="24"/>
              </w:rPr>
              <w:t>Keputusan ini berlaku sejak tanggal ditetapkan</w:t>
            </w:r>
            <w:r>
              <w:rPr>
                <w:rFonts w:hint="default" w:ascii="Bookman Old Style" w:hAnsi="Bookman Old Style" w:cs="Arial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</w:p>
    <w:p>
      <w:pPr>
        <w:spacing w:after="0" w:line="240" w:lineRule="auto"/>
        <w:ind w:left="4100" w:firstLine="7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Ditetapkan di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: Berakit</w:t>
      </w:r>
    </w:p>
    <w:p>
      <w:pPr>
        <w:spacing w:after="0" w:line="240" w:lineRule="auto"/>
        <w:ind w:left="4820"/>
        <w:rPr>
          <w:rFonts w:hint="default"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Pada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:</w:t>
      </w:r>
      <w:r>
        <w:rPr>
          <w:rFonts w:hint="default" w:ascii="Bookman Old Style" w:hAnsi="Bookman Old Style" w:cs="Arial"/>
          <w:sz w:val="24"/>
          <w:szCs w:val="24"/>
          <w:lang w:val="en-US"/>
        </w:rPr>
        <w:t>XX XXXXX XXXX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KEPALA UPTD. PUSKESMAS BERAKIT</w:t>
      </w: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Penata Tk. I/III d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NIP 197410201996031004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       </w:t>
      </w:r>
    </w:p>
    <w:tbl>
      <w:tblPr>
        <w:tblStyle w:val="5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346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LAMPIRAN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id-ID"/>
              </w:rPr>
              <w:t xml:space="preserve">KEPUTUSAN KEPALA </w:t>
            </w: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UPTD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NOMOR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ascii="Bookman Old Style" w:hAnsi="Bookman Old Style" w:cs="Arial"/>
                <w:sz w:val="24"/>
                <w:vertAlign w:val="baseline"/>
                <w:lang w:val="id-ID"/>
              </w:rPr>
            </w:pPr>
            <w:r>
              <w:rPr>
                <w:rFonts w:hint="default" w:ascii="Bookman Old Style" w:hAnsi="Bookman Old Style" w:cs="Arial"/>
                <w:sz w:val="24"/>
                <w:lang w:val="en-US"/>
              </w:rPr>
              <w:t>XX/XXXX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TENTANG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id-ID"/>
              </w:rPr>
              <w:t>TIM AUDIT INTERNAL DAN MANAJEMEN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right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TANGGAL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:</w:t>
            </w:r>
          </w:p>
        </w:tc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after="0" w:line="240" w:lineRule="auto"/>
              <w:rPr>
                <w:rFonts w:ascii="Bookman Old Style" w:hAnsi="Bookman Old Style" w:cs="Arial"/>
                <w:sz w:val="24"/>
                <w:vertAlign w:val="baseline"/>
                <w:lang w:val="id-ID"/>
              </w:rPr>
            </w:pPr>
          </w:p>
        </w:tc>
      </w:tr>
    </w:tbl>
    <w:p>
      <w:pPr>
        <w:numPr>
          <w:numId w:val="0"/>
        </w:numPr>
        <w:tabs>
          <w:tab w:val="left" w:pos="432"/>
        </w:tabs>
        <w:spacing w:after="0" w:line="360" w:lineRule="auto"/>
        <w:ind w:left="840" w:leftChars="0" w:right="0" w:rightChars="0"/>
        <w:rPr>
          <w:rFonts w:hint="default" w:ascii="Bookman Old Style" w:hAnsi="Bookman Old Style" w:cs="Arial"/>
          <w:sz w:val="24"/>
          <w:lang w:val="en-US"/>
        </w:rPr>
      </w:pPr>
    </w:p>
    <w:p>
      <w:pPr>
        <w:spacing w:after="0" w:line="240" w:lineRule="auto"/>
        <w:ind w:left="1080" w:right="0" w:firstLine="0"/>
        <w:rPr>
          <w:rFonts w:ascii="Bookman Old Style" w:hAnsi="Bookman Old Style" w:cs="Arial"/>
          <w:sz w:val="24"/>
        </w:rPr>
      </w:pPr>
    </w:p>
    <w:p>
      <w:pPr>
        <w:numPr>
          <w:ilvl w:val="0"/>
          <w:numId w:val="1"/>
        </w:numPr>
        <w:spacing w:after="0" w:line="240" w:lineRule="auto"/>
        <w:ind w:left="425" w:leftChars="0" w:right="0" w:hanging="425" w:firstLineChars="0"/>
        <w:jc w:val="left"/>
        <w:rPr>
          <w:rFonts w:ascii="Bookman Old Style" w:hAnsi="Bookman Old Style" w:cs="Arial"/>
          <w:sz w:val="24"/>
        </w:rPr>
      </w:pPr>
      <w:r>
        <w:rPr>
          <w:rFonts w:hint="default" w:ascii="Bookman Old Style" w:hAnsi="Bookman Old Style" w:cs="Arial"/>
          <w:sz w:val="24"/>
        </w:rPr>
        <w:t>TIM AUDIT INTERNAL DAN MANAJEMEN MUTU</w:t>
      </w:r>
      <w:r>
        <w:rPr>
          <w:rFonts w:hint="default" w:ascii="Bookman Old Style" w:hAnsi="Bookman Old Style" w:cs="Arial"/>
          <w:sz w:val="24"/>
          <w:lang w:val="en-US"/>
        </w:rPr>
        <w:t xml:space="preserve"> PUSKESMAS BERAKIT</w:t>
      </w:r>
    </w:p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</w:p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KETUA</w:t>
      </w:r>
      <w:r>
        <w:rPr>
          <w:rFonts w:hint="default" w:ascii="Bookman Old Style" w:hAnsi="Bookman Old Style" w:cs="Arial"/>
          <w:sz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lang w:val="en-US"/>
        </w:rPr>
        <w:tab/>
        <w:t>: XXX</w:t>
      </w:r>
    </w:p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SEKRETARIS</w:t>
      </w:r>
      <w:r>
        <w:rPr>
          <w:rFonts w:hint="default" w:ascii="Bookman Old Style" w:hAnsi="Bookman Old Style" w:cs="Arial"/>
          <w:sz w:val="24"/>
          <w:lang w:val="en-US"/>
        </w:rPr>
        <w:tab/>
        <w:t>: XXX</w:t>
      </w:r>
    </w:p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ANGGOTA</w:t>
      </w:r>
      <w:r>
        <w:rPr>
          <w:rFonts w:hint="default" w:ascii="Bookman Old Style" w:hAnsi="Bookman Old Style" w:cs="Arial"/>
          <w:sz w:val="24"/>
          <w:lang w:val="en-US"/>
        </w:rPr>
        <w:tab/>
        <w:t/>
      </w:r>
      <w:r>
        <w:rPr>
          <w:rFonts w:hint="default" w:ascii="Bookman Old Style" w:hAnsi="Bookman Old Style" w:cs="Arial"/>
          <w:sz w:val="24"/>
          <w:lang w:val="en-US"/>
        </w:rPr>
        <w:tab/>
        <w:t>: XXX</w:t>
      </w:r>
    </w:p>
    <w:p>
      <w:pPr>
        <w:numPr>
          <w:numId w:val="0"/>
        </w:numPr>
        <w:spacing w:after="0" w:line="240" w:lineRule="auto"/>
        <w:ind w:left="1440" w:leftChars="0" w:right="0" w:rightChars="0" w:firstLine="720" w:firstLine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 xml:space="preserve">  XXX</w:t>
      </w:r>
    </w:p>
    <w:p>
      <w:pPr>
        <w:numPr>
          <w:numId w:val="0"/>
        </w:numPr>
        <w:spacing w:after="0" w:line="240" w:lineRule="auto"/>
        <w:ind w:left="1440" w:leftChars="0" w:right="0" w:rightChars="0" w:firstLine="720" w:firstLineChars="0"/>
        <w:jc w:val="left"/>
        <w:rPr>
          <w:rFonts w:hint="default" w:ascii="Bookman Old Style" w:hAnsi="Bookman Old Style" w:cs="Arial"/>
          <w:sz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425" w:leftChars="0" w:right="0" w:rightChars="0" w:hanging="425" w:firstLine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TUGAS POKOK DAN TUGAS INTEGRASI</w:t>
      </w:r>
    </w:p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</w:p>
    <w:p>
      <w:pPr>
        <w:numPr>
          <w:numId w:val="0"/>
        </w:numPr>
        <w:spacing w:after="0" w:line="240" w:lineRule="auto"/>
        <w:ind w:right="0" w:rightChars="0"/>
        <w:jc w:val="center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TUGAS POKOK DAN TUGAS INTEGRASI</w:t>
      </w:r>
    </w:p>
    <w:p>
      <w:pPr>
        <w:numPr>
          <w:numId w:val="0"/>
        </w:numPr>
        <w:spacing w:after="0" w:line="240" w:lineRule="auto"/>
        <w:ind w:right="0" w:rightChars="0"/>
        <w:jc w:val="center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TIM AUDIT INTERNAL  DAN MANAJEMEN MUTU</w:t>
      </w:r>
    </w:p>
    <w:p>
      <w:pPr>
        <w:numPr>
          <w:numId w:val="0"/>
        </w:numPr>
        <w:spacing w:after="0" w:line="240" w:lineRule="auto"/>
        <w:ind w:right="0" w:rightChars="0"/>
        <w:jc w:val="center"/>
        <w:rPr>
          <w:rFonts w:hint="default" w:ascii="Bookman Old Style" w:hAnsi="Bookman Old Style" w:cs="Arial"/>
          <w:sz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7"/>
        <w:gridCol w:w="4275"/>
        <w:gridCol w:w="4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7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4275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TUGAS POKOK</w:t>
            </w:r>
          </w:p>
        </w:tc>
        <w:tc>
          <w:tcPr>
            <w:tcW w:w="4569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TUGAS INTEGRASI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7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1</w:t>
            </w:r>
          </w:p>
        </w:tc>
        <w:tc>
          <w:tcPr>
            <w:tcW w:w="4275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Melakukan audit internal kinerja pelayanan UPTD Puskesmas Berakit.</w:t>
            </w:r>
          </w:p>
        </w:tc>
        <w:tc>
          <w:tcPr>
            <w:tcW w:w="4569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Melakukan Rapat Tinjauan Manajemen yang dipimpin oleh wakil Manajemen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7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2</w:t>
            </w:r>
          </w:p>
        </w:tc>
        <w:tc>
          <w:tcPr>
            <w:tcW w:w="4275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Kegiatan Audit dilakukan sekali pertriwulan atau setiap ada kebutuhan untuk diaudit.</w:t>
            </w:r>
          </w:p>
        </w:tc>
        <w:tc>
          <w:tcPr>
            <w:tcW w:w="4569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Menyusun laporan hasil rapat Tinjauan Manajemen Mutu.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7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3</w:t>
            </w:r>
          </w:p>
        </w:tc>
        <w:tc>
          <w:tcPr>
            <w:tcW w:w="4275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Menyusun Laporan audit internal sesuai format yang ada pada pedoman audit internal.</w:t>
            </w:r>
          </w:p>
        </w:tc>
        <w:tc>
          <w:tcPr>
            <w:tcW w:w="4569" w:type="dxa"/>
          </w:tcPr>
          <w:p>
            <w:pPr>
              <w:numPr>
                <w:numId w:val="0"/>
              </w:numPr>
              <w:spacing w:after="0" w:line="36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0" w:line="360" w:lineRule="auto"/>
        <w:ind w:right="0" w:rightChars="0"/>
        <w:jc w:val="center"/>
        <w:rPr>
          <w:rFonts w:hint="default" w:ascii="Bookman Old Style" w:hAnsi="Bookman Old Style" w:cs="Arial"/>
          <w:sz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425" w:leftChars="0" w:right="0" w:rightChars="0" w:hanging="425" w:firstLine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BUKU NOTULENSI</w:t>
      </w:r>
    </w:p>
    <w:p>
      <w:pPr>
        <w:numPr>
          <w:ilvl w:val="0"/>
          <w:numId w:val="2"/>
        </w:numPr>
        <w:tabs>
          <w:tab w:val="clear" w:pos="425"/>
        </w:tabs>
        <w:spacing w:after="0" w:line="240" w:lineRule="auto"/>
        <w:ind w:left="845" w:leftChars="0" w:right="0" w:rightChars="0" w:hanging="425" w:firstLine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AGENDA RAPAT:</w:t>
      </w:r>
    </w:p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0"/>
        <w:gridCol w:w="3561"/>
        <w:gridCol w:w="2578"/>
        <w:gridCol w:w="2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NO</w:t>
            </w:r>
          </w:p>
        </w:tc>
        <w:tc>
          <w:tcPr>
            <w:tcW w:w="292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KEGIATAN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PJ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1</w:t>
            </w:r>
          </w:p>
        </w:tc>
        <w:tc>
          <w:tcPr>
            <w:tcW w:w="292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Pembukaan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Moderator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2</w:t>
            </w:r>
          </w:p>
        </w:tc>
        <w:tc>
          <w:tcPr>
            <w:tcW w:w="292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Arahan Kepala UPTD  Puskesmas Berakit atau Ketua Tim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KepalaUPTD/Ketua Tim Audit Internal dan Wakil Manajemen Mutu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3</w:t>
            </w:r>
          </w:p>
        </w:tc>
        <w:tc>
          <w:tcPr>
            <w:tcW w:w="2925" w:type="dxa"/>
          </w:tcPr>
          <w:p>
            <w:pPr>
              <w:spacing w:line="240" w:lineRule="auto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Penyampaian Fokus</w:t>
            </w:r>
            <w:r>
              <w:rPr>
                <w:rFonts w:hint="default" w:ascii="Bookman Old Style" w:hAnsi="Bookman Old Style" w:cstheme="min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Pembahasan : </w:t>
            </w:r>
          </w:p>
          <w:p>
            <w:pPr>
              <w:pStyle w:val="6"/>
              <w:numPr>
                <w:ilvl w:val="0"/>
                <w:numId w:val="3"/>
              </w:numPr>
              <w:spacing w:line="240" w:lineRule="auto"/>
              <w:ind w:left="36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Audit Internal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Penyusunan Rencana Audit 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 Pengumpulan Data (instrument audit)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Analisis data, perumusan masalah, prioritas masalah &amp; RTL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Pelaporan dan Desiminasi Hasil Audit</w:t>
            </w:r>
          </w:p>
          <w:p>
            <w:pPr>
              <w:pStyle w:val="6"/>
              <w:numPr>
                <w:ilvl w:val="0"/>
                <w:numId w:val="3"/>
              </w:numPr>
              <w:spacing w:line="240" w:lineRule="auto"/>
              <w:ind w:left="36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Tinjauan Manajemen  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Hasil Laporan Audit Internal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Umpan balik/keluhan pelanggan 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Kepuasan pelanggan/pasien</w:t>
            </w:r>
          </w:p>
          <w:p>
            <w:pPr>
              <w:pStyle w:val="6"/>
              <w:numPr>
                <w:ilvl w:val="0"/>
                <w:numId w:val="4"/>
              </w:numPr>
              <w:spacing w:line="240" w:lineRule="auto"/>
              <w:ind w:left="720"/>
              <w:jc w:val="left"/>
              <w:rPr>
                <w:rFonts w:ascii="Bookman Old Style" w:hAnsi="Bookman Old Style" w:cstheme="minorBidi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Hasil tinjauan manajemen yang lalu </w:t>
            </w:r>
          </w:p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Dll (lihat pedoman Tinjauan Manajemen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Ketua Tim Audit Internal dan Wakil Manajemen Mutu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Untuk fokus pembahasan bisa dipilih salah satu atau beberapa agenda  tergantung alokasi waktu yang tersedia.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4</w:t>
            </w:r>
          </w:p>
        </w:tc>
        <w:tc>
          <w:tcPr>
            <w:tcW w:w="292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Pembahasan (sesuai Fokus pembahasan diatas)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 xml:space="preserve">Ketua TIM 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5</w:t>
            </w:r>
          </w:p>
        </w:tc>
        <w:tc>
          <w:tcPr>
            <w:tcW w:w="292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ascii="Bookman Old Style" w:hAnsi="Bookman Old Style" w:cstheme="minorBidi"/>
                <w:sz w:val="24"/>
                <w:szCs w:val="24"/>
                <w:lang w:val="en-US"/>
              </w:rPr>
              <w:t>Rencana Tindak Lanjut dan Kesepakatan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Moderator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center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6</w:t>
            </w:r>
          </w:p>
        </w:tc>
        <w:tc>
          <w:tcPr>
            <w:tcW w:w="2925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Penutup</w:t>
            </w:r>
          </w:p>
        </w:tc>
        <w:tc>
          <w:tcPr>
            <w:tcW w:w="2587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  <w:t>Moderator</w:t>
            </w:r>
          </w:p>
        </w:tc>
        <w:tc>
          <w:tcPr>
            <w:tcW w:w="3314" w:type="dxa"/>
          </w:tcPr>
          <w:p>
            <w:pPr>
              <w:numPr>
                <w:numId w:val="0"/>
              </w:numPr>
              <w:spacing w:after="0" w:line="240" w:lineRule="auto"/>
              <w:ind w:right="0" w:rightChars="0"/>
              <w:jc w:val="left"/>
              <w:rPr>
                <w:rFonts w:hint="default" w:ascii="Bookman Old Style" w:hAnsi="Bookman Old Style" w:cs="Arial"/>
                <w:sz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</w:p>
    <w:p>
      <w:pPr>
        <w:numPr>
          <w:ilvl w:val="0"/>
          <w:numId w:val="5"/>
        </w:numPr>
        <w:spacing w:after="0" w:line="240" w:lineRule="auto"/>
        <w:ind w:left="845" w:leftChars="0" w:right="0" w:rightChars="0" w:hanging="425" w:firstLineChars="0"/>
        <w:jc w:val="left"/>
        <w:rPr>
          <w:rFonts w:hint="default" w:ascii="Bookman Old Style" w:hAnsi="Bookman Old Style" w:cs="Arial"/>
          <w:sz w:val="24"/>
          <w:lang w:val="en-US"/>
        </w:rPr>
      </w:pPr>
      <w:r>
        <w:rPr>
          <w:rFonts w:hint="default" w:ascii="Bookman Old Style" w:hAnsi="Bookman Old Style" w:cs="Arial"/>
          <w:sz w:val="24"/>
          <w:lang w:val="en-US"/>
        </w:rPr>
        <w:t>Segala sesuatu yang berhubungan dengan proses pelaksanaan Audit Internal dan Tinjauan Manajemen tercatat dalam Buku Notulensi.</w:t>
      </w:r>
    </w:p>
    <w:p>
      <w:pPr>
        <w:numPr>
          <w:numId w:val="0"/>
        </w:numPr>
        <w:tabs>
          <w:tab w:val="left" w:pos="845"/>
        </w:tabs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</w:p>
    <w:p>
      <w:pPr>
        <w:numPr>
          <w:numId w:val="0"/>
        </w:numPr>
        <w:tabs>
          <w:tab w:val="left" w:pos="845"/>
        </w:tabs>
        <w:spacing w:after="0" w:line="240" w:lineRule="auto"/>
        <w:ind w:right="0" w:rightChars="0"/>
        <w:jc w:val="left"/>
        <w:rPr>
          <w:rFonts w:hint="default" w:ascii="Bookman Old Style" w:hAnsi="Bookman Old Style" w:cs="Arial"/>
          <w:sz w:val="24"/>
          <w:lang w:val="en-US"/>
        </w:rPr>
      </w:pPr>
    </w:p>
    <w:p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URAIAN TUGAS, WEWENANG DAN TANGGUNG JAWAB</w:t>
      </w:r>
    </w:p>
    <w:p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TIM AUDIT INTERNAL DAN MANAJEMEN MUTU</w:t>
      </w:r>
    </w:p>
    <w:p>
      <w:pPr>
        <w:numPr>
          <w:numId w:val="0"/>
        </w:numPr>
        <w:tabs>
          <w:tab w:val="left" w:pos="845"/>
        </w:tabs>
        <w:spacing w:after="0" w:line="240" w:lineRule="auto"/>
        <w:ind w:right="0" w:rightChars="0"/>
        <w:jc w:val="center"/>
        <w:rPr>
          <w:rFonts w:hint="default"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UPTD PUSKESMAS</w:t>
      </w:r>
      <w:r>
        <w:rPr>
          <w:rFonts w:hint="default" w:ascii="Bookman Old Style" w:hAnsi="Bookman Old Style"/>
          <w:sz w:val="24"/>
          <w:szCs w:val="24"/>
          <w:lang w:val="en-US"/>
        </w:rPr>
        <w:t xml:space="preserve"> BERAKIT</w:t>
      </w:r>
    </w:p>
    <w:p>
      <w:pPr>
        <w:numPr>
          <w:numId w:val="0"/>
        </w:numPr>
        <w:tabs>
          <w:tab w:val="left" w:pos="845"/>
        </w:tabs>
        <w:spacing w:after="0" w:line="240" w:lineRule="auto"/>
        <w:ind w:right="0" w:rightChars="0"/>
        <w:jc w:val="center"/>
        <w:rPr>
          <w:rFonts w:hint="default" w:ascii="Bookman Old Style" w:hAnsi="Bookman Old Style"/>
          <w:sz w:val="24"/>
          <w:szCs w:val="24"/>
          <w:lang w:val="en-US"/>
        </w:rPr>
      </w:pPr>
    </w:p>
    <w:p>
      <w:pPr>
        <w:spacing w:after="12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URAIAN TUGAS</w:t>
      </w:r>
    </w:p>
    <w:p>
      <w:pPr>
        <w:pStyle w:val="6"/>
        <w:numPr>
          <w:ilvl w:val="0"/>
          <w:numId w:val="6"/>
        </w:numPr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  <w:r>
        <w:rPr>
          <w:rFonts w:ascii="Bookman Old Style" w:hAnsi="Bookman Old Style" w:eastAsia="Times New Roman"/>
          <w:sz w:val="24"/>
          <w:szCs w:val="24"/>
          <w:lang w:eastAsia="id-ID"/>
        </w:rPr>
        <w:t xml:space="preserve">Melakukan Audit Internal kinerja pelayanan UPTD Puskesmas </w:t>
      </w:r>
      <w:r>
        <w:rPr>
          <w:rFonts w:hint="default" w:ascii="Bookman Old Style" w:hAnsi="Bookman Old Style" w:eastAsia="Times New Roman"/>
          <w:sz w:val="24"/>
          <w:szCs w:val="24"/>
          <w:lang w:val="en-US" w:eastAsia="id-ID"/>
        </w:rPr>
        <w:t>Berakit</w:t>
      </w:r>
    </w:p>
    <w:p>
      <w:pPr>
        <w:pStyle w:val="6"/>
        <w:numPr>
          <w:ilvl w:val="0"/>
          <w:numId w:val="6"/>
        </w:numPr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  <w:r>
        <w:rPr>
          <w:rFonts w:ascii="Bookman Old Style" w:hAnsi="Bookman Old Style" w:eastAsia="Times New Roman"/>
          <w:sz w:val="24"/>
          <w:szCs w:val="24"/>
          <w:lang w:eastAsia="id-ID"/>
        </w:rPr>
        <w:t xml:space="preserve">Menyusun Laporan Audit Internal sesuai format yang ada pada Pedoman Audit Internal </w:t>
      </w:r>
    </w:p>
    <w:p>
      <w:pPr>
        <w:pStyle w:val="6"/>
        <w:numPr>
          <w:ilvl w:val="0"/>
          <w:numId w:val="6"/>
        </w:numPr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  <w:r>
        <w:rPr>
          <w:rFonts w:ascii="Bookman Old Style" w:hAnsi="Bookman Old Style" w:eastAsia="Times New Roman"/>
          <w:sz w:val="24"/>
          <w:szCs w:val="24"/>
          <w:lang w:eastAsia="id-ID"/>
        </w:rPr>
        <w:t>Melakukan Rapat Tinjauan Manajemen yang dipimpin oleh Wakil Manajemen Mutu (Ketua Tim Audit Internal dan Manajemen Mutu)</w:t>
      </w:r>
    </w:p>
    <w:p>
      <w:pPr>
        <w:pStyle w:val="6"/>
        <w:numPr>
          <w:ilvl w:val="0"/>
          <w:numId w:val="6"/>
        </w:numPr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  <w:r>
        <w:rPr>
          <w:rFonts w:ascii="Bookman Old Style" w:hAnsi="Bookman Old Style" w:eastAsia="Times New Roman"/>
          <w:sz w:val="24"/>
          <w:szCs w:val="24"/>
          <w:lang w:eastAsia="id-ID"/>
        </w:rPr>
        <w:t>Menyusun Laporan Hasil Rapat Tinjauan Manajemen Mutu.</w:t>
      </w:r>
    </w:p>
    <w:p>
      <w:pPr>
        <w:pStyle w:val="6"/>
        <w:numPr>
          <w:ilvl w:val="0"/>
          <w:numId w:val="6"/>
        </w:numPr>
        <w:spacing w:line="240" w:lineRule="auto"/>
        <w:rPr>
          <w:rFonts w:ascii="Bookman Old Style" w:hAnsi="Bookman Old Style" w:eastAsia="Calibri" w:cs="Times New Roman"/>
          <w:sz w:val="24"/>
          <w:szCs w:val="24"/>
        </w:rPr>
      </w:pPr>
      <w:r>
        <w:rPr>
          <w:rFonts w:ascii="Bookman Old Style" w:hAnsi="Bookman Old Style" w:eastAsia="Calibri" w:cs="Times New Roman"/>
          <w:sz w:val="24"/>
          <w:szCs w:val="24"/>
        </w:rPr>
        <w:t>Menyebarkan informasi tentang peningkatan mutu dan keselamatan pasien secara regular melalui papan pengumuman, bulletin atau rapat staf.</w:t>
      </w:r>
    </w:p>
    <w:p>
      <w:pPr>
        <w:pStyle w:val="6"/>
        <w:numPr>
          <w:ilvl w:val="0"/>
          <w:numId w:val="6"/>
        </w:numPr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  <w:r>
        <w:rPr>
          <w:rFonts w:ascii="Bookman Old Style" w:hAnsi="Bookman Old Style" w:eastAsia="Times New Roman"/>
          <w:sz w:val="24"/>
          <w:szCs w:val="24"/>
          <w:lang w:eastAsia="id-ID"/>
        </w:rPr>
        <w:t xml:space="preserve">Kegiatan Audit Internal dan rapat Tinjauan Manjemen dilakukan sekali/triwulan atau setiap ada kebutuhan untuk dilakukan audit. </w:t>
      </w:r>
    </w:p>
    <w:p>
      <w:pPr>
        <w:pStyle w:val="6"/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</w:p>
    <w:p>
      <w:pPr>
        <w:pStyle w:val="6"/>
        <w:spacing w:line="240" w:lineRule="auto"/>
        <w:rPr>
          <w:rFonts w:ascii="Bookman Old Style" w:hAnsi="Bookman Old Style" w:eastAsia="Times New Roman"/>
          <w:sz w:val="24"/>
          <w:szCs w:val="24"/>
          <w:lang w:eastAsia="id-ID"/>
        </w:rPr>
      </w:pPr>
    </w:p>
    <w:p>
      <w:pPr>
        <w:spacing w:after="12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WEWENANG </w:t>
      </w:r>
    </w:p>
    <w:p>
      <w:pPr>
        <w:pStyle w:val="6"/>
        <w:numPr>
          <w:ilvl w:val="0"/>
          <w:numId w:val="7"/>
        </w:numPr>
        <w:spacing w:after="120"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Menyusun pedoman Manual Mutu UPTD Puskesmas </w:t>
      </w:r>
      <w:r>
        <w:rPr>
          <w:rFonts w:hint="default" w:ascii="Bookman Old Style" w:hAnsi="Bookman Old Style"/>
          <w:sz w:val="24"/>
          <w:szCs w:val="24"/>
          <w:lang w:val="en-US"/>
        </w:rPr>
        <w:t>Berakit</w:t>
      </w:r>
    </w:p>
    <w:p>
      <w:pPr>
        <w:pStyle w:val="6"/>
        <w:numPr>
          <w:ilvl w:val="0"/>
          <w:numId w:val="7"/>
        </w:numPr>
        <w:spacing w:after="120" w:line="240" w:lineRule="auto"/>
        <w:jc w:val="lef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Membuat Standar Operasional Prosedur (SOP) Audit Internal dan Manajemen Mutu</w:t>
      </w:r>
    </w:p>
    <w:p>
      <w:pPr>
        <w:pStyle w:val="6"/>
        <w:spacing w:after="120" w:line="240" w:lineRule="auto"/>
        <w:rPr>
          <w:rFonts w:ascii="Bookman Old Style" w:hAnsi="Bookman Old Style"/>
          <w:sz w:val="24"/>
          <w:szCs w:val="24"/>
        </w:rPr>
      </w:pPr>
    </w:p>
    <w:p>
      <w:pPr>
        <w:spacing w:after="12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TANGGUNG JAWAB</w:t>
      </w:r>
    </w:p>
    <w:p>
      <w:pPr>
        <w:pStyle w:val="6"/>
        <w:numPr>
          <w:ilvl w:val="3"/>
          <w:numId w:val="8"/>
        </w:numPr>
        <w:spacing w:line="240" w:lineRule="auto"/>
        <w:ind w:left="709" w:hanging="283"/>
        <w:rPr>
          <w:rFonts w:hint="default"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 w:eastAsia="Calibri" w:cs="Times New Roman"/>
          <w:sz w:val="24"/>
          <w:szCs w:val="24"/>
        </w:rPr>
        <w:t xml:space="preserve">Ketua Tim Audit Internal bertanggung  jawab kepada Kepala UPTD Puskesmas </w:t>
      </w:r>
      <w:r>
        <w:rPr>
          <w:rFonts w:hint="default" w:ascii="Bookman Old Style" w:hAnsi="Bookman Old Style" w:eastAsia="Calibri" w:cs="Times New Roman"/>
          <w:sz w:val="24"/>
          <w:szCs w:val="24"/>
          <w:lang w:val="en-US"/>
        </w:rPr>
        <w:t>Berakit</w:t>
      </w:r>
    </w:p>
    <w:p>
      <w:pPr>
        <w:pStyle w:val="6"/>
        <w:numPr>
          <w:ilvl w:val="3"/>
          <w:numId w:val="8"/>
        </w:numPr>
        <w:spacing w:line="240" w:lineRule="auto"/>
        <w:ind w:left="709" w:hanging="283"/>
        <w:rPr>
          <w:rFonts w:hint="default"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 w:eastAsia="Calibri" w:cs="Times New Roman"/>
          <w:sz w:val="24"/>
          <w:szCs w:val="24"/>
        </w:rPr>
        <w:t xml:space="preserve">Tim Secara administratif dan fungsional bertanggung jawab seluruhnya terhadap pelaksanaan Audit Internal dan Manajemen Mutu UPTD Puskesmas </w:t>
      </w:r>
      <w:r>
        <w:rPr>
          <w:rFonts w:hint="default" w:ascii="Bookman Old Style" w:hAnsi="Bookman Old Style" w:eastAsia="Calibri" w:cs="Times New Roman"/>
          <w:sz w:val="24"/>
          <w:szCs w:val="24"/>
          <w:lang w:val="en-US"/>
        </w:rPr>
        <w:t>Berakit</w:t>
      </w:r>
    </w:p>
    <w:p>
      <w:pPr>
        <w:pStyle w:val="6"/>
        <w:numPr>
          <w:numId w:val="0"/>
        </w:numPr>
        <w:spacing w:after="40" w:line="240" w:lineRule="auto"/>
        <w:ind w:right="14" w:rightChars="0"/>
        <w:contextualSpacing/>
        <w:jc w:val="both"/>
        <w:rPr>
          <w:rFonts w:hint="default" w:ascii="Bookman Old Style" w:hAnsi="Bookman Old Style" w:eastAsia="Calibri" w:cs="Times New Roman"/>
          <w:sz w:val="24"/>
          <w:szCs w:val="24"/>
          <w:lang w:val="en-US"/>
        </w:rPr>
      </w:pPr>
    </w:p>
    <w:p>
      <w:pPr>
        <w:pStyle w:val="6"/>
        <w:numPr>
          <w:numId w:val="0"/>
        </w:numPr>
        <w:spacing w:after="40" w:line="240" w:lineRule="auto"/>
        <w:ind w:right="14" w:rightChars="0"/>
        <w:contextualSpacing/>
        <w:jc w:val="both"/>
        <w:rPr>
          <w:rFonts w:hint="default" w:ascii="Bookman Old Style" w:hAnsi="Bookman Old Style" w:eastAsia="Calibri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tabs>
          <w:tab w:val="left" w:pos="845"/>
        </w:tabs>
        <w:spacing w:after="0" w:line="240" w:lineRule="auto"/>
        <w:ind w:right="0" w:rightChars="0"/>
        <w:jc w:val="center"/>
        <w:rPr>
          <w:rFonts w:hint="default" w:ascii="Bookman Old Style" w:hAnsi="Bookman Old Style"/>
          <w:sz w:val="24"/>
          <w:szCs w:val="24"/>
          <w:lang w:val="en-US"/>
        </w:rPr>
      </w:pPr>
    </w:p>
    <w:p>
      <w:pPr>
        <w:spacing w:after="0" w:line="240" w:lineRule="auto"/>
        <w:ind w:left="3067" w:firstLine="533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>KEPALA UPTD. PUSKESMAS BERAKIT</w:t>
      </w:r>
    </w:p>
    <w:p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  <w:u w:val="single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</w:t>
      </w:r>
      <w:r>
        <w:rPr>
          <w:rFonts w:ascii="Bookman Old Style" w:hAnsi="Bookman Old Style" w:cs="Arial"/>
          <w:sz w:val="24"/>
          <w:szCs w:val="24"/>
          <w:u w:val="single"/>
        </w:rPr>
        <w:t>ZULYADI, S.Kep</w:t>
      </w:r>
    </w:p>
    <w:p>
      <w:pPr>
        <w:spacing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Penata Tk. I/III d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              NIP 197410201996031004</w:t>
      </w:r>
    </w:p>
    <w:p>
      <w:pPr>
        <w:spacing w:after="0" w:line="240" w:lineRule="auto"/>
        <w:ind w:left="4820"/>
        <w:rPr>
          <w:rFonts w:ascii="Bookman Old Style" w:hAnsi="Bookman Old Style" w:cs="Arial"/>
          <w:sz w:val="24"/>
          <w:szCs w:val="24"/>
        </w:rPr>
      </w:pPr>
    </w:p>
    <w:p>
      <w:pPr>
        <w:rPr>
          <w:rFonts w:ascii="Bookman Old Style" w:hAnsi="Bookman Old Style"/>
        </w:rPr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974A4"/>
    <w:multiLevelType w:val="multilevel"/>
    <w:tmpl w:val="9F7974A4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FB5E0AC"/>
    <w:multiLevelType w:val="singleLevel"/>
    <w:tmpl w:val="EFB5E0AC"/>
    <w:lvl w:ilvl="0" w:tentative="0">
      <w:start w:val="2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FE62CB5"/>
    <w:multiLevelType w:val="singleLevel"/>
    <w:tmpl w:val="FFE62C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6760FAD"/>
    <w:multiLevelType w:val="multilevel"/>
    <w:tmpl w:val="06760F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15C6E"/>
    <w:multiLevelType w:val="multilevel"/>
    <w:tmpl w:val="0E615C6E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1F44C2"/>
    <w:multiLevelType w:val="multilevel"/>
    <w:tmpl w:val="341F44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60031"/>
    <w:multiLevelType w:val="multilevel"/>
    <w:tmpl w:val="3FF60031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Bookman Old Style" w:hAnsi="Bookman Old Style" w:eastAsiaTheme="minorHAnsi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2085E9B"/>
    <w:multiLevelType w:val="multilevel"/>
    <w:tmpl w:val="42085E9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53E68"/>
    <w:rsid w:val="0036183F"/>
    <w:rsid w:val="0059275A"/>
    <w:rsid w:val="00820EB5"/>
    <w:rsid w:val="00AD6C67"/>
    <w:rsid w:val="00F45301"/>
    <w:rsid w:val="0FF530B6"/>
    <w:rsid w:val="15FF8A64"/>
    <w:rsid w:val="19F3B7F1"/>
    <w:rsid w:val="1FAE57F3"/>
    <w:rsid w:val="27EFA5C9"/>
    <w:rsid w:val="2DEA5758"/>
    <w:rsid w:val="2FF6ABDA"/>
    <w:rsid w:val="335D2530"/>
    <w:rsid w:val="3BEF73E2"/>
    <w:rsid w:val="3F5F4F0E"/>
    <w:rsid w:val="3F7FD3DD"/>
    <w:rsid w:val="3F9B3A0E"/>
    <w:rsid w:val="3FA7E4FF"/>
    <w:rsid w:val="3FCFC6B9"/>
    <w:rsid w:val="3FFF976A"/>
    <w:rsid w:val="47771CC9"/>
    <w:rsid w:val="47DD4F8B"/>
    <w:rsid w:val="4E5B86DA"/>
    <w:rsid w:val="4F7DA1D7"/>
    <w:rsid w:val="4FCE4E7C"/>
    <w:rsid w:val="4FFF8AFD"/>
    <w:rsid w:val="53BE53B7"/>
    <w:rsid w:val="55BEAFBB"/>
    <w:rsid w:val="55CC515C"/>
    <w:rsid w:val="55DFCEF2"/>
    <w:rsid w:val="5CFF4456"/>
    <w:rsid w:val="5DFFE650"/>
    <w:rsid w:val="5FBE4520"/>
    <w:rsid w:val="5FBF8B65"/>
    <w:rsid w:val="5FFB2343"/>
    <w:rsid w:val="5FFD5426"/>
    <w:rsid w:val="69EB0A9D"/>
    <w:rsid w:val="6AF6B3AE"/>
    <w:rsid w:val="6BFFAAAC"/>
    <w:rsid w:val="6C3D9402"/>
    <w:rsid w:val="6CBEC809"/>
    <w:rsid w:val="6DDDA227"/>
    <w:rsid w:val="6FD921D6"/>
    <w:rsid w:val="6FF8D833"/>
    <w:rsid w:val="73FF3EBB"/>
    <w:rsid w:val="753168F2"/>
    <w:rsid w:val="75A31471"/>
    <w:rsid w:val="75DF6FF2"/>
    <w:rsid w:val="767FFE05"/>
    <w:rsid w:val="77CE9204"/>
    <w:rsid w:val="79F7763D"/>
    <w:rsid w:val="79FDADEE"/>
    <w:rsid w:val="7B3F9CF1"/>
    <w:rsid w:val="7BEFE431"/>
    <w:rsid w:val="7CBDE255"/>
    <w:rsid w:val="7CEB632F"/>
    <w:rsid w:val="7CFF3D69"/>
    <w:rsid w:val="7EF5DEE3"/>
    <w:rsid w:val="7F27516F"/>
    <w:rsid w:val="7FBF3D32"/>
    <w:rsid w:val="7FCE4BA2"/>
    <w:rsid w:val="7FDF2CE6"/>
    <w:rsid w:val="7FEEF9BC"/>
    <w:rsid w:val="7FEFCE36"/>
    <w:rsid w:val="7FF1B6DC"/>
    <w:rsid w:val="7FF7B3C4"/>
    <w:rsid w:val="7FFE3638"/>
    <w:rsid w:val="95FCAADD"/>
    <w:rsid w:val="ABB6EF21"/>
    <w:rsid w:val="B2EF8529"/>
    <w:rsid w:val="B6B777C6"/>
    <w:rsid w:val="BF5F7C10"/>
    <w:rsid w:val="BF75EFC6"/>
    <w:rsid w:val="BFCEB8A2"/>
    <w:rsid w:val="CCEC9B27"/>
    <w:rsid w:val="CDD7A281"/>
    <w:rsid w:val="CF3F3EF8"/>
    <w:rsid w:val="D32FE478"/>
    <w:rsid w:val="D7E3994F"/>
    <w:rsid w:val="DA8EA50B"/>
    <w:rsid w:val="DAFFB165"/>
    <w:rsid w:val="DB7FBBA8"/>
    <w:rsid w:val="DCBEB244"/>
    <w:rsid w:val="DF6DADA8"/>
    <w:rsid w:val="DFF79005"/>
    <w:rsid w:val="DFFBEA7F"/>
    <w:rsid w:val="EB69C130"/>
    <w:rsid w:val="ECBD7147"/>
    <w:rsid w:val="EFCB6427"/>
    <w:rsid w:val="F2ABFB41"/>
    <w:rsid w:val="F2FD996C"/>
    <w:rsid w:val="F33AB651"/>
    <w:rsid w:val="F36FD6D3"/>
    <w:rsid w:val="F3FFC506"/>
    <w:rsid w:val="F63EE0A7"/>
    <w:rsid w:val="F6FFAFE4"/>
    <w:rsid w:val="F6FFFC5E"/>
    <w:rsid w:val="F7BB9230"/>
    <w:rsid w:val="F7CF8592"/>
    <w:rsid w:val="F9F72B9E"/>
    <w:rsid w:val="FB2DBEFC"/>
    <w:rsid w:val="FBDFC5D5"/>
    <w:rsid w:val="FBDFD904"/>
    <w:rsid w:val="FBFB77F2"/>
    <w:rsid w:val="FBFF0D5D"/>
    <w:rsid w:val="FCFF9FF5"/>
    <w:rsid w:val="FD9EE80E"/>
    <w:rsid w:val="FE3AF8D4"/>
    <w:rsid w:val="FE6C31AA"/>
    <w:rsid w:val="FE8FDB9F"/>
    <w:rsid w:val="FE9E2BAE"/>
    <w:rsid w:val="FEF20677"/>
    <w:rsid w:val="FF3A8940"/>
    <w:rsid w:val="FF3D40E0"/>
    <w:rsid w:val="FF5F2D4B"/>
    <w:rsid w:val="FF77058C"/>
    <w:rsid w:val="FFBFDE77"/>
    <w:rsid w:val="FFDF68F4"/>
    <w:rsid w:val="FFF34DFF"/>
    <w:rsid w:val="FFF365B8"/>
    <w:rsid w:val="FFF79DFE"/>
    <w:rsid w:val="FFFB94E4"/>
    <w:rsid w:val="FFFD37A8"/>
    <w:rsid w:val="FFFFB355"/>
    <w:rsid w:val="FFFFB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544</Words>
  <Characters>3105</Characters>
  <Lines>25</Lines>
  <Paragraphs>7</Paragraphs>
  <TotalTime>1</TotalTime>
  <ScaleCrop>false</ScaleCrop>
  <LinksUpToDate>false</LinksUpToDate>
  <CharactersWithSpaces>3642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2024-01-27T03:41:00Z</dcterms:created>
  <dc:creator>Microsoft Office User</dc:creator>
  <cp:lastModifiedBy>apotek</cp:lastModifiedBy>
  <dcterms:modified xsi:type="dcterms:W3CDTF">2024-02-15T10:16:33Z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