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0E1989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0E1989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C926DF" w:rsidRDefault="00755C31" w:rsidP="0088273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NOTULA</w:t>
      </w:r>
    </w:p>
    <w:p w:rsidR="00882735" w:rsidRPr="00882735" w:rsidRDefault="00882735" w:rsidP="00882735">
      <w:pPr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Sidang/ Rapat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  <w:t xml:space="preserve">: 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Pembahasan Formularium Puskesmas</w:t>
      </w:r>
    </w:p>
    <w:p w:rsidR="00882735" w:rsidRPr="00882735" w:rsidRDefault="00882735" w:rsidP="00882735">
      <w:pPr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Hari/ Tanggal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  <w:t xml:space="preserve">: 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19 Februari 2024</w:t>
      </w:r>
    </w:p>
    <w:p w:rsidR="00882735" w:rsidRPr="00882735" w:rsidRDefault="00882735" w:rsidP="00882735">
      <w:pPr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Waktu Panggilan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  <w:t xml:space="preserve">: Jam 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13.00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 s/d Selasai</w:t>
      </w:r>
    </w:p>
    <w:p w:rsidR="00882735" w:rsidRPr="00882735" w:rsidRDefault="00882735" w:rsidP="00882735">
      <w:pPr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Waktu Sidang/Rapat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  <w:t xml:space="preserve">: Jam </w:t>
      </w:r>
      <w:r w:rsidR="002A10A2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13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.00</w:t>
      </w:r>
      <w:r>
        <w:rPr>
          <w:rFonts w:ascii="Bookman Old Style" w:hAnsi="Bookman Old Style" w:cs="Arial"/>
          <w:color w:val="000000" w:themeColor="text1"/>
          <w:sz w:val="24"/>
          <w:szCs w:val="24"/>
        </w:rPr>
        <w:t xml:space="preserve"> WIB</w:t>
      </w:r>
    </w:p>
    <w:p w:rsidR="00882735" w:rsidRPr="00882735" w:rsidRDefault="00882735" w:rsidP="00882735">
      <w:pPr>
        <w:tabs>
          <w:tab w:val="left" w:pos="3120"/>
        </w:tabs>
        <w:spacing w:line="360" w:lineRule="auto"/>
        <w:ind w:left="2880" w:hangingChars="1200" w:hanging="2880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Acara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Penyusuan Formularium Puskesmas Tahun 2024</w:t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Pimpinan Rapa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t</w:t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Ketua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 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dr. Humairoh Aminah</w:t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Sekretaris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 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apt. Arif Mulpratama</w:t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Pencatat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 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apt. Arif Mulpratama</w:t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Peserta Rapat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Tim penyusun Formularium Puskesmas 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</w:p>
    <w:p w:rsidR="00882735" w:rsidRPr="00882735" w:rsidRDefault="00882735" w:rsidP="00882735">
      <w:pPr>
        <w:tabs>
          <w:tab w:val="left" w:pos="2268"/>
          <w:tab w:val="left" w:pos="2552"/>
        </w:tabs>
        <w:spacing w:line="360" w:lineRule="auto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Kegiatan Rapat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</w:t>
      </w:r>
    </w:p>
    <w:p w:rsidR="00882735" w:rsidRPr="00882735" w:rsidRDefault="00882735" w:rsidP="00882735">
      <w:pPr>
        <w:numPr>
          <w:ilvl w:val="0"/>
          <w:numId w:val="2"/>
        </w:numPr>
        <w:tabs>
          <w:tab w:val="clear" w:pos="3365"/>
          <w:tab w:val="left" w:pos="2268"/>
          <w:tab w:val="left" w:pos="2552"/>
        </w:tabs>
        <w:spacing w:after="0" w:line="360" w:lineRule="auto"/>
        <w:ind w:right="0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Pembukaan oleh 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Ketua UKP UPTD Puskesmas Berakit</w:t>
      </w:r>
    </w:p>
    <w:p w:rsidR="00882735" w:rsidRPr="00882735" w:rsidRDefault="00882735" w:rsidP="00882735">
      <w:pPr>
        <w:numPr>
          <w:ilvl w:val="0"/>
          <w:numId w:val="2"/>
        </w:numPr>
        <w:tabs>
          <w:tab w:val="clear" w:pos="3365"/>
          <w:tab w:val="left" w:pos="2268"/>
          <w:tab w:val="left" w:pos="2552"/>
        </w:tabs>
        <w:spacing w:after="0" w:line="360" w:lineRule="auto"/>
        <w:ind w:right="0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Penyusunan Daftar Formularium Puskesmas</w:t>
      </w:r>
    </w:p>
    <w:p w:rsidR="00882735" w:rsidRPr="00882735" w:rsidRDefault="00882735" w:rsidP="00882735">
      <w:pPr>
        <w:pStyle w:val="ListParagraph"/>
        <w:numPr>
          <w:ilvl w:val="0"/>
          <w:numId w:val="3"/>
        </w:numPr>
        <w:tabs>
          <w:tab w:val="left" w:pos="284"/>
          <w:tab w:val="left" w:pos="2552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 w:themeColor="text1"/>
        </w:rPr>
      </w:pPr>
      <w:r w:rsidRPr="00882735">
        <w:rPr>
          <w:rFonts w:ascii="Bookman Old Style" w:hAnsi="Bookman Old Style" w:cs="Arial"/>
          <w:color w:val="000000" w:themeColor="text1"/>
        </w:rPr>
        <w:t>Kata Pembukaan</w:t>
      </w:r>
      <w:r w:rsidRPr="00882735">
        <w:rPr>
          <w:rFonts w:ascii="Bookman Old Style" w:hAnsi="Bookman Old Style" w:cs="Arial"/>
          <w:color w:val="000000" w:themeColor="text1"/>
        </w:rPr>
        <w:tab/>
      </w:r>
      <w:r w:rsidRPr="00882735">
        <w:rPr>
          <w:rFonts w:ascii="Bookman Old Style" w:hAnsi="Bookman Old Style" w:cs="Arial"/>
          <w:color w:val="000000" w:themeColor="text1"/>
        </w:rPr>
        <w:tab/>
        <w:t xml:space="preserve">: </w:t>
      </w:r>
      <w:r w:rsidRPr="00882735">
        <w:rPr>
          <w:rFonts w:ascii="Bookman Old Style" w:hAnsi="Bookman Old Style" w:cs="Arial"/>
          <w:color w:val="000000" w:themeColor="text1"/>
          <w:lang w:val="en-GB"/>
        </w:rPr>
        <w:t xml:space="preserve">Oleh </w:t>
      </w:r>
      <w:r>
        <w:rPr>
          <w:rFonts w:ascii="Bookman Old Style" w:hAnsi="Bookman Old Style" w:cs="Arial"/>
          <w:color w:val="000000" w:themeColor="text1"/>
          <w:lang w:val="en-GB"/>
        </w:rPr>
        <w:t>Ketua UKP UPTD Puskesmas Berakit</w:t>
      </w:r>
    </w:p>
    <w:p w:rsidR="00882735" w:rsidRPr="00882735" w:rsidRDefault="00882735" w:rsidP="00882735">
      <w:pPr>
        <w:tabs>
          <w:tab w:val="left" w:pos="284"/>
          <w:tab w:val="left" w:pos="2552"/>
          <w:tab w:val="left" w:pos="2880"/>
        </w:tabs>
        <w:spacing w:line="360" w:lineRule="auto"/>
        <w:ind w:left="1774" w:hangingChars="739" w:hanging="1774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Pembahasan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="00F0786F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>: Pe</w:t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nyusunan Formularium Puskesmas</w:t>
      </w:r>
    </w:p>
    <w:p w:rsidR="00882735" w:rsidRPr="00882735" w:rsidRDefault="00882735" w:rsidP="00882735">
      <w:pPr>
        <w:pStyle w:val="ListParagraph"/>
        <w:numPr>
          <w:ilvl w:val="0"/>
          <w:numId w:val="3"/>
        </w:numPr>
        <w:tabs>
          <w:tab w:val="left" w:pos="284"/>
          <w:tab w:val="left" w:pos="2552"/>
        </w:tabs>
        <w:spacing w:line="360" w:lineRule="auto"/>
        <w:ind w:left="2880" w:hanging="2880"/>
        <w:jc w:val="both"/>
        <w:rPr>
          <w:rFonts w:ascii="Bookman Old Style" w:hAnsi="Bookman Old Style" w:cs="Arial"/>
          <w:color w:val="000000" w:themeColor="text1"/>
        </w:rPr>
      </w:pPr>
      <w:r w:rsidRPr="00882735">
        <w:rPr>
          <w:rFonts w:ascii="Bookman Old Style" w:hAnsi="Bookman Old Style" w:cs="Arial"/>
          <w:color w:val="000000" w:themeColor="text1"/>
        </w:rPr>
        <w:t>Peraturan</w:t>
      </w:r>
      <w:r>
        <w:rPr>
          <w:rFonts w:ascii="Bookman Old Style" w:hAnsi="Bookman Old Style" w:cs="Arial"/>
          <w:color w:val="000000" w:themeColor="text1"/>
          <w:lang w:val="en-GB"/>
        </w:rPr>
        <w:tab/>
      </w:r>
      <w:r>
        <w:rPr>
          <w:rFonts w:ascii="Bookman Old Style" w:hAnsi="Bookman Old Style" w:cs="Arial"/>
          <w:color w:val="000000" w:themeColor="text1"/>
          <w:lang w:val="en-GB"/>
        </w:rPr>
        <w:tab/>
        <w:t>:</w:t>
      </w:r>
      <w:r w:rsidR="00A25719" w:rsidRPr="00A25719">
        <w:rPr>
          <w:rFonts w:ascii="Bookman Old Style" w:hAnsi="Bookman Old Style" w:cs="Arial"/>
        </w:rPr>
        <w:t xml:space="preserve"> </w:t>
      </w:r>
      <w:r w:rsidR="00A25719">
        <w:rPr>
          <w:rFonts w:ascii="Bookman Old Style" w:hAnsi="Bookman Old Style" w:cs="Arial"/>
        </w:rPr>
        <w:t>Peraturan Menteri Kesehatan Republik Indonesia Nomor 26 tahun 2020 tentang Standar Pelayanan Kefarmasian di Puskesmas;</w:t>
      </w:r>
    </w:p>
    <w:p w:rsidR="00882735" w:rsidRDefault="00882735" w:rsidP="00882735">
      <w:pPr>
        <w:pStyle w:val="ListParagraph"/>
        <w:tabs>
          <w:tab w:val="left" w:pos="284"/>
          <w:tab w:val="left" w:pos="2552"/>
          <w:tab w:val="left" w:pos="2977"/>
        </w:tabs>
        <w:spacing w:line="360" w:lineRule="auto"/>
        <w:ind w:left="0"/>
        <w:jc w:val="both"/>
        <w:rPr>
          <w:rFonts w:ascii="Bookman Old Style" w:hAnsi="Bookman Old Style" w:cs="Arial"/>
          <w:color w:val="000000" w:themeColor="text1"/>
        </w:rPr>
      </w:pPr>
    </w:p>
    <w:p w:rsidR="00F0786F" w:rsidRDefault="00F0786F" w:rsidP="00882735">
      <w:pPr>
        <w:pStyle w:val="ListParagraph"/>
        <w:tabs>
          <w:tab w:val="left" w:pos="284"/>
          <w:tab w:val="left" w:pos="2552"/>
          <w:tab w:val="left" w:pos="2977"/>
        </w:tabs>
        <w:spacing w:line="360" w:lineRule="auto"/>
        <w:ind w:left="0"/>
        <w:jc w:val="both"/>
        <w:rPr>
          <w:rFonts w:ascii="Bookman Old Style" w:hAnsi="Bookman Old Style" w:cs="Arial"/>
          <w:color w:val="000000" w:themeColor="text1"/>
        </w:rPr>
      </w:pPr>
    </w:p>
    <w:p w:rsidR="00F0786F" w:rsidRPr="00882735" w:rsidRDefault="00F0786F" w:rsidP="00882735">
      <w:pPr>
        <w:pStyle w:val="ListParagraph"/>
        <w:tabs>
          <w:tab w:val="left" w:pos="284"/>
          <w:tab w:val="left" w:pos="2552"/>
          <w:tab w:val="left" w:pos="2977"/>
        </w:tabs>
        <w:spacing w:line="360" w:lineRule="auto"/>
        <w:ind w:left="0"/>
        <w:jc w:val="both"/>
        <w:rPr>
          <w:rFonts w:ascii="Bookman Old Style" w:hAnsi="Bookman Old Style" w:cs="Arial"/>
          <w:color w:val="000000" w:themeColor="text1"/>
        </w:rPr>
      </w:pPr>
    </w:p>
    <w:p w:rsidR="00882735" w:rsidRPr="00882735" w:rsidRDefault="00882735" w:rsidP="00882735">
      <w:pPr>
        <w:tabs>
          <w:tab w:val="left" w:pos="284"/>
          <w:tab w:val="left" w:pos="2552"/>
          <w:tab w:val="left" w:pos="2977"/>
        </w:tabs>
        <w:spacing w:line="360" w:lineRule="auto"/>
        <w:jc w:val="right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  <w:r w:rsidRPr="0088273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ab/>
      </w:r>
    </w:p>
    <w:tbl>
      <w:tblPr>
        <w:tblStyle w:val="TableGrid"/>
        <w:tblW w:w="0" w:type="auto"/>
        <w:tblInd w:w="4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5"/>
      </w:tblGrid>
      <w:tr w:rsidR="00882735" w:rsidRPr="00882735" w:rsidTr="00085EAC">
        <w:tc>
          <w:tcPr>
            <w:tcW w:w="5545" w:type="dxa"/>
          </w:tcPr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  <w:bookmarkStart w:id="0" w:name="_GoBack"/>
            <w:r w:rsidRPr="00882735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lastRenderedPageBreak/>
              <w:t>PIMPINAN RAPAT</w:t>
            </w: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  <w:lang w:val="en-GB"/>
              </w:rPr>
              <w:t>KETUA UKP  UPTD PUSKESMAS BERAKIT</w:t>
            </w: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 w:cs="Arial"/>
                <w:color w:val="000000" w:themeColor="text1"/>
                <w:sz w:val="24"/>
                <w:szCs w:val="24"/>
                <w:lang w:val="en-GB"/>
              </w:rPr>
            </w:pP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 w:cs="Arial"/>
                <w:color w:val="000000" w:themeColor="text1"/>
                <w:sz w:val="24"/>
                <w:szCs w:val="24"/>
                <w:lang w:val="en-GB"/>
              </w:rPr>
            </w:pP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dr. Humairoh Aminah</w:t>
            </w:r>
          </w:p>
          <w:p w:rsidR="00882735" w:rsidRPr="00882735" w:rsidRDefault="00882735" w:rsidP="00882735">
            <w:pPr>
              <w:tabs>
                <w:tab w:val="left" w:pos="284"/>
                <w:tab w:val="left" w:pos="2552"/>
                <w:tab w:val="left" w:pos="2977"/>
              </w:tabs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88273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</w:t>
            </w:r>
            <w:r w:rsidRPr="00882735">
              <w:rPr>
                <w:rFonts w:ascii="Bookman Old Style" w:hAnsi="Bookman Old Style"/>
                <w:color w:val="000000" w:themeColor="text1"/>
                <w:sz w:val="24"/>
                <w:szCs w:val="24"/>
                <w:lang w:val="en-GB"/>
              </w:rPr>
              <w:t>IP</w:t>
            </w:r>
            <w:r w:rsidRPr="0088273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="008B78B0" w:rsidRPr="008B78B0">
              <w:rPr>
                <w:rFonts w:ascii="Bookman Old Style" w:hAnsi="Bookman Old Style"/>
                <w:sz w:val="24"/>
                <w:szCs w:val="24"/>
              </w:rPr>
              <w:t>19880930 201903 2 004</w:t>
            </w:r>
          </w:p>
        </w:tc>
      </w:tr>
      <w:bookmarkEnd w:id="0"/>
    </w:tbl>
    <w:p w:rsidR="00755C31" w:rsidRPr="00755C31" w:rsidRDefault="00755C31" w:rsidP="00882735">
      <w:pPr>
        <w:spacing w:after="0" w:line="240" w:lineRule="auto"/>
        <w:ind w:left="0" w:firstLine="0"/>
        <w:jc w:val="left"/>
        <w:rPr>
          <w:rFonts w:ascii="Bookman Old Style" w:hAnsi="Bookman Old Style" w:cs="Arial"/>
          <w:b/>
          <w:sz w:val="24"/>
          <w:szCs w:val="24"/>
        </w:rPr>
      </w:pPr>
    </w:p>
    <w:p w:rsidR="00F0786F" w:rsidRDefault="00F0786F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br w:type="page"/>
      </w:r>
    </w:p>
    <w:p w:rsidR="000E1989" w:rsidRDefault="00F0786F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F0786F">
        <w:rPr>
          <w:rFonts w:ascii="Bookman Old Style" w:hAnsi="Bookman Old Style" w:cs="Arial"/>
          <w:sz w:val="24"/>
          <w:szCs w:val="24"/>
        </w:rPr>
        <w:lastRenderedPageBreak/>
        <w:t>HASIL RAPAT</w:t>
      </w:r>
    </w:p>
    <w:p w:rsidR="00F0786F" w:rsidRDefault="00F0786F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565A5D" w:rsidRPr="00565A5D" w:rsidRDefault="00565A5D" w:rsidP="00565A5D">
      <w:pPr>
        <w:tabs>
          <w:tab w:val="left" w:pos="2268"/>
          <w:tab w:val="left" w:pos="2552"/>
          <w:tab w:val="left" w:pos="4820"/>
        </w:tabs>
        <w:spacing w:line="360" w:lineRule="auto"/>
        <w:ind w:left="0" w:firstLineChars="200" w:firstLine="480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Formularium Puskesmas disusun berdasarkan Formularium Kabupaten Bintan yang disesuaikan dengan kebutuhan Puskesmas. Dibuka oleh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 Ketua UKP UPTD Puskesmas Berakit. </w:t>
      </w: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Pokok pembahasan rapat ini adalah menyusun daftar obat untuk dimasukkan ke da</w:t>
      </w:r>
      <w:r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lam Formularium Puskesmas Berakit</w:t>
      </w: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. Penyusunan daftar ini dengan mempertimbangkan saran dari tim penyusun formularium. </w:t>
      </w:r>
    </w:p>
    <w:p w:rsidR="00565A5D" w:rsidRDefault="00565A5D" w:rsidP="00565A5D">
      <w:pPr>
        <w:tabs>
          <w:tab w:val="left" w:pos="2268"/>
          <w:tab w:val="left" w:pos="2552"/>
          <w:tab w:val="left" w:pos="4820"/>
        </w:tabs>
        <w:spacing w:line="360" w:lineRule="auto"/>
        <w:ind w:left="0" w:firstLineChars="200" w:firstLine="480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Terdapat penambahan beberapan item seperti </w:t>
      </w:r>
      <w:r w:rsidR="00FF5042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loratadin sebagai anti urtikaria dan furosemid serta hidroklortiazid sebagai diuretik</w:t>
      </w: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. Terdapat pengurangan beberapa item yang dinilai tidak dibutuhkan oleh terapi</w:t>
      </w:r>
      <w:r w:rsidR="00751BC5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 pasien di UPTD Puskesmas Berakit seperti kolkisin dan clopidogrel</w:t>
      </w: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 yang tidak pernah tersedia di gudang BPFAK Dinas Kesehatan Kabupaten Bintan. </w:t>
      </w:r>
    </w:p>
    <w:p w:rsidR="00F0786F" w:rsidRPr="00565A5D" w:rsidRDefault="00565A5D" w:rsidP="00565A5D">
      <w:pPr>
        <w:tabs>
          <w:tab w:val="left" w:pos="2268"/>
          <w:tab w:val="left" w:pos="2552"/>
          <w:tab w:val="left" w:pos="4820"/>
        </w:tabs>
        <w:spacing w:line="360" w:lineRule="auto"/>
        <w:ind w:left="0" w:firstLineChars="200" w:firstLine="480"/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</w:pP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>Setelah selesai pembahasan, daftar ini akan dijadikan Formularium</w:t>
      </w:r>
      <w:r w:rsidR="00461030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 Puskesmas UPTD Puskesmas Berakit</w:t>
      </w:r>
      <w:r w:rsidRPr="00565A5D">
        <w:rPr>
          <w:rFonts w:ascii="Bookman Old Style" w:hAnsi="Bookman Old Style" w:cs="Arial"/>
          <w:color w:val="000000" w:themeColor="text1"/>
          <w:sz w:val="24"/>
          <w:szCs w:val="24"/>
          <w:lang w:val="en-GB"/>
        </w:rPr>
        <w:t xml:space="preserve"> yang kemudian disahkan oleh Kepala Puskesmas.</w:t>
      </w:r>
    </w:p>
    <w:sectPr w:rsidR="00F0786F" w:rsidRPr="00565A5D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53" w:rsidRDefault="00F31953">
      <w:pPr>
        <w:spacing w:line="240" w:lineRule="auto"/>
      </w:pPr>
      <w:r>
        <w:separator/>
      </w:r>
    </w:p>
  </w:endnote>
  <w:endnote w:type="continuationSeparator" w:id="1">
    <w:p w:rsidR="00F31953" w:rsidRDefault="00F3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53" w:rsidRDefault="00F31953">
      <w:pPr>
        <w:spacing w:after="0" w:line="240" w:lineRule="auto"/>
      </w:pPr>
      <w:r>
        <w:separator/>
      </w:r>
    </w:p>
  </w:footnote>
  <w:footnote w:type="continuationSeparator" w:id="1">
    <w:p w:rsidR="00F31953" w:rsidRDefault="00F3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abstractNum w:abstractNumId="1">
    <w:nsid w:val="29B00297"/>
    <w:multiLevelType w:val="multilevel"/>
    <w:tmpl w:val="29B00297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22E53"/>
    <w:multiLevelType w:val="singleLevel"/>
    <w:tmpl w:val="48F22E53"/>
    <w:lvl w:ilvl="0">
      <w:start w:val="1"/>
      <w:numFmt w:val="decimal"/>
      <w:lvlText w:val="%1."/>
      <w:lvlJc w:val="left"/>
      <w:pPr>
        <w:tabs>
          <w:tab w:val="left" w:pos="3365"/>
        </w:tabs>
        <w:ind w:left="336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  <w:rsid w:val="FFFFE073"/>
    <w:rsid w:val="000B3FF6"/>
    <w:rsid w:val="000E1989"/>
    <w:rsid w:val="00172A27"/>
    <w:rsid w:val="001E0261"/>
    <w:rsid w:val="00253E68"/>
    <w:rsid w:val="002A10A2"/>
    <w:rsid w:val="0030462C"/>
    <w:rsid w:val="00350B65"/>
    <w:rsid w:val="0036183F"/>
    <w:rsid w:val="00394399"/>
    <w:rsid w:val="003B24B3"/>
    <w:rsid w:val="003D196A"/>
    <w:rsid w:val="003F5FED"/>
    <w:rsid w:val="00461030"/>
    <w:rsid w:val="00470CE7"/>
    <w:rsid w:val="00483A78"/>
    <w:rsid w:val="004E7E4B"/>
    <w:rsid w:val="005608BD"/>
    <w:rsid w:val="00565A5D"/>
    <w:rsid w:val="005745C1"/>
    <w:rsid w:val="0059275A"/>
    <w:rsid w:val="0059739E"/>
    <w:rsid w:val="005C1480"/>
    <w:rsid w:val="00601C53"/>
    <w:rsid w:val="00626CE0"/>
    <w:rsid w:val="006B3042"/>
    <w:rsid w:val="00751BC5"/>
    <w:rsid w:val="00755C31"/>
    <w:rsid w:val="00766503"/>
    <w:rsid w:val="007B3246"/>
    <w:rsid w:val="00820EB5"/>
    <w:rsid w:val="00882735"/>
    <w:rsid w:val="008B78B0"/>
    <w:rsid w:val="008C07AE"/>
    <w:rsid w:val="00925CDB"/>
    <w:rsid w:val="00937903"/>
    <w:rsid w:val="009C7A9B"/>
    <w:rsid w:val="00A25719"/>
    <w:rsid w:val="00A33E94"/>
    <w:rsid w:val="00A844BB"/>
    <w:rsid w:val="00AD6C67"/>
    <w:rsid w:val="00AE33C1"/>
    <w:rsid w:val="00B05A34"/>
    <w:rsid w:val="00BB2EC2"/>
    <w:rsid w:val="00BC0D2B"/>
    <w:rsid w:val="00BC1C61"/>
    <w:rsid w:val="00C926DF"/>
    <w:rsid w:val="00CA4587"/>
    <w:rsid w:val="00D209A5"/>
    <w:rsid w:val="00D25AA5"/>
    <w:rsid w:val="00E3768C"/>
    <w:rsid w:val="00EC02EE"/>
    <w:rsid w:val="00ED3665"/>
    <w:rsid w:val="00F0786F"/>
    <w:rsid w:val="00F23201"/>
    <w:rsid w:val="00F31953"/>
    <w:rsid w:val="00F45301"/>
    <w:rsid w:val="00F6694B"/>
    <w:rsid w:val="00F77018"/>
    <w:rsid w:val="00FB64C6"/>
    <w:rsid w:val="00FB79FE"/>
    <w:rsid w:val="00FF5042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470CE7"/>
    <w:pPr>
      <w:spacing w:before="100" w:beforeAutospacing="1" w:after="144" w:line="276" w:lineRule="auto"/>
    </w:pPr>
    <w:rPr>
      <w:rFonts w:eastAsia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82735"/>
    <w:pPr>
      <w:spacing w:after="0" w:line="240" w:lineRule="auto"/>
      <w:ind w:left="720" w:right="0" w:firstLine="0"/>
      <w:contextualSpacing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88273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48</cp:revision>
  <dcterms:created xsi:type="dcterms:W3CDTF">2024-01-27T17:41:00Z</dcterms:created>
  <dcterms:modified xsi:type="dcterms:W3CDTF">2024-05-03T15:02:00Z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