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Pencatatan dan Pelaporan Narkotika dan Psikotropika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364/SOP/3/2024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2913380</wp:posOffset>
                  </wp:positionH>
                  <wp:positionV relativeFrom="paragraph">
                    <wp:posOffset>-586105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Pencatatan dan Pelaporan Narkotika dan Psikotropika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-1905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75565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Pengawasan dan pengendalian penggunaan obat-obatan golongan narkotika dan psikotropika dalam pelayanan kepada pasien di Puskesmas sesuai demgam peraturan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Menjaga keamanan penggunaan obat golongan narkotika dan psikotropika di puskesmas, menghindari penyalahgunaan obat golongan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mengajukan permintaan obat narkotika dan psikotropika ke Instalasi Farmasi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melakukan penerimaan obat golongan narkotika dan psikotropika dan menyimpan dalam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setiap penerimaan dan pengeluaran obat narkotika dan psikotropika dalam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menyiapkan obat sesuai dengan resep dokter dengan disertai pencatatan dalam buku harian penggunaan obat narkotika dan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 xml:space="preserve">Petugas farmasi mendokumentasikan dan melaporkan penggunaan obat narkotika dan psikotropika setiap bulan kepada Kepala Puskesmas dan Instalasi Farmasi Kabupaten Bintan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Dinkes Kabutapen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35" o:spt="3" type="#_x0000_t3" style="position:absolute;left:0pt;margin-left:2.65pt;margin-top:2.3pt;height:56.9pt;width:345.7pt;z-index:251659264;mso-width-relative:page;mso-height-relative:page;" coordsize="21600,21600" o:gfxdata="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3Uf2fXAAAACgEAAA8AAAAAAAAAAQAgAAAAOAAAAGRycy9kb3ducmV2LnhtbFBLAQIUABQAAAAI&#10;AIdO4kCLJJA6EQIAAEAEAAAOAAAAAAAAAAEAIAAAADw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 dan psikotropika ke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</w:rPr>
              <w:pict>
                <v:shape id="_x0000_s1040" o:spid="_x0000_s1040" o:spt="32" type="#_x0000_t32" style="position:absolute;left:0pt;margin-left:167.9pt;margin-top:7.55pt;height:17.75pt;width:0.9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34" o:spt="1" style="position:absolute;left:0pt;margin-left:2.65pt;margin-top:-0.5pt;height:47.7pt;width:353.15pt;z-index:251660288;v-text-anchor:middle;mso-width-relative:page;mso-height-relative:page;" coordsize="21600,21600" o:gfxdata="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ZAKn/aAAAA&#10;CQEAAA8AAAAAAAAAAQAgAAAAOAAAAGRycy9kb3ducmV2LnhtbFBLAQIUABQAAAAIAIdO4kBXUuM6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melakukan penerimaan obat golongan narkotika dan psikotropika dan menyimpan dalam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1" o:spid="_x0000_s1041" o:spt="32" type="#_x0000_t32" style="position:absolute;left:0pt;margin-left:167.55pt;margin-top:10.4pt;height:21.4pt;width:0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1" o:spid="_x0000_s1031" o:spt="1" style="position:absolute;left:0pt;margin-left:2.65pt;margin-top:6pt;height:53.2pt;width:353.15pt;z-index:251661312;v-text-anchor:middle;mso-width-relative:page;mso-height-relative:page;" coordsize="21600,21600" o:gfxdata="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8RNvtoAAAAK&#10;AQAADwAAAAAAAAABACAAAAA4AAAAZHJzL2Rvd25yZXYueG1sUEsBAhQAFAAAAAgAh07iQIpRhwR2&#10;AgAAHA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setiap penerimaan dan pengeluaran obat narkotika dan psikotropika dalam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42" o:spid="_x0000_s1042" o:spt="32" type="#_x0000_t32" style="position:absolute;left:0pt;margin-left:167.2pt;margin-top:5.55pt;height:21.4pt;width:0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9" o:spid="_x0000_s1029" o:spt="1" style="position:absolute;left:0pt;margin-left:2.65pt;margin-top:13.45pt;height:53.2pt;width:353.15pt;z-index:251662336;v-text-anchor:middle;mso-width-relative:page;mso-height-relative:page;" coordsize="21600,21600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menyiapkan obat sesuai dengan resep dokter dengan disertai pencatatan dalam buku harian penggunaan obat narkotika dan psikotropika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3" o:spid="_x0000_s1043" o:spt="32" type="#_x0000_t32" style="position:absolute;left:0pt;margin-left:167.8pt;margin-top:10.75pt;height:21.4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28" o:spid="_x0000_s1028" o:spt="3" type="#_x0000_t3" style="position:absolute;left:0pt;margin-left:8.8pt;margin-top:8.5pt;height:93.65pt;width:351.7pt;z-index:251663360;mso-width-relative:page;mso-height-relative:page;" coordsize="21600,21600" o:gfxdata="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tCfcW2QAAAAoBAAAPAAAAAAAAAAEAIAAAADgAAABkcnMvZG93bnJldi54bWxQSwECFAAUAAAA&#10;CACHTuJAZyf1MxACAABABAAADgAAAAAAAAABACAAAAA+AQAAZHJzL2Uyb0RvYy54bWxQSwUGAAAA&#10;AAYABgBZAQAAwAUAAAAA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mendokumentasikan dan melaporkan penggunaan obat narkotika dan psikotropika setiap bulan kepada Kepala Puskesmas dan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Resep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Buku pemakaian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Laporan bulanan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340952"/>
    <w:rsid w:val="0059275A"/>
    <w:rsid w:val="00820EB5"/>
    <w:rsid w:val="00882FE5"/>
    <w:rsid w:val="00924568"/>
    <w:rsid w:val="00947F53"/>
    <w:rsid w:val="00A46E7C"/>
    <w:rsid w:val="00AD6C67"/>
    <w:rsid w:val="00B12610"/>
    <w:rsid w:val="00B76D24"/>
    <w:rsid w:val="00D0570F"/>
    <w:rsid w:val="00DC5515"/>
    <w:rsid w:val="00F45301"/>
    <w:rsid w:val="075BBE4D"/>
    <w:rsid w:val="0F8E3A92"/>
    <w:rsid w:val="13F9B454"/>
    <w:rsid w:val="1BCFC08E"/>
    <w:rsid w:val="276388B4"/>
    <w:rsid w:val="347FA32C"/>
    <w:rsid w:val="3B6E779B"/>
    <w:rsid w:val="3CAF2B21"/>
    <w:rsid w:val="47EDE288"/>
    <w:rsid w:val="4BEFECA0"/>
    <w:rsid w:val="4F5FF148"/>
    <w:rsid w:val="557EAFAF"/>
    <w:rsid w:val="5B3F4217"/>
    <w:rsid w:val="5B5FE254"/>
    <w:rsid w:val="5E9DFA0A"/>
    <w:rsid w:val="6CD68D3C"/>
    <w:rsid w:val="6F367A50"/>
    <w:rsid w:val="6FF3BB4A"/>
    <w:rsid w:val="6FF71FA9"/>
    <w:rsid w:val="6FFF8D45"/>
    <w:rsid w:val="72FF134D"/>
    <w:rsid w:val="76FF8DA6"/>
    <w:rsid w:val="77274065"/>
    <w:rsid w:val="7BDFFB10"/>
    <w:rsid w:val="7BEFB754"/>
    <w:rsid w:val="7EBEC543"/>
    <w:rsid w:val="7F3F89E4"/>
    <w:rsid w:val="7FADDA0E"/>
    <w:rsid w:val="7FEAB00E"/>
    <w:rsid w:val="AEF78A8C"/>
    <w:rsid w:val="B6F9494F"/>
    <w:rsid w:val="B9BFFFB4"/>
    <w:rsid w:val="BB37665C"/>
    <w:rsid w:val="DD957226"/>
    <w:rsid w:val="DDBF6A0C"/>
    <w:rsid w:val="DFC73AAB"/>
    <w:rsid w:val="EA7B18D7"/>
    <w:rsid w:val="EDEAE80F"/>
    <w:rsid w:val="F5BD0E00"/>
    <w:rsid w:val="F6CD3097"/>
    <w:rsid w:val="F7E5F845"/>
    <w:rsid w:val="F7EE2AFD"/>
    <w:rsid w:val="F7FF23B6"/>
    <w:rsid w:val="FBB67508"/>
    <w:rsid w:val="FBFBC8B3"/>
    <w:rsid w:val="FEB96F18"/>
    <w:rsid w:val="FF1B73B4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2"/>
        <o:r id="V:Rule4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5"/>
    <customShpInfo spid="_x0000_s1040"/>
    <customShpInfo spid="_x0000_s1034"/>
    <customShpInfo spid="_x0000_s1041"/>
    <customShpInfo spid="_x0000_s1031"/>
    <customShpInfo spid="_x0000_s1042"/>
    <customShpInfo spid="_x0000_s1029"/>
    <customShpInfo spid="_x0000_s1043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385</Words>
  <Characters>2198</Characters>
  <Lines>18</Lines>
  <Paragraphs>5</Paragraphs>
  <TotalTime>0</TotalTime>
  <ScaleCrop>false</ScaleCrop>
  <LinksUpToDate>false</LinksUpToDate>
  <CharactersWithSpaces>2578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snake</cp:lastModifiedBy>
  <dcterms:modified xsi:type="dcterms:W3CDTF">2024-05-21T06:41:26Z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