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  <w:noWrap w:val="0"/>
            <w:vAlign w:val="top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br w:type="page"/>
            </w:r>
            <w:r>
              <w:rPr>
                <w:rFonts w:ascii="Arial" w:hAnsi="Arial" w:cs="Arial"/>
              </w:rPr>
              <w:drawing>
                <wp:anchor distT="0" distB="0" distL="114300" distR="114300" simplePos="0" relativeHeight="251668480" behindDoc="0" locked="0" layoutInCell="1" allowOverlap="1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294005</wp:posOffset>
                  </wp:positionV>
                  <wp:extent cx="1278890" cy="1259840"/>
                  <wp:effectExtent l="0" t="0" r="16510" b="16510"/>
                  <wp:wrapNone/>
                  <wp:docPr id="5" name="Picture 4" descr="Description: http://bintankab.go.id/master/wp-content/uploads/2013/05/binta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4" descr="Description: http://bintankab.go.id/master/wp-content/uploads/2013/05/bintan.png"/>
                          <pic:cNvPicPr>
                            <a:picLocks noChangeAspect="1"/>
                          </pic:cNvPicPr>
                        </pic:nvPicPr>
                        <pic:blipFill>
                          <a:blip r:embed="rId6" r:link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</w:p>
        </w:tc>
        <w:tc>
          <w:tcPr>
            <w:tcW w:w="20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9504" behindDoc="0" locked="0" layoutInCell="1" allowOverlap="1">
                  <wp:simplePos x="0" y="0"/>
                  <wp:positionH relativeFrom="column">
                    <wp:posOffset>42545</wp:posOffset>
                  </wp:positionH>
                  <wp:positionV relativeFrom="paragraph">
                    <wp:posOffset>105410</wp:posOffset>
                  </wp:positionV>
                  <wp:extent cx="1095375" cy="1133475"/>
                  <wp:effectExtent l="0" t="0" r="9525" b="9525"/>
                  <wp:wrapSquare wrapText="bothSides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5375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</w:p>
    <w:p>
      <w:pPr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jc w:val="center"/>
        <w:rPr>
          <w:rFonts w:ascii="Bookman Old Style" w:hAnsi="Bookman Old Style" w:cs="Arial"/>
          <w:b/>
          <w:sz w:val="40"/>
          <w:szCs w:val="40"/>
        </w:rPr>
      </w:pPr>
      <w:r>
        <w:rPr>
          <w:rFonts w:hint="default" w:ascii="Bookman Old Style" w:hAnsi="Bookman Old Style" w:cs="Arial"/>
          <w:b/>
          <w:sz w:val="40"/>
          <w:szCs w:val="40"/>
        </w:rPr>
        <w:t>Pendistribusian BMHP</w:t>
      </w:r>
    </w:p>
    <w:tbl>
      <w:tblPr>
        <w:tblStyle w:val="3"/>
        <w:tblW w:w="0" w:type="auto"/>
        <w:tblInd w:w="209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358/SOP/3/2024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6" w:type="dxa"/>
            <w:noWrap w:val="0"/>
            <w:vAlign w:val="top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  <w:noWrap w:val="0"/>
            <w:vAlign w:val="top"/>
          </w:tcPr>
          <w:p>
            <w:pPr>
              <w:spacing w:line="240" w:lineRule="auto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11 Januari 2024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hint="default" w:ascii="Bookman Old Style" w:hAnsi="Bookman Old Style" w:cs="Arial"/>
          <w:b/>
          <w:sz w:val="32"/>
          <w:lang w:val="en-US"/>
        </w:rPr>
        <w:t>P</w:t>
      </w:r>
      <w:r>
        <w:rPr>
          <w:rFonts w:ascii="Bookman Old Style" w:hAnsi="Bookman Old Style" w:cs="Arial"/>
          <w:b/>
          <w:sz w:val="32"/>
        </w:rPr>
        <w:t>EMERINTAH KABUPATEN BINTAN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hint="default" w:ascii="Bookman Old Style" w:hAnsi="Bookman Old Style" w:cs="Arial"/>
          <w:b/>
          <w:sz w:val="28"/>
          <w:lang w:val="en-US"/>
        </w:rPr>
        <w:t>D</w:t>
      </w:r>
      <w:r>
        <w:rPr>
          <w:rFonts w:ascii="Bookman Old Style" w:hAnsi="Bookman Old Style" w:cs="Arial"/>
          <w:b/>
          <w:sz w:val="28"/>
        </w:rPr>
        <w:t xml:space="preserve">INAS KESEHATAN </w:t>
      </w:r>
    </w:p>
    <w:p>
      <w:pPr>
        <w:spacing w:after="0"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spacing w:after="0" w:line="240" w:lineRule="auto"/>
        <w:ind w:left="0" w:right="0" w:firstLine="0"/>
        <w:jc w:val="left"/>
        <w:rPr>
          <w:rFonts w:ascii="Bookman Old Style" w:hAnsi="Bookman Old Style" w:eastAsia="Times New Roman" w:cs="Arial"/>
          <w:lang w:val="en-GB" w:eastAsia="en-GB"/>
        </w:rPr>
      </w:pPr>
      <w:r>
        <w:rPr>
          <w:rFonts w:ascii="Bookman Old Style" w:hAnsi="Bookman Old Style" w:eastAsia="Times New Roman" w:cs="Arial"/>
          <w:lang w:val="en-GB" w:eastAsia="en-GB"/>
        </w:rPr>
        <w:br w:type="page"/>
      </w:r>
    </w:p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7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6432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  <w:vAlign w:val="top"/>
          </w:tcPr>
          <w:p>
            <w:pPr>
              <w:spacing w:after="240" w:line="240" w:lineRule="auto"/>
              <w:ind w:left="0" w:leftChars="0" w:right="0" w:rightChars="0" w:firstLine="0" w:firstLineChars="0"/>
              <w:jc w:val="center"/>
              <w:rPr>
                <w:rFonts w:hint="default" w:ascii="Bookman Old Style" w:hAnsi="Bookman Old Style" w:eastAsia="Times New Roman" w:cs="Arial"/>
                <w:b/>
                <w:sz w:val="20"/>
                <w:szCs w:val="20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1552" behindDoc="1" locked="0" layoutInCell="1" allowOverlap="1">
                  <wp:simplePos x="0" y="0"/>
                  <wp:positionH relativeFrom="column">
                    <wp:posOffset>2865755</wp:posOffset>
                  </wp:positionH>
                  <wp:positionV relativeFrom="paragraph">
                    <wp:posOffset>-586105</wp:posOffset>
                  </wp:positionV>
                  <wp:extent cx="1924685" cy="708025"/>
                  <wp:effectExtent l="0" t="0" r="0" b="15875"/>
                  <wp:wrapNone/>
                  <wp:docPr id="4" name="Picture 4" descr="dokumen_terkendal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dokumen_terkendali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685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val="en-US" w:eastAsia="en-GB"/>
              </w:rPr>
              <w:t>Pendistribusian BMHP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-102870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358/SOP/3/2024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8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51435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Pendistribusian obat dan BMHP merupakan kegiatan pengeluaran dan penyerahan obat dan bahan medis habis pakai secara merata dan teratur untuk memenuhi kebutuhan sub unit puskesmas dan jaringannya.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Sebagai acuan penerapan langkah-langkah dalam melakukan pendistribusian obat dan BMHP.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nomor 030 Tahun 2024</w:t>
            </w: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left" w:pos="425"/>
              </w:tabs>
              <w:spacing w:after="0" w:line="360" w:lineRule="auto"/>
              <w:ind w:left="68" w:right="0" w:firstLine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Peraturan Menteri Kesehatan Republik Indonesia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7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sub unit mengajukan permintaan obat dan BMHP melalui excel LPLPO permintaan sub unit yang berisi jenis obat dan BMHP yang diperlukan berikut jumlahnya untuk keperluan pelayanan selama 1 bulan;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melakukan verifikasi dan menyiapkan obat dan BMHP yang diminta oleh jaringan puskesmas/sub unit;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mencatat pengeluaran distribusi pada sistem komputer yang akan mencatatnya pada kartu stok gudang digital.</w:t>
            </w:r>
          </w:p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  <w:t>Petugas gudang puskesmas menyerahkan obat dan BMHP ke jaringan puskesmas/sub unit beserta dokumen manifest distribusi dalam bentuk file pdf.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41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2"/>
                <w:szCs w:val="22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Ruang farmasi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2"/>
                <w:szCs w:val="22"/>
                <w:lang w:eastAsia="en-GB"/>
              </w:rPr>
            </w:pPr>
            <w:bookmarkStart w:id="0" w:name="_GoBack"/>
            <w:bookmarkEnd w:id="0"/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Seluruh sub unit pelayanan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7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Oval 15" o:spid="_x0000_s1032" o:spt="3" type="#_x0000_t3" style="position:absolute;left:0pt;margin-left:2.65pt;margin-top:2.3pt;height:38.7pt;width:341.95pt;z-index:251659264;mso-width-relative:page;mso-height-relative:page;" coordsize="21600,21600" o:gfxdata="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MkLG7TWAAAABwEAAA8AAAAAAAAAAQAgAAAAOAAAAGRycy9kb3ducmV2LnhtbFBLAQIUABQAAAAI&#10;AIdO4kD868PbEgIAAEEEAAAOAAAAAAAAAAEAIAAAADs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Permintaan diterima oleh petugas gudang farmasi dari sub unit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/>
                <w:sz w:val="20"/>
                <w:szCs w:val="20"/>
              </w:rPr>
              <w:pict>
                <v:shape id="_x0000_s1038" o:spid="_x0000_s1038" o:spt="32" type="#_x0000_t32" style="position:absolute;left:0pt;margin-left:166pt;margin-top:5.8pt;height:27.2pt;width:0.95pt;z-index:251663360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Rectangle 8" o:spid="_x0000_s1033" o:spt="1" style="position:absolute;left:0pt;margin-left:16.45pt;margin-top:9.5pt;height:31.8pt;width:328.15pt;z-index:251660288;v-text-anchor:middle;mso-width-relative:page;mso-height-relative:page;" coordsize="21600,21600" o:gfxdata="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TZbmadkAAAAK&#10;AQAADwAAAAAAAAABACAAAAA4AAAAZHJzL2Rvd25yZXYueG1sUEsBAhQAFAAAAAgAh07iQLlR4gh3&#10;AgAAHQUAAA4AAAAAAAAAAQAgAAAAPg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gudang farmasi melakukan verifikasi permintaan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39" o:spid="_x0000_s1039" o:spt="32" type="#_x0000_t32" style="position:absolute;left:0pt;margin-left:166.6pt;margin-top:2.8pt;height:27.2pt;width:0.95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rect id="_x0000_s1029" o:spid="_x0000_s1029" o:spt="1" style="position:absolute;left:0pt;margin-left:16.45pt;margin-top:5.95pt;height:53.2pt;width:328.15pt;z-index:251661312;v-text-anchor:middle;mso-width-relative:page;mso-height-relative:page;" coordsize="21600,21600" o:gfxdata="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BWycdy2QAAAAgB&#10;AAAPAAAAAAAAAAEAIAAAADgAAABkcnMvZG93bnJldi54bWxQSwECFAAUAAAACACHTuJAy09wBXYC&#10;AAAcBQAADgAAAAAAAAABACAAAAA+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menyiapkan obat sesuai hasil verifikasi permintaan. Pengeluaran tercatat pada sistem dan pada kartu stok gudang digital.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sz w:val="20"/>
                <w:szCs w:val="20"/>
                <w:lang w:val="id-ID" w:eastAsia="en-GB"/>
              </w:rPr>
            </w:pPr>
            <w:r>
              <w:rPr>
                <w:sz w:val="20"/>
                <w:szCs w:val="20"/>
              </w:rPr>
              <w:pict>
                <v:shape id="_x0000_s1040" o:spid="_x0000_s1040" o:spt="32" type="#_x0000_t32" style="position:absolute;left:0pt;margin-left:167.2pt;margin-top:2.95pt;height:27.2pt;width:0.95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sz w:val="20"/>
                <w:szCs w:val="20"/>
                <w:lang w:eastAsia="en-GB"/>
              </w:rPr>
            </w:pPr>
            <w:r>
              <w:rPr>
                <w:sz w:val="20"/>
                <w:szCs w:val="20"/>
              </w:rPr>
              <w:pict>
                <v:shape id="_x0000_s1027" o:spid="_x0000_s1027" o:spt="3" type="#_x0000_t3" style="position:absolute;left:0pt;margin-left:9.7pt;margin-top:22.45pt;height:63pt;width:334.9pt;z-index:251662336;mso-width-relative:page;mso-height-relative:page;" coordsize="21600,21600" o:gfxdata="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BYAAABkcnMvUEsBAhQAFAAAAAgAh07iQCpd&#10;NwzZAAAACwEAAA8AAAAAAAAAAQAgAAAAOAAAAGRycy9kb3ducmV2LnhtbFBLAQIUABQAAAAIAIdO&#10;4kAujdkaDAIAAEAEAAAOAAAAAAAAAAEAIAAAAD4BAABkcnMvZTJvRG9jLnhtbFBLBQYAAAAABgAG&#10;AFkBAAC8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gudang menyerahkan obat dan BMHP ke sub unit beserta dokumen manifest distribusi</w:t>
                        </w:r>
                      </w:p>
                    </w:txbxContent>
                  </v:textbox>
                </v:shape>
              </w:pic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LPLPO Puskesmas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Kartu stok digital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Manifest distribusi gudang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>
      <w:pPr>
        <w:ind w:left="0" w:leftChars="0" w:firstLine="0" w:firstLineChars="0"/>
      </w:pPr>
    </w:p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761BC1"/>
    <w:multiLevelType w:val="multi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0648CF"/>
    <w:rsid w:val="00095222"/>
    <w:rsid w:val="001A481A"/>
    <w:rsid w:val="001F13CF"/>
    <w:rsid w:val="004746E2"/>
    <w:rsid w:val="00543B1F"/>
    <w:rsid w:val="0059275A"/>
    <w:rsid w:val="00820EB5"/>
    <w:rsid w:val="00852D77"/>
    <w:rsid w:val="0089327F"/>
    <w:rsid w:val="00924568"/>
    <w:rsid w:val="00947F53"/>
    <w:rsid w:val="009C58AB"/>
    <w:rsid w:val="00AB1ECD"/>
    <w:rsid w:val="00AD6C67"/>
    <w:rsid w:val="00AF7638"/>
    <w:rsid w:val="00DC5515"/>
    <w:rsid w:val="00DD4E81"/>
    <w:rsid w:val="00E362E1"/>
    <w:rsid w:val="00E51EF9"/>
    <w:rsid w:val="00F45301"/>
    <w:rsid w:val="0F8E3A92"/>
    <w:rsid w:val="13F9B454"/>
    <w:rsid w:val="276388B4"/>
    <w:rsid w:val="347FA32C"/>
    <w:rsid w:val="3B6E779B"/>
    <w:rsid w:val="3CAF2B21"/>
    <w:rsid w:val="3EA781FF"/>
    <w:rsid w:val="3FDD1502"/>
    <w:rsid w:val="47EDE288"/>
    <w:rsid w:val="4BEFECA0"/>
    <w:rsid w:val="4F5FF148"/>
    <w:rsid w:val="557EAFAF"/>
    <w:rsid w:val="57BFF526"/>
    <w:rsid w:val="5B3F4217"/>
    <w:rsid w:val="5B5FE254"/>
    <w:rsid w:val="5BFF5B7F"/>
    <w:rsid w:val="5DDF8846"/>
    <w:rsid w:val="5E9DFA0A"/>
    <w:rsid w:val="6CD68D3C"/>
    <w:rsid w:val="6EF26DFD"/>
    <w:rsid w:val="6F367A50"/>
    <w:rsid w:val="6FF71FA9"/>
    <w:rsid w:val="6FFF3676"/>
    <w:rsid w:val="72FF134D"/>
    <w:rsid w:val="76FF8DA6"/>
    <w:rsid w:val="77274065"/>
    <w:rsid w:val="79762160"/>
    <w:rsid w:val="7BEFB754"/>
    <w:rsid w:val="7DA655DE"/>
    <w:rsid w:val="7DAFD844"/>
    <w:rsid w:val="7EBEC543"/>
    <w:rsid w:val="7EDF487B"/>
    <w:rsid w:val="7F3F89E4"/>
    <w:rsid w:val="7FADDA0E"/>
    <w:rsid w:val="7FEAB00E"/>
    <w:rsid w:val="87FFDB33"/>
    <w:rsid w:val="8BE319FA"/>
    <w:rsid w:val="AEF78A8C"/>
    <w:rsid w:val="AFE3EA81"/>
    <w:rsid w:val="B6F9494F"/>
    <w:rsid w:val="B9BFFFB4"/>
    <w:rsid w:val="BB37665C"/>
    <w:rsid w:val="BEEE1566"/>
    <w:rsid w:val="DBFF6689"/>
    <w:rsid w:val="DD957226"/>
    <w:rsid w:val="DDBF6A0C"/>
    <w:rsid w:val="DEF3B0BB"/>
    <w:rsid w:val="EDEAE80F"/>
    <w:rsid w:val="F5BD0E00"/>
    <w:rsid w:val="F6FDF583"/>
    <w:rsid w:val="F7E5F845"/>
    <w:rsid w:val="F7EE2AFD"/>
    <w:rsid w:val="F7FF23B6"/>
    <w:rsid w:val="FBB67508"/>
    <w:rsid w:val="FBD36A80"/>
    <w:rsid w:val="FBFBC8B3"/>
    <w:rsid w:val="FCFBCE19"/>
    <w:rsid w:val="FD6EB3FB"/>
    <w:rsid w:val="FDF9E681"/>
    <w:rsid w:val="FEB96F18"/>
    <w:rsid w:val="FEFFB9C9"/>
    <w:rsid w:val="FF1B73B4"/>
    <w:rsid w:val="FF7FE6BF"/>
    <w:rsid w:val="FFB36F79"/>
    <w:rsid w:val="FFC9BEAA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38"/>
        <o:r id="V:Rule2" type="connector" idref="#_x0000_s1039"/>
        <o:r id="V:Rule3" type="connector" idref="#_x0000_s1040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2"/>
    <customShpInfo spid="_x0000_s1038"/>
    <customShpInfo spid="_x0000_s1033"/>
    <customShpInfo spid="_x0000_s1039"/>
    <customShpInfo spid="_x0000_s1029"/>
    <customShpInfo spid="_x0000_s1040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292</Words>
  <Characters>1666</Characters>
  <Lines>13</Lines>
  <Paragraphs>3</Paragraphs>
  <TotalTime>0</TotalTime>
  <ScaleCrop>false</ScaleCrop>
  <LinksUpToDate>false</LinksUpToDate>
  <CharactersWithSpaces>1955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2024-01-29T04:41:00Z</dcterms:created>
  <dc:creator>Microsoft Office User</dc:creator>
  <cp:lastModifiedBy>snake</cp:lastModifiedBy>
  <dcterms:modified xsi:type="dcterms:W3CDTF">2024-05-21T06:40:18Z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