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543B1F">
        <w:tc>
          <w:tcPr>
            <w:tcW w:w="2376" w:type="dxa"/>
          </w:tcPr>
          <w:p w:rsidR="00543B1F" w:rsidRDefault="004746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543B1F" w:rsidRDefault="004746E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43B1F" w:rsidRDefault="00543B1F">
      <w:pPr>
        <w:jc w:val="center"/>
        <w:rPr>
          <w:rFonts w:ascii="Arial" w:hAnsi="Arial" w:cs="Arial"/>
          <w:b/>
          <w:bCs/>
          <w:sz w:val="40"/>
        </w:rPr>
      </w:pPr>
    </w:p>
    <w:p w:rsidR="00543B1F" w:rsidRDefault="004746E2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543B1F" w:rsidRDefault="00852D77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Pendistribusian BMHP</w:t>
      </w:r>
    </w:p>
    <w:p w:rsidR="00543B1F" w:rsidRDefault="00543B1F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543B1F" w:rsidRDefault="00543B1F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543B1F">
        <w:tc>
          <w:tcPr>
            <w:tcW w:w="5400" w:type="dxa"/>
          </w:tcPr>
          <w:p w:rsidR="00543B1F" w:rsidRDefault="004746E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543B1F" w:rsidRDefault="004746E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4746E2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543B1F" w:rsidRDefault="004746E2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543B1F" w:rsidRDefault="00543B1F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89327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89327F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6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543B1F" w:rsidRDefault="004746E2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543B1F" w:rsidRDefault="004746E2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852D77" w:rsidRDefault="0089327F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89327F">
        <w:rPr>
          <w:rFonts w:ascii="Bookman Old Style" w:hAnsi="Bookman Old Style" w:cs="Arial"/>
          <w:b/>
          <w:sz w:val="44"/>
        </w:rPr>
        <w:pict>
          <v:shape id="Text Box 12" o:spid="_x0000_s1035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543B1F" w:rsidRDefault="004746E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89327F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4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4746E2">
        <w:rPr>
          <w:rFonts w:ascii="Bookman Old Style" w:hAnsi="Bookman Old Style" w:cs="Arial"/>
          <w:b/>
          <w:sz w:val="28"/>
        </w:rPr>
        <w:t xml:space="preserve">DINAS KESEHATAN </w:t>
      </w:r>
    </w:p>
    <w:p w:rsidR="00852D77" w:rsidRDefault="00852D77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br w:type="pag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543B1F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543B1F" w:rsidRDefault="004746E2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224122</wp:posOffset>
                  </wp:positionH>
                  <wp:positionV relativeFrom="paragraph">
                    <wp:posOffset>140458</wp:posOffset>
                  </wp:positionV>
                  <wp:extent cx="883475" cy="807523"/>
                  <wp:effectExtent l="1905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475" cy="80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543B1F" w:rsidRPr="00E362E1" w:rsidRDefault="00852D77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Pendistribusian BMHP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543B1F" w:rsidRDefault="004746E2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109937</wp:posOffset>
                  </wp:positionH>
                  <wp:positionV relativeFrom="paragraph">
                    <wp:posOffset>-49546</wp:posOffset>
                  </wp:positionV>
                  <wp:extent cx="1104406" cy="106311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6" cy="106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543B1F" w:rsidRDefault="004746E2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E362E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Halaman         : 1/2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E362E1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095222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Pendistribusian obat dan BMHP merupakan kegiatan pengeluaran dan penyerahan obat dan bahan medis habis pakai secara merata dan teratur untuk memenuhi kebutuhan sub unit puskesmas dan jaringannya.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Sebagai acuan penerapan langkah-langkah dalam melaku</w:t>
            </w:r>
            <w:r w:rsidR="00095222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kan pendistribusian obat dan BMHP.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Pelayanan Kefarmasian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095222" w:rsidP="00095222"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 w:rsidR="00543B1F">
        <w:trPr>
          <w:trHeight w:val="608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 w:rsidP="009C58AB">
            <w:pPr>
              <w:spacing w:after="0" w:line="360" w:lineRule="auto"/>
              <w:ind w:left="317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  <w:tr w:rsidR="00543B1F">
        <w:trPr>
          <w:trHeight w:val="2259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Default="009C58AB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sub unit mengajukan permintaan obat dan BMHP melalui excel LPLPO permintaan sub unit yang berisi jenis obat dan BMHP yang diperlukan berikut jumlahnya untuk keperluan pelayanan selama 1 bulan;</w:t>
            </w:r>
          </w:p>
          <w:p w:rsidR="009C58AB" w:rsidRDefault="009C58AB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gudang puskesmas melakukan verifikasi dan menyiapkan obat dan BMHP yang diminta oleh jaringan puskesmas/sub unit;</w:t>
            </w:r>
          </w:p>
          <w:p w:rsidR="009C58AB" w:rsidRDefault="009C58AB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gudang puskesmas mencatat pengeluaran distribusi pada sistem komputer yang akan mencatatnya pada kartu stok gudang digital.</w:t>
            </w:r>
          </w:p>
          <w:p w:rsidR="009C58AB" w:rsidRPr="00E362E1" w:rsidRDefault="009C58AB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gudang puskesmas menyerahkan obat dan BMHP ke jaringan puskesmas/sub unit beserta dokumen manifest distribusi dalam bentuk file pdf.</w:t>
            </w:r>
          </w:p>
        </w:tc>
      </w:tr>
      <w:tr w:rsidR="00543B1F">
        <w:trPr>
          <w:trHeight w:val="5571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7.  Bagan alir</w:t>
            </w: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89327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89327F">
              <w:rPr>
                <w:sz w:val="20"/>
                <w:szCs w:val="20"/>
              </w:rPr>
              <w:pict>
                <v:oval id="Oval 15" o:spid="_x0000_s1032" style="position:absolute;left:0;text-align:left;margin-left:2.65pt;margin-top:2.3pt;width:341.95pt;height:38.7pt;z-index:251660288;mso-position-horizontal-relative:text;mso-position-vertical-relative:text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textbox>
                    <w:txbxContent>
                      <w:p w:rsidR="00543B1F" w:rsidRPr="00AB1ECD" w:rsidRDefault="00AF7638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Permintaan diterima oleh petugas gudang farmasi dari sub unit</w:t>
                        </w:r>
                      </w:p>
                    </w:txbxContent>
                  </v:textbox>
                </v:oval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89327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166pt;margin-top:5.8pt;width:.95pt;height:27.2pt;z-index:251673600" o:connectortype="straight">
                  <v:stroke endarrow="block"/>
                </v:shape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89327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89327F">
              <w:rPr>
                <w:sz w:val="20"/>
                <w:szCs w:val="20"/>
              </w:rPr>
              <w:pict>
                <v:rect id="Rectangle 8" o:spid="_x0000_s1033" style="position:absolute;left:0;text-align:left;margin-left:16.45pt;margin-top:9.5pt;width:328.15pt;height:31.8pt;z-index:251661312;v-text-anchor:middle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 strokeweight=".25pt">
                  <v:stroke joinstyle="round"/>
                  <v:textbox>
                    <w:txbxContent>
                      <w:p w:rsidR="00543B1F" w:rsidRPr="00AB1ECD" w:rsidRDefault="00AF7638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gudang farmasi melakukan verifikasi permintaan</w:t>
                        </w:r>
                      </w:p>
                    </w:txbxContent>
                  </v:textbox>
                </v:rect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89327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89327F">
              <w:rPr>
                <w:noProof/>
                <w:sz w:val="20"/>
                <w:szCs w:val="20"/>
              </w:rPr>
              <w:pict>
                <v:shape id="_x0000_s1039" type="#_x0000_t32" style="position:absolute;left:0;text-align:left;margin-left:166.6pt;margin-top:2.8pt;width:.95pt;height:27.2pt;z-index:251674624" o:connectortype="straight">
                  <v:stroke endarrow="block"/>
                </v:shape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89327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89327F">
              <w:rPr>
                <w:sz w:val="20"/>
                <w:szCs w:val="20"/>
              </w:rPr>
              <w:pict>
                <v:rect id="_x0000_s1029" style="position:absolute;left:0;text-align:left;margin-left:16.45pt;margin-top:5.95pt;width:328.15pt;height:53.2pt;z-index:251669504;v-text-anchor:middle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 strokeweight=".25pt">
                  <v:stroke joinstyle="round"/>
                  <v:textbox>
                    <w:txbxContent>
                      <w:p w:rsidR="00543B1F" w:rsidRPr="00AB1ECD" w:rsidRDefault="00AF7638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menyiapkan obat sesuai hasil verifikasi permintaan. Pengeluaran tercatat pada sistem dan pada kartu stok gudang digital.</w:t>
                        </w:r>
                      </w:p>
                    </w:txbxContent>
                  </v:textbox>
                </v:rect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543B1F" w:rsidRPr="00E362E1" w:rsidRDefault="0089327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 w:rsidRPr="0089327F">
              <w:rPr>
                <w:noProof/>
                <w:sz w:val="20"/>
                <w:szCs w:val="20"/>
              </w:rPr>
              <w:pict>
                <v:shape id="_x0000_s1040" type="#_x0000_t32" style="position:absolute;left:0;text-align:left;margin-left:167.2pt;margin-top:2.95pt;width:.95pt;height:27.2pt;z-index:251675648" o:connectortype="straight">
                  <v:stroke endarrow="block"/>
                </v:shape>
              </w:pict>
            </w:r>
          </w:p>
          <w:p w:rsidR="00543B1F" w:rsidRPr="00E362E1" w:rsidRDefault="0089327F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89327F">
              <w:rPr>
                <w:sz w:val="20"/>
                <w:szCs w:val="20"/>
              </w:rPr>
              <w:pict>
                <v:oval id="_x0000_s1027" style="position:absolute;left:0;text-align:left;margin-left:9.7pt;margin-top:22.45pt;width:334.9pt;height:63pt;z-index:251672576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textbox>
                    <w:txbxContent>
                      <w:p w:rsidR="00543B1F" w:rsidRPr="00AB1ECD" w:rsidRDefault="00E51EF9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Petugas gudang menyerahkan obat dan BMHP ke sub unit beserta dokumen manifest distribusi</w:t>
                        </w:r>
                      </w:p>
                    </w:txbxContent>
                  </v:textbox>
                </v:oval>
              </w:pict>
            </w:r>
          </w:p>
        </w:tc>
      </w:tr>
      <w:tr w:rsidR="00543B1F">
        <w:trPr>
          <w:trHeight w:val="660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</w:tc>
      </w:tr>
      <w:tr w:rsidR="00543B1F">
        <w:trPr>
          <w:trHeight w:val="646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51EF9" w:rsidRDefault="00E51EF9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Ruang farmasi</w:t>
            </w:r>
          </w:p>
          <w:p w:rsidR="00E51EF9" w:rsidRPr="00E51EF9" w:rsidRDefault="00E51EF9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Kepala Puskesmas</w:t>
            </w:r>
          </w:p>
          <w:p w:rsidR="00E51EF9" w:rsidRPr="00E362E1" w:rsidRDefault="00E51EF9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Seluruh sub unit pelayanan</w:t>
            </w:r>
          </w:p>
        </w:tc>
      </w:tr>
      <w:tr w:rsidR="00543B1F">
        <w:trPr>
          <w:trHeight w:val="660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51EF9" w:rsidRDefault="004746E2" w:rsidP="00E51EF9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LPLPO Puskesmas</w:t>
            </w:r>
            <w:bookmarkStart w:id="0" w:name="_GoBack"/>
            <w:bookmarkEnd w:id="0"/>
          </w:p>
          <w:p w:rsidR="00E51EF9" w:rsidRPr="00E51EF9" w:rsidRDefault="00E51EF9" w:rsidP="00E51EF9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Kartu stok digital</w:t>
            </w:r>
          </w:p>
          <w:p w:rsidR="00E51EF9" w:rsidRPr="00E362E1" w:rsidRDefault="00E51EF9" w:rsidP="00E51EF9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Manifest distribusi gudang</w:t>
            </w:r>
          </w:p>
        </w:tc>
      </w:tr>
      <w:tr w:rsidR="00543B1F">
        <w:trPr>
          <w:trHeight w:val="1653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Rekaman historis perubahan</w:t>
            </w: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543B1F" w:rsidRPr="00E362E1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543B1F" w:rsidRPr="00E362E1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543B1F" w:rsidRDefault="00543B1F"/>
    <w:p w:rsidR="00543B1F" w:rsidRDefault="00543B1F"/>
    <w:p w:rsidR="00543B1F" w:rsidRDefault="00543B1F"/>
    <w:p w:rsidR="00543B1F" w:rsidRDefault="00543B1F"/>
    <w:p w:rsidR="00543B1F" w:rsidRDefault="00543B1F"/>
    <w:sectPr w:rsidR="00543B1F" w:rsidSect="00543B1F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E81" w:rsidRDefault="00DD4E81">
      <w:pPr>
        <w:spacing w:line="240" w:lineRule="auto"/>
      </w:pPr>
      <w:r>
        <w:separator/>
      </w:r>
    </w:p>
  </w:endnote>
  <w:endnote w:type="continuationSeparator" w:id="1">
    <w:p w:rsidR="00DD4E81" w:rsidRDefault="00DD4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E81" w:rsidRDefault="00DD4E81">
      <w:pPr>
        <w:spacing w:after="0" w:line="240" w:lineRule="auto"/>
      </w:pPr>
      <w:r>
        <w:separator/>
      </w:r>
    </w:p>
  </w:footnote>
  <w:footnote w:type="continuationSeparator" w:id="1">
    <w:p w:rsidR="00DD4E81" w:rsidRDefault="00DD4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multi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87FFDB33"/>
    <w:rsid w:val="AEF78A8C"/>
    <w:rsid w:val="AFE3EA81"/>
    <w:rsid w:val="B6F9494F"/>
    <w:rsid w:val="B9BFFFB4"/>
    <w:rsid w:val="BB37665C"/>
    <w:rsid w:val="DBFF6689"/>
    <w:rsid w:val="DD957226"/>
    <w:rsid w:val="DDBF6A0C"/>
    <w:rsid w:val="DEF3B0BB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  <w:rsid w:val="000648CF"/>
    <w:rsid w:val="00095222"/>
    <w:rsid w:val="001A481A"/>
    <w:rsid w:val="001F13CF"/>
    <w:rsid w:val="004746E2"/>
    <w:rsid w:val="00543B1F"/>
    <w:rsid w:val="0059275A"/>
    <w:rsid w:val="00820EB5"/>
    <w:rsid w:val="00852D77"/>
    <w:rsid w:val="0089327F"/>
    <w:rsid w:val="00924568"/>
    <w:rsid w:val="00947F53"/>
    <w:rsid w:val="009C58AB"/>
    <w:rsid w:val="00AB1ECD"/>
    <w:rsid w:val="00AD6C67"/>
    <w:rsid w:val="00AF7638"/>
    <w:rsid w:val="00DC5515"/>
    <w:rsid w:val="00DD4E81"/>
    <w:rsid w:val="00E362E1"/>
    <w:rsid w:val="00E51EF9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EBEC543"/>
    <w:rsid w:val="7F3F89E4"/>
    <w:rsid w:val="7FADDA0E"/>
    <w:rsid w:val="7FEAB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4" type="connector" idref="#_x0000_s1040"/>
        <o:r id="V:Rule5" type="connector" idref="#_x0000_s1039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B1F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43B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13</cp:revision>
  <dcterms:created xsi:type="dcterms:W3CDTF">2024-01-28T07:41:00Z</dcterms:created>
  <dcterms:modified xsi:type="dcterms:W3CDTF">2024-04-30T02:09:00Z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