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text" w:horzAnchor="margin" w:tblpY="41"/>
        <w:tblW w:w="0" w:type="auto"/>
        <w:tblInd w:w="0" w:type="dxa"/>
        <w:tblLayout w:type="autofit"/>
        <w:tblCellMar>
          <w:top w:w="0" w:type="dxa"/>
          <w:left w:w="108" w:type="dxa"/>
          <w:bottom w:w="0" w:type="dxa"/>
          <w:right w:w="108" w:type="dxa"/>
        </w:tblCellMar>
      </w:tblPr>
      <w:tblGrid>
        <w:gridCol w:w="2376"/>
        <w:gridCol w:w="4820"/>
        <w:gridCol w:w="2047"/>
      </w:tblGrid>
      <w:tr>
        <w:tblPrEx>
          <w:tblCellMar>
            <w:top w:w="0" w:type="dxa"/>
            <w:left w:w="108" w:type="dxa"/>
            <w:bottom w:w="0" w:type="dxa"/>
            <w:right w:w="108" w:type="dxa"/>
          </w:tblCellMar>
        </w:tblPrEx>
        <w:tc>
          <w:tcPr>
            <w:tcW w:w="2376" w:type="dxa"/>
          </w:tcPr>
          <w:p>
            <w:pPr>
              <w:jc w:val="center"/>
              <w:rPr>
                <w:rFonts w:ascii="Arial" w:hAnsi="Arial" w:cs="Arial"/>
              </w:rPr>
            </w:pPr>
            <w:r>
              <w:rPr>
                <w:rFonts w:ascii="Arial" w:hAnsi="Arial" w:cs="Arial"/>
              </w:rPr>
              <w:drawing>
                <wp:anchor distT="0" distB="0" distL="114300" distR="114300" simplePos="0" relativeHeight="251667456" behindDoc="0" locked="0" layoutInCell="1" allowOverlap="1">
                  <wp:simplePos x="0" y="0"/>
                  <wp:positionH relativeFrom="column">
                    <wp:posOffset>55245</wp:posOffset>
                  </wp:positionH>
                  <wp:positionV relativeFrom="paragraph">
                    <wp:posOffset>-635</wp:posOffset>
                  </wp:positionV>
                  <wp:extent cx="1278890" cy="1259840"/>
                  <wp:effectExtent l="0" t="0" r="0" b="0"/>
                  <wp:wrapNone/>
                  <wp:docPr id="13" name="Picture 4" descr="Description: http://bintankab.go.id/master/wp-content/uploads/2013/05/bintan.png"/>
                  <wp:cNvGraphicFramePr/>
                  <a:graphic xmlns:a="http://schemas.openxmlformats.org/drawingml/2006/main">
                    <a:graphicData uri="http://schemas.openxmlformats.org/drawingml/2006/picture">
                      <pic:pic xmlns:pic="http://schemas.openxmlformats.org/drawingml/2006/picture">
                        <pic:nvPicPr>
                          <pic:cNvPr id="13" name="Picture 4" descr="Description: http://bintankab.go.id/master/wp-content/uploads/2013/05/bintan.png"/>
                          <pic:cNvPicPr/>
                        </pic:nvPicPr>
                        <pic:blipFill>
                          <a:blip r:embed="rId6" r:link="rId7">
                            <a:extLst>
                              <a:ext uri="{28A0092B-C50C-407E-A947-70E740481C1C}">
                                <a14:useLocalDpi xmlns:a14="http://schemas.microsoft.com/office/drawing/2010/main" val="0"/>
                              </a:ext>
                            </a:extLst>
                          </a:blip>
                          <a:srcRect/>
                          <a:stretch>
                            <a:fillRect/>
                          </a:stretch>
                        </pic:blipFill>
                        <pic:spPr>
                          <a:xfrm>
                            <a:off x="0" y="0"/>
                            <a:ext cx="1278890" cy="1259840"/>
                          </a:xfrm>
                          <a:prstGeom prst="rect">
                            <a:avLst/>
                          </a:prstGeom>
                          <a:noFill/>
                          <a:ln>
                            <a:noFill/>
                          </a:ln>
                        </pic:spPr>
                      </pic:pic>
                    </a:graphicData>
                  </a:graphic>
                </wp:anchor>
              </w:drawing>
            </w:r>
          </w:p>
        </w:tc>
        <w:tc>
          <w:tcPr>
            <w:tcW w:w="4820" w:type="dxa"/>
          </w:tcPr>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p>
        </w:tc>
        <w:tc>
          <w:tcPr>
            <w:tcW w:w="2047" w:type="dxa"/>
          </w:tcPr>
          <w:p>
            <w:pPr>
              <w:jc w:val="center"/>
              <w:rPr>
                <w:rFonts w:ascii="Arial" w:hAnsi="Arial" w:cs="Arial"/>
              </w:rPr>
            </w:pPr>
            <w:r>
              <w:drawing>
                <wp:anchor distT="0" distB="0" distL="114300" distR="114300" simplePos="0" relativeHeight="251668480" behindDoc="1" locked="0" layoutInCell="1" allowOverlap="1">
                  <wp:simplePos x="0" y="0"/>
                  <wp:positionH relativeFrom="column">
                    <wp:posOffset>-62230</wp:posOffset>
                  </wp:positionH>
                  <wp:positionV relativeFrom="paragraph">
                    <wp:posOffset>0</wp:posOffset>
                  </wp:positionV>
                  <wp:extent cx="1268095" cy="12242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268027" cy="1224000"/>
                          </a:xfrm>
                          <a:prstGeom prst="rect">
                            <a:avLst/>
                          </a:prstGeom>
                        </pic:spPr>
                      </pic:pic>
                    </a:graphicData>
                  </a:graphic>
                </wp:anchor>
              </w:drawing>
            </w:r>
          </w:p>
        </w:tc>
      </w:tr>
    </w:tbl>
    <w:p>
      <w:pPr>
        <w:jc w:val="center"/>
        <w:rPr>
          <w:rFonts w:ascii="Arial" w:hAnsi="Arial" w:cs="Arial"/>
          <w:b/>
          <w:bCs/>
          <w:sz w:val="40"/>
        </w:rPr>
      </w:pPr>
    </w:p>
    <w:p>
      <w:pPr>
        <w:spacing w:line="240" w:lineRule="auto"/>
        <w:jc w:val="center"/>
        <w:rPr>
          <w:rFonts w:ascii="Bookman Old Style" w:hAnsi="Bookman Old Style" w:cs="Arial"/>
          <w:b/>
          <w:bCs/>
          <w:sz w:val="40"/>
        </w:rPr>
      </w:pPr>
      <w:r>
        <w:rPr>
          <w:rFonts w:ascii="Bookman Old Style" w:hAnsi="Bookman Old Style" w:cs="Arial"/>
          <w:b/>
          <w:bCs/>
          <w:sz w:val="40"/>
        </w:rPr>
        <w:t>Standard Operasional Procedure (SOP)</w:t>
      </w:r>
    </w:p>
    <w:p>
      <w:pPr>
        <w:spacing w:line="240" w:lineRule="auto"/>
        <w:ind w:left="0" w:firstLine="0"/>
        <w:jc w:val="center"/>
        <w:rPr>
          <w:rFonts w:hint="default" w:ascii="Bookman Old Style" w:hAnsi="Bookman Old Style" w:cs="Arial"/>
          <w:b/>
          <w:sz w:val="40"/>
          <w:lang w:val="en-US"/>
        </w:rPr>
      </w:pPr>
      <w:r>
        <w:rPr>
          <w:rFonts w:hint="default" w:ascii="Bookman Old Style" w:hAnsi="Bookman Old Style" w:cs="Arial"/>
          <w:b/>
          <w:sz w:val="40"/>
          <w:lang w:val="en-US"/>
        </w:rPr>
        <w:t>Kajian Resep dan Pemberian Obat</w:t>
      </w:r>
    </w:p>
    <w:p>
      <w:pPr>
        <w:spacing w:line="240" w:lineRule="auto"/>
        <w:ind w:left="0" w:firstLine="0"/>
        <w:jc w:val="center"/>
        <w:rPr>
          <w:rFonts w:ascii="Bookman Old Style" w:hAnsi="Bookman Old Style" w:cs="Arial"/>
          <w:b/>
          <w:sz w:val="40"/>
        </w:rPr>
      </w:pPr>
    </w:p>
    <w:tbl>
      <w:tblPr>
        <w:tblStyle w:val="3"/>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11"/>
        <w:gridCol w:w="26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8" w:type="dxa"/>
          </w:tcPr>
          <w:p>
            <w:pPr>
              <w:spacing w:after="0" w:line="240" w:lineRule="auto"/>
              <w:rPr>
                <w:rFonts w:ascii="Bookman Old Style" w:hAnsi="Bookman Old Style" w:cs="Arial"/>
                <w:b/>
                <w:sz w:val="20"/>
                <w:szCs w:val="20"/>
                <w:lang w:val="id-ID"/>
              </w:rPr>
            </w:pPr>
            <w:r>
              <w:rPr>
                <w:rFonts w:ascii="Bookman Old Style" w:hAnsi="Bookman Old Style" w:cs="Arial"/>
                <w:b/>
                <w:sz w:val="20"/>
                <w:szCs w:val="20"/>
              </w:rPr>
              <w:t>Nomor        :</w:t>
            </w:r>
          </w:p>
        </w:tc>
        <w:tc>
          <w:tcPr>
            <w:tcW w:w="2693" w:type="dxa"/>
          </w:tcPr>
          <w:p>
            <w:pPr>
              <w:spacing w:line="240" w:lineRule="auto"/>
              <w:ind w:left="45" w:firstLine="0"/>
              <w:rPr>
                <w:rFonts w:hint="default" w:ascii="Bookman Old Style" w:hAnsi="Bookman Old Style" w:cs="Arial"/>
                <w:lang w:val="en-US"/>
              </w:rPr>
            </w:pPr>
            <w:r>
              <w:rPr>
                <w:rFonts w:hint="default" w:ascii="Bookman Old Style" w:hAnsi="Bookman Old Style" w:cs="Arial"/>
                <w:lang w:val="en-US"/>
              </w:rPr>
              <w:t>XXX/XXX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8" w:type="dxa"/>
          </w:tcPr>
          <w:p>
            <w:pPr>
              <w:spacing w:after="0" w:line="240" w:lineRule="auto"/>
              <w:rPr>
                <w:rFonts w:ascii="Bookman Old Style" w:hAnsi="Bookman Old Style" w:cs="Arial"/>
                <w:b/>
                <w:sz w:val="20"/>
                <w:szCs w:val="20"/>
              </w:rPr>
            </w:pPr>
            <w:r>
              <w:rPr>
                <w:rFonts w:ascii="Bookman Old Style" w:hAnsi="Bookman Old Style" w:cs="Arial"/>
                <w:b/>
                <w:sz w:val="20"/>
                <w:szCs w:val="20"/>
              </w:rPr>
              <w:t>Revisi Ke    :</w:t>
            </w:r>
          </w:p>
        </w:tc>
        <w:tc>
          <w:tcPr>
            <w:tcW w:w="2693" w:type="dxa"/>
          </w:tcPr>
          <w:p>
            <w:pPr>
              <w:spacing w:line="240" w:lineRule="auto"/>
              <w:ind w:left="45" w:firstLine="317"/>
              <w:rPr>
                <w:rFonts w:ascii="Bookman Old Style" w:hAnsi="Bookman Old Style" w:cs="Arial"/>
              </w:rPr>
            </w:pPr>
            <w:r>
              <w:rPr>
                <w:rFonts w:ascii="Bookman Old Style" w:hAnsi="Bookman Old Style" w:cs="Arial"/>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8" w:type="dxa"/>
          </w:tcPr>
          <w:p>
            <w:pPr>
              <w:spacing w:after="0" w:line="240" w:lineRule="auto"/>
              <w:rPr>
                <w:rFonts w:ascii="Bookman Old Style" w:hAnsi="Bookman Old Style" w:cs="Arial"/>
                <w:b/>
                <w:sz w:val="20"/>
                <w:szCs w:val="20"/>
              </w:rPr>
            </w:pPr>
            <w:r>
              <w:rPr>
                <w:rFonts w:ascii="Bookman Old Style" w:hAnsi="Bookman Old Style" w:cs="Arial"/>
                <w:b/>
                <w:sz w:val="20"/>
                <w:szCs w:val="20"/>
              </w:rPr>
              <w:t>Berlaku Tgl:</w:t>
            </w:r>
          </w:p>
        </w:tc>
        <w:tc>
          <w:tcPr>
            <w:tcW w:w="2693" w:type="dxa"/>
          </w:tcPr>
          <w:p>
            <w:pPr>
              <w:spacing w:line="240" w:lineRule="auto"/>
              <w:ind w:left="45" w:firstLine="0"/>
              <w:rPr>
                <w:rFonts w:hint="default" w:ascii="Bookman Old Style" w:hAnsi="Bookman Old Style" w:cs="Arial"/>
                <w:lang w:val="en-US"/>
              </w:rPr>
            </w:pPr>
            <w:r>
              <w:rPr>
                <w:rFonts w:hint="default" w:ascii="Bookman Old Style" w:hAnsi="Bookman Old Style" w:cs="Arial"/>
                <w:lang w:val="en-US"/>
              </w:rPr>
              <w:t>XX XXXX XXXX</w:t>
            </w:r>
          </w:p>
        </w:tc>
      </w:tr>
    </w:tbl>
    <w:p>
      <w:pPr>
        <w:spacing w:after="0" w:line="240" w:lineRule="auto"/>
        <w:jc w:val="center"/>
        <w:rPr>
          <w:rFonts w:ascii="Bookman Old Style" w:hAnsi="Bookman Old Style" w:cs="Arial"/>
        </w:rPr>
      </w:pPr>
    </w:p>
    <w:tbl>
      <w:tblPr>
        <w:tblStyle w:val="3"/>
        <w:tblW w:w="0" w:type="auto"/>
        <w:tblInd w:w="19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4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400" w:type="dxa"/>
          </w:tcPr>
          <w:p>
            <w:pPr>
              <w:spacing w:line="240" w:lineRule="auto"/>
              <w:ind w:left="-31" w:firstLine="31"/>
              <w:jc w:val="center"/>
              <w:rPr>
                <w:rFonts w:ascii="Bookman Old Style" w:hAnsi="Bookman Old Style" w:cs="Arial"/>
                <w:b/>
                <w:sz w:val="28"/>
              </w:rPr>
            </w:pPr>
            <w:r>
              <w:rPr>
                <w:rFonts w:ascii="Bookman Old Style" w:hAnsi="Bookman Old Style" w:cs="Arial"/>
                <w:b/>
                <w:sz w:val="28"/>
              </w:rPr>
              <w:t>Ditetapkan</w:t>
            </w:r>
          </w:p>
          <w:p>
            <w:pPr>
              <w:spacing w:line="240" w:lineRule="auto"/>
              <w:ind w:left="-31" w:firstLine="31"/>
              <w:jc w:val="center"/>
              <w:rPr>
                <w:rFonts w:ascii="Bookman Old Style" w:hAnsi="Bookman Old Style" w:cs="Arial"/>
                <w:b/>
                <w:sz w:val="28"/>
                <w:lang w:val="id-ID"/>
              </w:rPr>
            </w:pPr>
            <w:r>
              <w:rPr>
                <w:rFonts w:ascii="Bookman Old Style" w:hAnsi="Bookman Old Style" w:cs="Arial"/>
                <w:b/>
                <w:sz w:val="28"/>
              </w:rPr>
              <w:t>Kepala UPTD Puskesmas Berakit</w:t>
            </w:r>
          </w:p>
          <w:p>
            <w:pPr>
              <w:spacing w:line="240" w:lineRule="auto"/>
              <w:ind w:left="-31" w:firstLine="31"/>
              <w:jc w:val="center"/>
              <w:rPr>
                <w:rFonts w:ascii="Bookman Old Style" w:hAnsi="Bookman Old Style" w:cs="Arial"/>
                <w:b/>
                <w:sz w:val="28"/>
                <w:lang w:val="id-ID"/>
              </w:rPr>
            </w:pPr>
          </w:p>
          <w:p>
            <w:pPr>
              <w:spacing w:line="240" w:lineRule="auto"/>
              <w:ind w:left="-31" w:firstLine="31"/>
              <w:jc w:val="center"/>
              <w:rPr>
                <w:rFonts w:ascii="Bookman Old Style" w:hAnsi="Bookman Old Style" w:cs="Arial"/>
                <w:b/>
                <w:sz w:val="28"/>
                <w:lang w:val="id-ID"/>
              </w:rPr>
            </w:pPr>
          </w:p>
          <w:p>
            <w:pPr>
              <w:spacing w:line="240" w:lineRule="auto"/>
              <w:ind w:left="-31" w:firstLine="31"/>
              <w:jc w:val="center"/>
              <w:rPr>
                <w:rFonts w:ascii="Bookman Old Style" w:hAnsi="Bookman Old Style" w:cs="Arial"/>
                <w:b/>
                <w:sz w:val="28"/>
                <w:lang w:val="id-ID"/>
              </w:rPr>
            </w:pPr>
          </w:p>
          <w:p>
            <w:pPr>
              <w:spacing w:line="240" w:lineRule="auto"/>
              <w:ind w:left="-31" w:firstLine="31"/>
              <w:jc w:val="center"/>
              <w:rPr>
                <w:rFonts w:ascii="Bookman Old Style" w:hAnsi="Bookman Old Style" w:cs="Arial"/>
                <w:b/>
                <w:sz w:val="28"/>
                <w:lang w:val="id-ID"/>
              </w:rPr>
            </w:pPr>
          </w:p>
          <w:p>
            <w:pPr>
              <w:spacing w:after="0" w:line="240" w:lineRule="auto"/>
              <w:ind w:left="-31" w:firstLine="31"/>
              <w:jc w:val="center"/>
              <w:rPr>
                <w:rFonts w:ascii="Bookman Old Style" w:hAnsi="Bookman Old Style" w:cs="Arial"/>
                <w:b/>
                <w:sz w:val="28"/>
                <w:u w:val="single"/>
              </w:rPr>
            </w:pPr>
            <w:r>
              <w:rPr>
                <w:rFonts w:ascii="Bookman Old Style" w:hAnsi="Bookman Old Style" w:cs="Arial"/>
                <w:b/>
                <w:sz w:val="28"/>
                <w:u w:val="single"/>
              </w:rPr>
              <w:t>ZULYADI, S.Kep</w:t>
            </w:r>
          </w:p>
          <w:p>
            <w:pPr>
              <w:spacing w:after="0" w:line="240" w:lineRule="auto"/>
              <w:ind w:left="-31" w:firstLine="31"/>
              <w:jc w:val="center"/>
              <w:rPr>
                <w:rFonts w:ascii="Bookman Old Style" w:hAnsi="Bookman Old Style" w:cs="Arial"/>
                <w:b/>
                <w:sz w:val="28"/>
              </w:rPr>
            </w:pPr>
            <w:r>
              <w:rPr>
                <w:rFonts w:ascii="Bookman Old Style" w:hAnsi="Bookman Old Style" w:cs="Arial"/>
                <w:b/>
                <w:sz w:val="28"/>
                <w:lang w:val="id-ID"/>
              </w:rPr>
              <w:t>NIP</w:t>
            </w:r>
            <w:r>
              <w:rPr>
                <w:rFonts w:ascii="Bookman Old Style" w:hAnsi="Bookman Old Style" w:cs="Arial"/>
                <w:b/>
                <w:sz w:val="28"/>
              </w:rPr>
              <w:t xml:space="preserve"> 197410201996031004</w:t>
            </w:r>
          </w:p>
          <w:p>
            <w:pPr>
              <w:spacing w:after="0" w:line="240" w:lineRule="auto"/>
              <w:jc w:val="center"/>
              <w:rPr>
                <w:rFonts w:ascii="Bookman Old Style" w:hAnsi="Bookman Old Style" w:cs="Arial"/>
              </w:rPr>
            </w:pPr>
          </w:p>
        </w:tc>
      </w:tr>
    </w:tbl>
    <w:p>
      <w:pPr>
        <w:spacing w:line="240" w:lineRule="auto"/>
        <w:jc w:val="center"/>
        <w:rPr>
          <w:rFonts w:ascii="Bookman Old Style" w:hAnsi="Bookman Old Style" w:cs="Arial"/>
          <w:b/>
          <w:sz w:val="32"/>
        </w:rPr>
      </w:pPr>
    </w:p>
    <w:p>
      <w:pPr>
        <w:spacing w:line="240" w:lineRule="auto"/>
        <w:jc w:val="center"/>
        <w:rPr>
          <w:rFonts w:ascii="Bookman Old Style" w:hAnsi="Bookman Old Style" w:cs="Arial"/>
          <w:b/>
          <w:sz w:val="32"/>
        </w:rPr>
      </w:pPr>
    </w:p>
    <w:p>
      <w:pPr>
        <w:spacing w:line="240" w:lineRule="auto"/>
        <w:jc w:val="center"/>
        <w:rPr>
          <w:rFonts w:ascii="Bookman Old Style" w:hAnsi="Bookman Old Style" w:cs="Arial"/>
          <w:b/>
          <w:sz w:val="32"/>
        </w:rPr>
      </w:pPr>
    </w:p>
    <w:p>
      <w:pPr>
        <w:spacing w:line="240" w:lineRule="auto"/>
        <w:jc w:val="center"/>
        <w:rPr>
          <w:rFonts w:ascii="Bookman Old Style" w:hAnsi="Bookman Old Style" w:cs="Arial"/>
          <w:b/>
          <w:sz w:val="32"/>
        </w:rPr>
      </w:pPr>
      <w:r>
        <w:rPr>
          <w:rFonts w:ascii="Bookman Old Style" w:hAnsi="Bookman Old Style" w:cs="Arial"/>
          <w:b/>
          <w:sz w:val="32"/>
        </w:rPr>
        <mc:AlternateContent>
          <mc:Choice Requires="wps">
            <w:drawing>
              <wp:anchor distT="0" distB="0" distL="114300" distR="114300" simplePos="0" relativeHeight="251663360" behindDoc="0" locked="0" layoutInCell="1" allowOverlap="1">
                <wp:simplePos x="0" y="0"/>
                <wp:positionH relativeFrom="column">
                  <wp:posOffset>5384165</wp:posOffset>
                </wp:positionH>
                <wp:positionV relativeFrom="paragraph">
                  <wp:posOffset>121285</wp:posOffset>
                </wp:positionV>
                <wp:extent cx="457200" cy="511810"/>
                <wp:effectExtent l="0" t="0" r="0" b="0"/>
                <wp:wrapNone/>
                <wp:docPr id="4" name="AutoShape 9"/>
                <wp:cNvGraphicFramePr/>
                <a:graphic xmlns:a="http://schemas.openxmlformats.org/drawingml/2006/main">
                  <a:graphicData uri="http://schemas.microsoft.com/office/word/2010/wordprocessingShape">
                    <wps:wsp>
                      <wps:cNvSpPr/>
                      <wps:spPr bwMode="auto">
                        <a:xfrm>
                          <a:off x="0" y="0"/>
                          <a:ext cx="457200" cy="511810"/>
                        </a:xfrm>
                        <a:prstGeom prst="octagon">
                          <a:avLst>
                            <a:gd name="adj" fmla="val 29287"/>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AutoShape 9" o:spid="_x0000_s1026" o:spt="10" type="#_x0000_t10" style="position:absolute;left:0pt;margin-left:423.95pt;margin-top:9.55pt;height:40.3pt;width:36pt;z-index:251663360;mso-width-relative:page;mso-height-relative:page;" fillcolor="#FFFFFF" filled="t" stroked="t" coordsize="21600,21600" o:gfxdata="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BYAAABk&#10;cnMvUEsBAhQAFAAAAAgAh07iQG3ifU3YAAAACQEAAA8AAAAAAAAAAQAgAAAAOAAAAGRycy9kb3du&#10;cmV2LnhtbFBLAQIUABQAAAAIAIdO4kA+8edSIgIAAHAEAAAOAAAAAAAAAAEAIAAAAD0BAABkcnMv&#10;ZTJvRG9jLnhtbFBLBQYAAAAABgAGAFkBAADRBQAAAAA=&#10;" adj="6326">
                <v:fill on="t" focussize="0,0"/>
                <v:stroke color="#000000" miterlimit="8" joinstyle="miter"/>
                <v:imagedata o:title=""/>
                <o:lock v:ext="edit" aspectratio="f"/>
              </v:shape>
            </w:pict>
          </mc:Fallback>
        </mc:AlternateContent>
      </w:r>
      <w:r>
        <w:rPr>
          <w:rFonts w:ascii="Bookman Old Style" w:hAnsi="Bookman Old Style" w:cs="Arial"/>
          <w:b/>
          <w:sz w:val="28"/>
        </w:rPr>
        <mc:AlternateContent>
          <mc:Choice Requires="wps">
            <w:drawing>
              <wp:anchor distT="0" distB="0" distL="114300" distR="114300" simplePos="0" relativeHeight="251664384" behindDoc="0" locked="0" layoutInCell="1" allowOverlap="1">
                <wp:simplePos x="0" y="0"/>
                <wp:positionH relativeFrom="column">
                  <wp:posOffset>5468620</wp:posOffset>
                </wp:positionH>
                <wp:positionV relativeFrom="paragraph">
                  <wp:posOffset>191770</wp:posOffset>
                </wp:positionV>
                <wp:extent cx="375285" cy="347345"/>
                <wp:effectExtent l="0" t="0" r="5715" b="0"/>
                <wp:wrapNone/>
                <wp:docPr id="3" name="Text Box 10"/>
                <wp:cNvGraphicFramePr/>
                <a:graphic xmlns:a="http://schemas.openxmlformats.org/drawingml/2006/main">
                  <a:graphicData uri="http://schemas.microsoft.com/office/word/2010/wordprocessingShape">
                    <wps:wsp>
                      <wps:cNvSpPr txBox="1"/>
                      <wps:spPr bwMode="auto">
                        <a:xfrm>
                          <a:off x="0" y="0"/>
                          <a:ext cx="375285" cy="347345"/>
                        </a:xfrm>
                        <a:prstGeom prst="rect">
                          <a:avLst/>
                        </a:prstGeom>
                        <a:solidFill>
                          <a:srgbClr val="FFFFFF"/>
                        </a:solidFill>
                        <a:ln w="9525">
                          <a:solidFill>
                            <a:srgbClr val="000000"/>
                          </a:solidFill>
                          <a:miter lim="800000"/>
                        </a:ln>
                      </wps:spPr>
                      <wps:txbx>
                        <w:txbxContent>
                          <w:p>
                            <w:pPr>
                              <w:rPr>
                                <w:sz w:val="40"/>
                              </w:rPr>
                            </w:pPr>
                            <w:r>
                              <w:rPr>
                                <w:rFonts w:ascii="Arial Black" w:hAnsi="Arial Black"/>
                                <w:sz w:val="20"/>
                              </w:rPr>
                              <w:t>2</w:t>
                            </w:r>
                          </w:p>
                        </w:txbxContent>
                      </wps:txbx>
                      <wps:bodyPr rot="0" vert="horz" wrap="square" lIns="91440" tIns="45720" rIns="91440" bIns="45720" anchor="t" anchorCtr="0" upright="1">
                        <a:noAutofit/>
                      </wps:bodyPr>
                    </wps:wsp>
                  </a:graphicData>
                </a:graphic>
              </wp:anchor>
            </w:drawing>
          </mc:Choice>
          <mc:Fallback>
            <w:pict>
              <v:shape id="Text Box 10" o:spid="_x0000_s1026" o:spt="202" type="#_x0000_t202" style="position:absolute;left:0pt;margin-left:430.6pt;margin-top:15.1pt;height:27.35pt;width:29.55pt;z-index:251664384;mso-width-relative:page;mso-height-relative:page;" fillcolor="#FFFFFF" filled="t" stroked="t" coordsize="21600,21600" o:gfxdata="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WAAAAZHJzL1BLAQIUABQA&#10;AAAIAIdO4kDZGKqD1wAAAAkBAAAPAAAAAAAAAAEAIAAAADgAAABkcnMvZG93bnJldi54bWxQSwEC&#10;FAAUAAAACACHTuJAuRuSyhgCAABWBAAADgAAAAAAAAABACAAAAA8AQAAZHJzL2Uyb0RvYy54bWxQ&#10;SwUGAAAAAAYABgBZAQAAxgUAAAAA&#10;">
                <v:fill on="t" focussize="0,0"/>
                <v:stroke color="#000000" miterlimit="8" joinstyle="miter"/>
                <v:imagedata o:title=""/>
                <o:lock v:ext="edit" aspectratio="f"/>
                <v:textbox>
                  <w:txbxContent>
                    <w:p>
                      <w:pPr>
                        <w:rPr>
                          <w:sz w:val="40"/>
                        </w:rPr>
                      </w:pPr>
                      <w:r>
                        <w:rPr>
                          <w:rFonts w:ascii="Arial Black" w:hAnsi="Arial Black"/>
                          <w:sz w:val="20"/>
                        </w:rPr>
                        <w:t>2</w:t>
                      </w:r>
                    </w:p>
                  </w:txbxContent>
                </v:textbox>
              </v:shape>
            </w:pict>
          </mc:Fallback>
        </mc:AlternateContent>
      </w:r>
    </w:p>
    <w:p>
      <w:pPr>
        <w:spacing w:line="240" w:lineRule="auto"/>
        <w:jc w:val="center"/>
        <w:rPr>
          <w:rFonts w:ascii="Bookman Old Style" w:hAnsi="Bookman Old Style" w:cs="Arial"/>
          <w:b/>
          <w:sz w:val="32"/>
        </w:rPr>
      </w:pPr>
      <w:r>
        <w:rPr>
          <w:rFonts w:ascii="Bookman Old Style" w:hAnsi="Bookman Old Style" w:cs="Arial"/>
          <w:b/>
          <w:sz w:val="32"/>
        </w:rPr>
        <w:t>PEMERINTAH KABUPATEN BINTAN</w:t>
      </w:r>
    </w:p>
    <w:p>
      <w:pPr>
        <w:spacing w:line="240" w:lineRule="auto"/>
        <w:jc w:val="center"/>
        <w:rPr>
          <w:rFonts w:ascii="Bookman Old Style" w:hAnsi="Bookman Old Style" w:cs="Arial"/>
          <w:b/>
          <w:sz w:val="28"/>
        </w:rPr>
      </w:pPr>
      <w:r>
        <w:rPr>
          <w:rFonts w:ascii="Bookman Old Style" w:hAnsi="Bookman Old Style" w:cs="Arial"/>
          <w:b/>
          <w:sz w:val="44"/>
        </w:rPr>
        <mc:AlternateContent>
          <mc:Choice Requires="wps">
            <w:drawing>
              <wp:anchor distT="0" distB="0" distL="114300" distR="114300" simplePos="0" relativeHeight="251666432" behindDoc="0" locked="0" layoutInCell="1" allowOverlap="1">
                <wp:simplePos x="0" y="0"/>
                <wp:positionH relativeFrom="column">
                  <wp:posOffset>5222240</wp:posOffset>
                </wp:positionH>
                <wp:positionV relativeFrom="paragraph">
                  <wp:posOffset>100965</wp:posOffset>
                </wp:positionV>
                <wp:extent cx="845820" cy="431800"/>
                <wp:effectExtent l="0" t="0" r="5080" b="0"/>
                <wp:wrapNone/>
                <wp:docPr id="2" name="Text Box 12"/>
                <wp:cNvGraphicFramePr/>
                <a:graphic xmlns:a="http://schemas.openxmlformats.org/drawingml/2006/main">
                  <a:graphicData uri="http://schemas.microsoft.com/office/word/2010/wordprocessingShape">
                    <wps:wsp>
                      <wps:cNvSpPr txBox="1"/>
                      <wps:spPr bwMode="auto">
                        <a:xfrm>
                          <a:off x="0" y="0"/>
                          <a:ext cx="845820" cy="431800"/>
                        </a:xfrm>
                        <a:prstGeom prst="rect">
                          <a:avLst/>
                        </a:prstGeom>
                        <a:solidFill>
                          <a:srgbClr val="FFFFFF"/>
                        </a:solidFill>
                        <a:ln w="9525">
                          <a:solidFill>
                            <a:srgbClr val="000000"/>
                          </a:solidFill>
                          <a:miter lim="800000"/>
                        </a:ln>
                      </wps:spPr>
                      <wps:txbx>
                        <w:txbxContent>
                          <w:p>
                            <w:pPr>
                              <w:rPr>
                                <w:rFonts w:ascii="Arial" w:hAnsi="Arial" w:cs="Arial"/>
                              </w:rPr>
                            </w:pPr>
                            <w:r>
                              <w:rPr>
                                <w:rFonts w:ascii="Arial" w:hAnsi="Arial" w:cs="Arial"/>
                                <w:b/>
                                <w:sz w:val="24"/>
                                <w:szCs w:val="24"/>
                              </w:rPr>
                              <w:t>Halaman</w:t>
                            </w:r>
                          </w:p>
                        </w:txbxContent>
                      </wps:txbx>
                      <wps:bodyPr rot="0" vert="horz" wrap="square" lIns="91440" tIns="45720" rIns="91440" bIns="45720" anchor="t" anchorCtr="0" upright="1">
                        <a:noAutofit/>
                      </wps:bodyPr>
                    </wps:wsp>
                  </a:graphicData>
                </a:graphic>
              </wp:anchor>
            </w:drawing>
          </mc:Choice>
          <mc:Fallback>
            <w:pict>
              <v:shape id="Text Box 12" o:spid="_x0000_s1026" o:spt="202" type="#_x0000_t202" style="position:absolute;left:0pt;margin-left:411.2pt;margin-top:7.95pt;height:34pt;width:66.6pt;z-index:251666432;mso-width-relative:page;mso-height-relative:page;" fillcolor="#FFFFFF" filled="t" stroked="t" coordsize="21600,21600" o:gfxdata="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Ls/yEXYAAAACQEAAA8AAAAAAAAAAQAgAAAAOAAAAGRycy9kb3ducmV2LnhtbFBL&#10;AQIUABQAAAAIAIdO4kCdZ0YqGQIAAFYEAAAOAAAAAAAAAAEAIAAAAD0BAABkcnMvZTJvRG9jLnht&#10;bFBLBQYAAAAABgAGAFkBAADIBQAAAAA=&#10;">
                <v:fill on="t" focussize="0,0"/>
                <v:stroke color="#000000" miterlimit="8" joinstyle="miter"/>
                <v:imagedata o:title=""/>
                <o:lock v:ext="edit" aspectratio="f"/>
                <v:textbox>
                  <w:txbxContent>
                    <w:p>
                      <w:pPr>
                        <w:rPr>
                          <w:rFonts w:ascii="Arial" w:hAnsi="Arial" w:cs="Arial"/>
                        </w:rPr>
                      </w:pPr>
                      <w:r>
                        <w:rPr>
                          <w:rFonts w:ascii="Arial" w:hAnsi="Arial" w:cs="Arial"/>
                          <w:b/>
                          <w:sz w:val="24"/>
                          <w:szCs w:val="24"/>
                        </w:rPr>
                        <w:t>Halaman</w:t>
                      </w:r>
                    </w:p>
                  </w:txbxContent>
                </v:textbox>
              </v:shape>
            </w:pict>
          </mc:Fallback>
        </mc:AlternateContent>
      </w:r>
      <w:r>
        <w:rPr>
          <w:rFonts w:ascii="Bookman Old Style" w:hAnsi="Bookman Old Style" w:cs="Arial"/>
          <w:b/>
          <w:sz w:val="44"/>
        </w:rPr>
        <mc:AlternateContent>
          <mc:Choice Requires="wps">
            <w:drawing>
              <wp:anchor distT="0" distB="0" distL="114300" distR="114300" simplePos="0" relativeHeight="251665408" behindDoc="0" locked="0" layoutInCell="1" allowOverlap="1">
                <wp:simplePos x="0" y="0"/>
                <wp:positionH relativeFrom="column">
                  <wp:posOffset>4921885</wp:posOffset>
                </wp:positionH>
                <wp:positionV relativeFrom="paragraph">
                  <wp:posOffset>23495</wp:posOffset>
                </wp:positionV>
                <wp:extent cx="1391920" cy="457200"/>
                <wp:effectExtent l="25400" t="12700" r="0" b="0"/>
                <wp:wrapNone/>
                <wp:docPr id="5" name="AutoShape 11"/>
                <wp:cNvGraphicFramePr/>
                <a:graphic xmlns:a="http://schemas.openxmlformats.org/drawingml/2006/main">
                  <a:graphicData uri="http://schemas.microsoft.com/office/word/2010/wordprocessingShape">
                    <wps:wsp>
                      <wps:cNvSpPr/>
                      <wps:spPr bwMode="auto">
                        <a:xfrm>
                          <a:off x="0" y="0"/>
                          <a:ext cx="1391920" cy="457200"/>
                        </a:xfrm>
                        <a:prstGeom prst="upArrow">
                          <a:avLst>
                            <a:gd name="adj1" fmla="val 50000"/>
                            <a:gd name="adj2" fmla="val 25000"/>
                          </a:avLst>
                        </a:prstGeom>
                        <a:solidFill>
                          <a:srgbClr val="FFFFFF"/>
                        </a:solidFill>
                        <a:ln w="9525">
                          <a:solidFill>
                            <a:srgbClr val="000000"/>
                          </a:solidFill>
                          <a:miter lim="800000"/>
                        </a:ln>
                      </wps:spPr>
                      <wps:bodyPr rot="0" vert="eaVert" wrap="square" lIns="91440" tIns="45720" rIns="91440" bIns="45720" anchor="t" anchorCtr="0" upright="1">
                        <a:noAutofit/>
                      </wps:bodyPr>
                    </wps:wsp>
                  </a:graphicData>
                </a:graphic>
              </wp:anchor>
            </w:drawing>
          </mc:Choice>
          <mc:Fallback>
            <w:pict>
              <v:shape id="AutoShape 11" o:spid="_x0000_s1026" o:spt="68" type="#_x0000_t68" style="position:absolute;left:0pt;margin-left:387.55pt;margin-top:1.85pt;height:36pt;width:109.6pt;z-index:251665408;mso-width-relative:page;mso-height-relative:page;" fillcolor="#FFFFFF" filled="t" stroked="t" coordsize="21600,21600" o:gfxdata="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D6J33X1gAAAAgBAAAPAAAAAAAAAAEAIAAAADgA&#10;AABkcnMvZG93bnJldi54bWxQSwECFAAUAAAACACHTuJAXX1PRy4CAACZBAAADgAAAAAAAAABACAA&#10;AAA7AQAAZHJzL2Uyb0RvYy54bWxQSwUGAAAAAAYABgBZAQAA2wUAAAAA&#10;" adj="5400,5400">
                <v:fill on="t" focussize="0,0"/>
                <v:stroke color="#000000" miterlimit="8" joinstyle="miter"/>
                <v:imagedata o:title=""/>
                <o:lock v:ext="edit" aspectratio="f"/>
                <v:textbox style="layout-flow:vertical-ideographic;"/>
              </v:shape>
            </w:pict>
          </mc:Fallback>
        </mc:AlternateContent>
      </w:r>
      <w:r>
        <w:rPr>
          <w:rFonts w:ascii="Bookman Old Style" w:hAnsi="Bookman Old Style" w:cs="Arial"/>
          <w:b/>
          <w:sz w:val="28"/>
        </w:rPr>
        <w:t xml:space="preserve">DINAS KESEHATAN </w:t>
      </w:r>
    </w:p>
    <w:p>
      <w:pPr>
        <w:spacing w:line="240" w:lineRule="auto"/>
        <w:jc w:val="center"/>
        <w:rPr>
          <w:rFonts w:ascii="Bookman Old Style" w:hAnsi="Bookman Old Style" w:cs="Arial"/>
          <w:b/>
          <w:sz w:val="44"/>
        </w:rPr>
      </w:pPr>
      <w:r>
        <w:rPr>
          <w:rFonts w:ascii="Bookman Old Style" w:hAnsi="Bookman Old Style" w:cs="Arial"/>
          <w:b/>
          <w:sz w:val="44"/>
        </w:rPr>
        <w:t>UPTD PUSKESMAS BERAKIT</w:t>
      </w:r>
    </w:p>
    <w:p>
      <w:pPr>
        <w:framePr w:hSpace="180" w:wrap="around" w:vAnchor="page" w:hAnchor="margin" w:y="1132"/>
        <w:spacing w:after="0" w:line="240" w:lineRule="auto"/>
        <w:ind w:right="175"/>
        <w:rPr>
          <w:rFonts w:ascii="Bookman Old Style" w:hAnsi="Bookman Old Style" w:cs="Arial"/>
          <w:b/>
          <w:sz w:val="36"/>
          <w:szCs w:val="36"/>
        </w:rPr>
      </w:pPr>
      <w:r>
        <w:rPr>
          <w:rFonts w:ascii="Bookman Old Style" w:hAnsi="Bookman Old Style" w:cs="Arial"/>
        </w:rPr>
        <w:t>Jalan Bathin Muhammad Ali Desa Berakit Kecamatan Teluk Sebong</w:t>
      </w:r>
    </w:p>
    <w:p>
      <w:pPr>
        <w:framePr w:hSpace="180" w:wrap="around" w:vAnchor="page" w:hAnchor="margin" w:y="1132"/>
        <w:spacing w:after="0" w:line="240" w:lineRule="auto"/>
        <w:ind w:right="175"/>
        <w:rPr>
          <w:rFonts w:ascii="Bookman Old Style" w:hAnsi="Bookman Old Style" w:cs="Arial"/>
          <w:b/>
          <w:sz w:val="36"/>
          <w:szCs w:val="36"/>
        </w:rPr>
      </w:pPr>
      <w:r>
        <w:rPr>
          <w:rFonts w:ascii="Bookman Old Style" w:hAnsi="Bookman Old Style" w:cs="Arial"/>
        </w:rPr>
        <w:t>Jalan Bathin Muhammad Ali Desa Berakit Kecamatan Teluk Sebong</w:t>
      </w:r>
    </w:p>
    <w:p>
      <w:pPr>
        <w:spacing w:after="0" w:line="240" w:lineRule="auto"/>
        <w:ind w:right="175"/>
        <w:jc w:val="center"/>
        <w:rPr>
          <w:rFonts w:ascii="Bookman Old Style" w:hAnsi="Bookman Old Style" w:cs="Arial"/>
          <w:b/>
          <w:sz w:val="36"/>
          <w:szCs w:val="36"/>
        </w:rPr>
      </w:pPr>
      <w:r>
        <w:rPr>
          <w:rFonts w:ascii="Bookman Old Style" w:hAnsi="Bookman Old Style" w:cs="Arial"/>
        </w:rPr>
        <w:t>Jalan Bathin Muhammad Ali Desa Berakit Kecamatan Teluk Sebong</w:t>
      </w:r>
    </w:p>
    <w:p>
      <w:pPr>
        <w:spacing w:after="0" w:line="240" w:lineRule="auto"/>
        <w:ind w:right="175"/>
        <w:jc w:val="center"/>
        <w:rPr>
          <w:rFonts w:ascii="Bookman Old Style" w:hAnsi="Bookman Old Style" w:cs="Arial"/>
          <w:color w:val="000000" w:themeColor="text1"/>
          <w14:textFill>
            <w14:solidFill>
              <w14:schemeClr w14:val="tx1"/>
            </w14:solidFill>
          </w14:textFill>
        </w:rPr>
      </w:pPr>
      <w:r>
        <w:rPr>
          <w:rFonts w:ascii="Bookman Old Style" w:hAnsi="Bookman Old Style" w:cs="Arial"/>
        </w:rPr>
        <w:t xml:space="preserve">Email: </w:t>
      </w:r>
      <w:r>
        <w:fldChar w:fldCharType="begin"/>
      </w:r>
      <w:r>
        <w:instrText xml:space="preserve"> HYPERLINK "mailto:pkm.berakit@gmail.com" </w:instrText>
      </w:r>
      <w:r>
        <w:fldChar w:fldCharType="separate"/>
      </w:r>
      <w:r>
        <w:rPr>
          <w:rStyle w:val="4"/>
          <w:rFonts w:ascii="Bookman Old Style" w:hAnsi="Bookman Old Style" w:cs="Arial"/>
          <w:color w:val="000000" w:themeColor="text1"/>
          <w:u w:val="none"/>
          <w14:textFill>
            <w14:solidFill>
              <w14:schemeClr w14:val="tx1"/>
            </w14:solidFill>
          </w14:textFill>
        </w:rPr>
        <w:t>pkm.berakit@gmail.com</w:t>
      </w:r>
      <w:r>
        <w:rPr>
          <w:rStyle w:val="4"/>
          <w:rFonts w:ascii="Bookman Old Style" w:hAnsi="Bookman Old Style" w:cs="Arial"/>
          <w:color w:val="000000" w:themeColor="text1"/>
          <w:u w:val="none"/>
          <w14:textFill>
            <w14:solidFill>
              <w14:schemeClr w14:val="tx1"/>
            </w14:solidFill>
          </w14:textFill>
        </w:rPr>
        <w:fldChar w:fldCharType="end"/>
      </w:r>
    </w:p>
    <w:p/>
    <w:tbl>
      <w:tblPr>
        <w:tblStyle w:val="3"/>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08"/>
        <w:gridCol w:w="425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restart"/>
            <w:shd w:val="clear" w:color="auto" w:fill="auto"/>
          </w:tcPr>
          <w:p>
            <w:pPr>
              <w:spacing w:after="0" w:line="24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rPr>
              <w:drawing>
                <wp:anchor distT="0" distB="0" distL="114300" distR="114300" simplePos="0" relativeHeight="251659264" behindDoc="0" locked="0" layoutInCell="1" allowOverlap="1">
                  <wp:simplePos x="0" y="0"/>
                  <wp:positionH relativeFrom="column">
                    <wp:posOffset>-41910</wp:posOffset>
                  </wp:positionH>
                  <wp:positionV relativeFrom="paragraph">
                    <wp:posOffset>56515</wp:posOffset>
                  </wp:positionV>
                  <wp:extent cx="1189990" cy="1223645"/>
                  <wp:effectExtent l="0" t="0" r="0" b="0"/>
                  <wp:wrapNone/>
                  <wp:docPr id="35" name="Picture 6" descr="Description: Description: G:\LOGO Bintan.jpg"/>
                  <wp:cNvGraphicFramePr/>
                  <a:graphic xmlns:a="http://schemas.openxmlformats.org/drawingml/2006/main">
                    <a:graphicData uri="http://schemas.openxmlformats.org/drawingml/2006/picture">
                      <pic:pic xmlns:pic="http://schemas.openxmlformats.org/drawingml/2006/picture">
                        <pic:nvPicPr>
                          <pic:cNvPr id="35" name="Picture 6" descr="Description: Description: G:\LOGO Bintan.jpg"/>
                          <pic:cNvPicPr/>
                        </pic:nvPicPr>
                        <pic:blipFill>
                          <a:blip r:embed="rId9">
                            <a:extLst>
                              <a:ext uri="{28A0092B-C50C-407E-A947-70E740481C1C}">
                                <a14:useLocalDpi xmlns:a14="http://schemas.microsoft.com/office/drawing/2010/main" val="0"/>
                              </a:ext>
                            </a:extLst>
                          </a:blip>
                          <a:srcRect/>
                          <a:stretch>
                            <a:fillRect/>
                          </a:stretch>
                        </pic:blipFill>
                        <pic:spPr>
                          <a:xfrm>
                            <a:off x="0" y="0"/>
                            <a:ext cx="1189990" cy="1223645"/>
                          </a:xfrm>
                          <a:prstGeom prst="rect">
                            <a:avLst/>
                          </a:prstGeom>
                          <a:noFill/>
                          <a:ln>
                            <a:noFill/>
                          </a:ln>
                        </pic:spPr>
                      </pic:pic>
                    </a:graphicData>
                  </a:graphic>
                </wp:anchor>
              </w:drawing>
            </w:r>
          </w:p>
        </w:tc>
        <w:tc>
          <w:tcPr>
            <w:tcW w:w="4961" w:type="dxa"/>
            <w:gridSpan w:val="2"/>
            <w:shd w:val="clear" w:color="auto" w:fill="auto"/>
          </w:tcPr>
          <w:p>
            <w:pPr>
              <w:spacing w:after="240" w:line="240" w:lineRule="auto"/>
              <w:ind w:left="0" w:right="0" w:firstLine="0"/>
              <w:jc w:val="center"/>
              <w:rPr>
                <w:rFonts w:hint="default" w:ascii="Bookman Old Style" w:hAnsi="Bookman Old Style" w:eastAsia="Times New Roman" w:cs="Arial"/>
                <w:b/>
                <w:sz w:val="28"/>
                <w:szCs w:val="28"/>
                <w:lang w:val="en-US" w:eastAsia="en-GB"/>
              </w:rPr>
            </w:pPr>
            <w:r>
              <w:rPr>
                <w:rFonts w:hint="default" w:ascii="Bookman Old Style" w:hAnsi="Bookman Old Style" w:eastAsia="Times New Roman" w:cs="Arial"/>
                <w:b/>
                <w:sz w:val="28"/>
                <w:szCs w:val="28"/>
                <w:lang w:val="en-US" w:eastAsia="en-GB"/>
              </w:rPr>
              <w:t>Kajian Resep dan Pemberian Obat</w:t>
            </w:r>
          </w:p>
        </w:tc>
        <w:tc>
          <w:tcPr>
            <w:tcW w:w="2551" w:type="dxa"/>
            <w:vMerge w:val="restart"/>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r>
              <w:drawing>
                <wp:anchor distT="0" distB="0" distL="114300" distR="114300" simplePos="0" relativeHeight="251662336" behindDoc="1" locked="0" layoutInCell="1" allowOverlap="1">
                  <wp:simplePos x="0" y="0"/>
                  <wp:positionH relativeFrom="column">
                    <wp:posOffset>104140</wp:posOffset>
                  </wp:positionH>
                  <wp:positionV relativeFrom="paragraph">
                    <wp:posOffset>57150</wp:posOffset>
                  </wp:positionV>
                  <wp:extent cx="1268095" cy="12242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268027" cy="1224000"/>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restart"/>
            <w:shd w:val="clear" w:color="auto" w:fill="auto"/>
            <w:vAlign w:val="center"/>
          </w:tcPr>
          <w:p>
            <w:pPr>
              <w:spacing w:after="100" w:afterAutospacing="1" w:line="276" w:lineRule="auto"/>
              <w:ind w:left="0" w:right="0" w:firstLine="0"/>
              <w:jc w:val="center"/>
              <w:rPr>
                <w:rFonts w:ascii="Bookman Old Style" w:hAnsi="Bookman Old Style" w:eastAsia="Times New Roman" w:cs="Arial"/>
                <w:b/>
                <w:sz w:val="18"/>
                <w:szCs w:val="18"/>
                <w:lang w:val="en-GB" w:eastAsia="en-GB"/>
              </w:rPr>
            </w:pPr>
            <w:r>
              <w:rPr>
                <w:rFonts w:ascii="Bookman Old Style" w:hAnsi="Bookman Old Style" w:eastAsia="Times New Roman" w:cs="Arial"/>
                <w:b/>
                <w:sz w:val="18"/>
                <w:szCs w:val="18"/>
                <w:lang w:val="en-GB" w:eastAsia="en-GB"/>
              </w:rPr>
              <w:t>SOP</w:t>
            </w:r>
          </w:p>
        </w:tc>
        <w:tc>
          <w:tcPr>
            <w:tcW w:w="4253" w:type="dxa"/>
            <w:shd w:val="clear" w:color="auto" w:fill="auto"/>
          </w:tcPr>
          <w:p>
            <w:pPr>
              <w:spacing w:after="100" w:afterAutospacing="1" w:line="276" w:lineRule="auto"/>
              <w:ind w:left="0" w:right="0" w:firstLine="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 xml:space="preserve">No. Dokumen     : </w:t>
            </w:r>
            <w:r>
              <w:rPr>
                <w:rFonts w:hint="default" w:ascii="Bookman Old Style" w:hAnsi="Bookman Old Style" w:eastAsia="Times New Roman" w:cs="Arial"/>
                <w:sz w:val="18"/>
                <w:szCs w:val="18"/>
                <w:lang w:val="en-US" w:eastAsia="en-GB"/>
              </w:rPr>
              <w:t>XXX/XXX</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r>
              <w:rPr>
                <w:rFonts w:ascii="Bookman Old Style" w:hAnsi="Bookman Old Style" w:eastAsia="Times New Roman" w:cs="Arial"/>
                <w:sz w:val="18"/>
                <w:szCs w:val="18"/>
                <w:lang w:val="en-GB" w:eastAsia="en-GB"/>
              </w:rPr>
              <w:t>No. Revisi          : 01</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tcPr>
          <w:p>
            <w:pPr>
              <w:spacing w:after="100" w:afterAutospacing="1" w:line="276" w:lineRule="auto"/>
              <w:ind w:left="0" w:right="0" w:firstLine="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Tanggal Terbit   :</w:t>
            </w:r>
            <w:r>
              <w:rPr>
                <w:rFonts w:ascii="Bookman Old Style" w:hAnsi="Bookman Old Style" w:eastAsia="Times New Roman" w:cs="Arial"/>
                <w:sz w:val="18"/>
                <w:szCs w:val="18"/>
                <w:lang w:val="id-ID" w:eastAsia="en-GB"/>
              </w:rPr>
              <w:t xml:space="preserve"> </w:t>
            </w:r>
            <w:r>
              <w:rPr>
                <w:rFonts w:hint="default" w:ascii="Bookman Old Style" w:hAnsi="Bookman Old Style" w:eastAsia="Times New Roman" w:cs="Arial"/>
                <w:sz w:val="18"/>
                <w:szCs w:val="18"/>
                <w:lang w:val="en-US" w:eastAsia="en-GB"/>
              </w:rPr>
              <w:t>XX XXXXX XXXX</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20"/>
                <w:szCs w:val="20"/>
                <w:lang w:val="en-GB" w:eastAsia="en-GB"/>
              </w:rPr>
            </w:pPr>
          </w:p>
        </w:tc>
        <w:tc>
          <w:tcPr>
            <w:tcW w:w="4253" w:type="dxa"/>
            <w:shd w:val="clear" w:color="auto" w:fill="auto"/>
          </w:tcPr>
          <w:p>
            <w:pPr>
              <w:tabs>
                <w:tab w:val="left" w:pos="1593"/>
              </w:tabs>
              <w:spacing w:after="100" w:afterAutospacing="1" w:line="276" w:lineRule="auto"/>
              <w:ind w:left="0" w:right="0" w:firstLine="0"/>
              <w:jc w:val="left"/>
              <w:rPr>
                <w:rFonts w:ascii="Bookman Old Style" w:hAnsi="Bookman Old Style" w:eastAsia="Times New Roman" w:cs="Arial"/>
                <w:color w:val="000000"/>
                <w:sz w:val="20"/>
                <w:szCs w:val="20"/>
                <w:lang w:val="id-ID" w:eastAsia="en-GB"/>
              </w:rPr>
            </w:pPr>
            <w:r>
              <w:rPr>
                <w:rFonts w:ascii="Bookman Old Style" w:hAnsi="Bookman Old Style" w:eastAsia="Times New Roman" w:cs="Arial"/>
                <w:color w:val="000000"/>
                <w:sz w:val="20"/>
                <w:szCs w:val="20"/>
                <w:lang w:val="en-GB" w:eastAsia="en-GB"/>
              </w:rPr>
              <w:t xml:space="preserve">Halaman         : </w:t>
            </w:r>
            <w:r>
              <w:rPr>
                <w:rFonts w:ascii="Bookman Old Style" w:hAnsi="Bookman Old Style" w:eastAsia="Times New Roman" w:cs="Arial"/>
                <w:color w:val="000000"/>
                <w:sz w:val="18"/>
                <w:szCs w:val="18"/>
                <w:lang w:val="en-GB" w:eastAsia="en-GB"/>
              </w:rPr>
              <w:t>1/2</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vAlign w:val="center"/>
          </w:tcPr>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eastAsia="Times New Roman" w:cs="Arial"/>
                <w:sz w:val="16"/>
                <w:szCs w:val="16"/>
                <w:lang w:val="en-GB" w:eastAsia="en-GB"/>
              </w:rPr>
              <w:t>UPTD . Puskesmas Berakit</w:t>
            </w:r>
          </w:p>
        </w:tc>
        <w:tc>
          <w:tcPr>
            <w:tcW w:w="4961" w:type="dxa"/>
            <w:gridSpan w:val="2"/>
            <w:shd w:val="clear" w:color="auto" w:fill="auto"/>
          </w:tcPr>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tc>
        <w:tc>
          <w:tcPr>
            <w:tcW w:w="2551" w:type="dxa"/>
            <w:shd w:val="clear" w:color="auto" w:fill="auto"/>
          </w:tcPr>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r>
              <w:rPr>
                <w:rFonts w:ascii="Bookman Old Style" w:hAnsi="Bookman Old Style" w:cs="Arial"/>
                <w:sz w:val="16"/>
                <w:szCs w:val="16"/>
                <w:u w:val="single"/>
              </w:rPr>
              <w:t>ZULYADI, S.Kep</w:t>
            </w:r>
          </w:p>
          <w:p>
            <w:pPr>
              <w:spacing w:after="0" w:line="240" w:lineRule="auto"/>
              <w:ind w:left="0" w:right="0" w:firstLine="0"/>
              <w:jc w:val="center"/>
              <w:rPr>
                <w:rFonts w:ascii="Bookman Old Style" w:hAnsi="Bookman Old Style" w:eastAsia="Times New Roman" w:cs="Arial"/>
                <w:lang w:val="en-GB" w:eastAsia="en-GB"/>
              </w:rPr>
            </w:pPr>
            <w:r>
              <w:rPr>
                <w:rFonts w:ascii="Bookman Old Style" w:hAnsi="Bookman Old Style" w:cs="Arial"/>
                <w:sz w:val="16"/>
                <w:szCs w:val="16"/>
              </w:rPr>
              <w:t>NIP. 197410201996031004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Pengertian</w:t>
            </w:r>
          </w:p>
        </w:tc>
        <w:tc>
          <w:tcPr>
            <w:tcW w:w="7512" w:type="dxa"/>
            <w:gridSpan w:val="3"/>
            <w:shd w:val="clear" w:color="auto" w:fill="auto"/>
          </w:tcPr>
          <w:p>
            <w:pPr>
              <w:spacing w:after="0" w:line="360" w:lineRule="auto"/>
              <w:ind w:left="34" w:right="0" w:firstLine="0"/>
              <w:rPr>
                <w:rFonts w:hint="default" w:ascii="Bookman Old Style" w:hAnsi="Bookman Old Style" w:cs="Arial"/>
                <w:lang w:val="en-US" w:eastAsia="en-GB"/>
              </w:rPr>
            </w:pPr>
            <w:r>
              <w:rPr>
                <w:rFonts w:hint="default" w:ascii="Bookman Old Style" w:hAnsi="Bookman Old Style" w:cs="Arial"/>
                <w:lang w:val="en-US" w:eastAsia="en-GB"/>
              </w:rPr>
              <w:t>Pengkajian dan pelayanan resep merupakan suatu rangkaian kegiatan yang meliputi penerimaan, pemeriksaan ketersediaan, pengkajian resep, penyiapan termasuk peracikan obat dan penyerahan disertai pemberian informasi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Tujuan</w:t>
            </w:r>
          </w:p>
        </w:tc>
        <w:tc>
          <w:tcPr>
            <w:tcW w:w="7512" w:type="dxa"/>
            <w:gridSpan w:val="3"/>
            <w:shd w:val="clear" w:color="auto" w:fill="auto"/>
          </w:tcPr>
          <w:p>
            <w:pPr>
              <w:numPr>
                <w:ilvl w:val="0"/>
                <w:numId w:val="0"/>
              </w:numPr>
              <w:spacing w:after="0" w:line="360" w:lineRule="auto"/>
              <w:ind w:leftChars="0" w:right="0" w:right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Sebagai acuan dalam penerapan langkah – langkah untuk melakukan pelayanan dan pengkajian resep agar semua tahap pelayanan resep terlaksana dengan baik, sehingga pasien memperoleh obat dengan benar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Kebijakan</w:t>
            </w:r>
          </w:p>
        </w:tc>
        <w:tc>
          <w:tcPr>
            <w:tcW w:w="7512" w:type="dxa"/>
            <w:gridSpan w:val="3"/>
            <w:shd w:val="clear" w:color="auto" w:fill="auto"/>
          </w:tcPr>
          <w:p>
            <w:pPr>
              <w:spacing w:after="0" w:line="360" w:lineRule="auto"/>
              <w:ind w:left="0" w:right="0" w:firstLine="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GB" w:eastAsia="en-GB"/>
              </w:rPr>
              <w:t xml:space="preserve">SK Kepala Puskesmas </w:t>
            </w:r>
            <w:r>
              <w:rPr>
                <w:rFonts w:hint="default" w:ascii="Bookman Old Style" w:hAnsi="Bookman Old Style" w:eastAsia="Times New Roman" w:cs="Arial"/>
                <w:lang w:val="en-US" w:eastAsia="en-GB"/>
              </w:rPr>
              <w:t>XXXX</w:t>
            </w:r>
            <w:r>
              <w:rPr>
                <w:rFonts w:hint="default" w:ascii="Bookman Old Style" w:hAnsi="Bookman Old Style" w:eastAsia="Times New Roman" w:cs="Arial"/>
                <w:lang w:val="en-GB" w:eastAsia="en-GB"/>
              </w:rPr>
              <w:t xml:space="preserve"> tentang</w:t>
            </w:r>
            <w:r>
              <w:rPr>
                <w:rFonts w:hint="default" w:ascii="Bookman Old Style" w:hAnsi="Bookman Old Style" w:eastAsia="Times New Roman" w:cs="Arial"/>
                <w:lang w:val="en-US" w:eastAsia="en-GB"/>
              </w:rPr>
              <w:t xml:space="preserve"> Pelayanan Farmasi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Referensi</w:t>
            </w:r>
          </w:p>
        </w:tc>
        <w:tc>
          <w:tcPr>
            <w:tcW w:w="7512" w:type="dxa"/>
            <w:gridSpan w:val="3"/>
            <w:shd w:val="clear" w:color="auto" w:fill="auto"/>
          </w:tcPr>
          <w:p>
            <w:pPr>
              <w:numPr>
                <w:ilvl w:val="0"/>
                <w:numId w:val="2"/>
              </w:numPr>
              <w:spacing w:after="0" w:line="360" w:lineRule="auto"/>
              <w:ind w:left="425" w:leftChars="0" w:right="0" w:rightChars="0" w:hanging="425" w:firstLineChars="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Permenkes Nomor 74 Tahun 2016 tentang Standar Pelayanan Kefarmasian di Puskesmas</w:t>
            </w:r>
          </w:p>
          <w:p>
            <w:pPr>
              <w:numPr>
                <w:ilvl w:val="0"/>
                <w:numId w:val="2"/>
              </w:numPr>
              <w:spacing w:after="0" w:line="360" w:lineRule="auto"/>
              <w:ind w:left="425" w:leftChars="0" w:right="0" w:rightChars="0" w:hanging="425" w:firstLineChars="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Peraturan Menteri Kesehatan Republik Indonesia Nomor 20 Tahun 2021 tentang Standar Pelayanan Kefarmasian Di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id-ID" w:eastAsia="en-GB"/>
              </w:rPr>
              <w:t>Alat dan Bahan</w:t>
            </w:r>
          </w:p>
        </w:tc>
        <w:tc>
          <w:tcPr>
            <w:tcW w:w="7512" w:type="dxa"/>
            <w:gridSpan w:val="3"/>
            <w:shd w:val="clear" w:color="auto" w:fill="auto"/>
          </w:tcPr>
          <w:p>
            <w:pPr>
              <w:numPr>
                <w:ilvl w:val="0"/>
                <w:numId w:val="3"/>
              </w:numPr>
              <w:spacing w:after="0" w:line="360" w:lineRule="auto"/>
              <w:ind w:left="317" w:right="0" w:hanging="283"/>
              <w:jc w:val="left"/>
              <w:rPr>
                <w:rFonts w:ascii="Bookman Old Style" w:hAnsi="Bookman Old Style" w:eastAsia="Times New Roman" w:cs="Arial"/>
                <w:lang w:val="id-ID" w:eastAsia="en-GB"/>
              </w:rPr>
            </w:pPr>
            <w:r>
              <w:rPr>
                <w:rFonts w:hint="default" w:ascii="Bookman Old Style" w:hAnsi="Bookman Old Style" w:eastAsia="Times New Roman" w:cs="Arial"/>
                <w:lang w:val="en-US" w:eastAsia="en-GB"/>
              </w:rPr>
              <w:t>Lembar ceklis pengkajian resep</w:t>
            </w:r>
          </w:p>
          <w:p>
            <w:pPr>
              <w:numPr>
                <w:ilvl w:val="0"/>
                <w:numId w:val="3"/>
              </w:numPr>
              <w:spacing w:after="0" w:line="360" w:lineRule="auto"/>
              <w:ind w:left="317" w:right="0" w:hanging="283"/>
              <w:jc w:val="left"/>
              <w:rPr>
                <w:rFonts w:ascii="Bookman Old Style" w:hAnsi="Bookman Old Style" w:eastAsia="Times New Roman" w:cs="Arial"/>
                <w:lang w:val="id-ID" w:eastAsia="en-GB"/>
              </w:rPr>
            </w:pPr>
            <w:r>
              <w:rPr>
                <w:rFonts w:hint="default" w:ascii="Bookman Old Style" w:hAnsi="Bookman Old Style" w:eastAsia="Times New Roman" w:cs="Arial"/>
                <w:lang w:val="en-US" w:eastAsia="en-GB"/>
              </w:rPr>
              <w:t>Atk</w:t>
            </w:r>
          </w:p>
          <w:p>
            <w:pPr>
              <w:numPr>
                <w:ilvl w:val="0"/>
                <w:numId w:val="3"/>
              </w:numPr>
              <w:spacing w:after="0" w:line="360" w:lineRule="auto"/>
              <w:ind w:left="317" w:right="0" w:hanging="283"/>
              <w:jc w:val="left"/>
              <w:rPr>
                <w:rFonts w:ascii="Bookman Old Style" w:hAnsi="Bookman Old Style" w:eastAsia="Times New Roman" w:cs="Arial"/>
                <w:lang w:val="id-ID" w:eastAsia="en-GB"/>
              </w:rPr>
            </w:pPr>
            <w:r>
              <w:rPr>
                <w:rFonts w:hint="default" w:ascii="Bookman Old Style" w:hAnsi="Bookman Old Style" w:eastAsia="Times New Roman" w:cs="Arial"/>
                <w:lang w:val="en-US" w:eastAsia="en-GB"/>
              </w:rPr>
              <w:t>Lembar resep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Langkah-langkah</w:t>
            </w:r>
          </w:p>
        </w:tc>
        <w:tc>
          <w:tcPr>
            <w:tcW w:w="7512" w:type="dxa"/>
            <w:gridSpan w:val="3"/>
            <w:shd w:val="clear" w:color="auto" w:fill="auto"/>
          </w:tcPr>
          <w:p>
            <w:pPr>
              <w:numPr>
                <w:numId w:val="0"/>
              </w:numPr>
              <w:spacing w:after="0" w:line="360" w:lineRule="auto"/>
              <w:ind w:leftChars="0" w:right="0" w:right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Penerimaan Resep</w:t>
            </w:r>
          </w:p>
          <w:p>
            <w:pPr>
              <w:numPr>
                <w:ilvl w:val="0"/>
                <w:numId w:val="4"/>
              </w:numPr>
              <w:spacing w:after="0" w:line="360" w:lineRule="auto"/>
              <w:ind w:left="720" w:leftChars="0" w:right="0" w:rightChars="0" w:hanging="360"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memeriksa kelengkapan resep, yaitu : aspek administratif, aspek farmasetik, dan aspek klinik resep</w:t>
            </w:r>
          </w:p>
          <w:p>
            <w:pPr>
              <w:numPr>
                <w:ilvl w:val="0"/>
                <w:numId w:val="4"/>
              </w:numPr>
              <w:spacing w:after="0" w:line="360" w:lineRule="auto"/>
              <w:ind w:left="720" w:leftChars="0" w:right="0" w:rightChars="0" w:hanging="360"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melakukan pengkajian resep dengan menceklis form verifikasi resepi</w:t>
            </w:r>
          </w:p>
          <w:p>
            <w:pPr>
              <w:numPr>
                <w:ilvl w:val="0"/>
                <w:numId w:val="4"/>
              </w:numPr>
              <w:spacing w:after="0" w:line="360" w:lineRule="auto"/>
              <w:ind w:left="720" w:leftChars="0" w:right="0" w:rightChars="0" w:hanging="360"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segera mengkonfirmasikan kepada penulis resep atau pasien Jika ada ketidak lengkapan penulisan resep</w:t>
            </w:r>
          </w:p>
          <w:p>
            <w:pPr>
              <w:numPr>
                <w:ilvl w:val="0"/>
                <w:numId w:val="4"/>
              </w:numPr>
              <w:spacing w:after="0" w:line="360" w:lineRule="auto"/>
              <w:ind w:left="720" w:leftChars="0" w:right="0" w:rightChars="0" w:hanging="360"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mengkonsultasikan kepada penulis resep jika ditemukan keraguan pada resep atau obatnya tidak tersedia</w:t>
            </w:r>
          </w:p>
          <w:p>
            <w:pPr>
              <w:numPr>
                <w:numId w:val="0"/>
              </w:numPr>
              <w:spacing w:after="0" w:line="360" w:lineRule="auto"/>
              <w:ind w:right="0" w:rightChars="0"/>
              <w:jc w:val="both"/>
              <w:rPr>
                <w:rFonts w:hint="default" w:ascii="Bookman Old Style" w:hAnsi="Bookman Old Style" w:eastAsia="Times New Roman" w:cs="Arial"/>
                <w:lang w:val="en-US" w:eastAsia="en-GB"/>
              </w:rPr>
            </w:pPr>
          </w:p>
          <w:p>
            <w:pPr>
              <w:numPr>
                <w:numId w:val="0"/>
              </w:numPr>
              <w:spacing w:after="0" w:line="360" w:lineRule="auto"/>
              <w:ind w:right="0" w:right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Penyiapan Obat</w:t>
            </w:r>
          </w:p>
          <w:p>
            <w:pPr>
              <w:numPr>
                <w:ilvl w:val="0"/>
                <w:numId w:val="5"/>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Setelah melakukan pengkajian dan penulisan resep lengkap petugas farmasi segera menyiapkan obat sesuai dengan yang tertulis dalam resep</w:t>
            </w:r>
          </w:p>
          <w:p>
            <w:pPr>
              <w:numPr>
                <w:ilvl w:val="0"/>
                <w:numId w:val="5"/>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memberi etiket obat warna putih untuk obat dalam / oral dan etiket warna biru untuk obat luar dengan dilengkapi tanggal resep, nama pasien dan aturan pemakaian</w:t>
            </w:r>
          </w:p>
          <w:p>
            <w:pPr>
              <w:numPr>
                <w:ilvl w:val="0"/>
                <w:numId w:val="5"/>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Memberikan keterangan “kocok dahulu” pada sediaan bentuk suspensi atau emulsi.</w:t>
            </w:r>
          </w:p>
          <w:p>
            <w:pPr>
              <w:numPr>
                <w:ilvl w:val="0"/>
                <w:numId w:val="5"/>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Memberikan keterangan “habiskan” pada antibiotik</w:t>
            </w:r>
          </w:p>
          <w:p>
            <w:pPr>
              <w:numPr>
                <w:ilvl w:val="0"/>
                <w:numId w:val="5"/>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Untuk obat racikan (puyer) disiapkan dengan cara menghitung dulu obat yang mau diambil atau sesuai yang tertulis dalam resep untuk dihaluskan ke dalam blender atau mortar</w:t>
            </w:r>
          </w:p>
          <w:p>
            <w:pPr>
              <w:numPr>
                <w:ilvl w:val="0"/>
                <w:numId w:val="5"/>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Setelah halus serbuk obat dibagi menjadi beberapa bungkus kantong puyer atau kertas puyer sesuai permintaan kemudian di tutup dengan sealer dan dimasukkan plastic klip dengan dilengkapi tanggal, nama pasien dan aturan pemakaian.</w:t>
            </w:r>
          </w:p>
          <w:p>
            <w:pPr>
              <w:numPr>
                <w:ilvl w:val="0"/>
                <w:numId w:val="5"/>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Untuk obat non racikan siapkan obat  dengan macam dan jumlah yang tertulis dalam resep</w:t>
            </w:r>
          </w:p>
          <w:p>
            <w:pPr>
              <w:numPr>
                <w:numId w:val="0"/>
              </w:numPr>
              <w:spacing w:after="0" w:line="360" w:lineRule="auto"/>
              <w:ind w:right="0" w:rightChars="0"/>
              <w:jc w:val="both"/>
              <w:rPr>
                <w:rFonts w:hint="default" w:ascii="Bookman Old Style" w:hAnsi="Bookman Old Style" w:eastAsia="Times New Roman" w:cs="Arial"/>
                <w:lang w:val="en-US" w:eastAsia="en-GB"/>
              </w:rPr>
            </w:pPr>
          </w:p>
          <w:p>
            <w:pPr>
              <w:numPr>
                <w:numId w:val="0"/>
              </w:numPr>
              <w:spacing w:after="0" w:line="360" w:lineRule="auto"/>
              <w:ind w:right="0" w:right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Penyerahan Obat</w:t>
            </w:r>
          </w:p>
          <w:p>
            <w:pPr>
              <w:numPr>
                <w:ilvl w:val="0"/>
                <w:numId w:val="6"/>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mencocokkan kembali antara obat dan jumlah yang diminta dengan resep setelah obat disiapkan</w:t>
            </w:r>
          </w:p>
          <w:p>
            <w:pPr>
              <w:numPr>
                <w:ilvl w:val="0"/>
                <w:numId w:val="6"/>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memanggil pasien dan mencocokkan identitas pasien dengan yang tertulis dalam resep</w:t>
            </w:r>
          </w:p>
          <w:p>
            <w:pPr>
              <w:numPr>
                <w:ilvl w:val="0"/>
                <w:numId w:val="6"/>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memberi pelayanan informasi obat dan penerima obat memberikan tanda tangan pemberian informasi dan pemberian obat</w:t>
            </w:r>
          </w:p>
          <w:p>
            <w:pPr>
              <w:numPr>
                <w:numId w:val="0"/>
              </w:numPr>
              <w:spacing w:after="0" w:line="360" w:lineRule="auto"/>
              <w:ind w:right="0" w:rightChars="0"/>
              <w:jc w:val="both"/>
              <w:rPr>
                <w:rFonts w:hint="default" w:ascii="Bookman Old Style" w:hAnsi="Bookman Old Style" w:eastAsia="Times New Roman" w:cs="Arial"/>
                <w:lang w:val="en-US" w:eastAsia="en-GB"/>
              </w:rPr>
            </w:pPr>
          </w:p>
          <w:p>
            <w:pPr>
              <w:numPr>
                <w:numId w:val="0"/>
              </w:numPr>
              <w:spacing w:after="0" w:line="360" w:lineRule="auto"/>
              <w:ind w:right="0" w:right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Penyimpanan Resep</w:t>
            </w:r>
          </w:p>
          <w:p>
            <w:pPr>
              <w:numPr>
                <w:ilvl w:val="0"/>
                <w:numId w:val="7"/>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menyimpan resep dalam satu tempat tersendiri setiap bulannya</w:t>
            </w:r>
          </w:p>
          <w:p>
            <w:pPr>
              <w:numPr>
                <w:ilvl w:val="0"/>
                <w:numId w:val="7"/>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membendel resep secara terpisah resep yang narkotika dan psikotropika</w:t>
            </w:r>
          </w:p>
          <w:p>
            <w:pPr>
              <w:numPr>
                <w:ilvl w:val="0"/>
                <w:numId w:val="7"/>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Resep disimpan selama kurun waktu minimal 3 tahun dan selanjutnya bisa dimusnahkan dengan membuat berita acara pemusnahan bila tempatnya tidak memadai</w:t>
            </w:r>
          </w:p>
          <w:p>
            <w:pPr>
              <w:numPr>
                <w:ilvl w:val="0"/>
                <w:numId w:val="0"/>
              </w:numPr>
              <w:spacing w:after="0" w:line="360" w:lineRule="auto"/>
              <w:ind w:leftChars="0" w:right="0" w:rightChars="0"/>
              <w:rPr>
                <w:rFonts w:hint="default" w:ascii="Bookman Old Style" w:hAnsi="Bookman Old Style" w:eastAsia="Times New Roman" w:cs="Arial"/>
                <w:lang w:val="en-US"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4" w:hRule="atLeast"/>
        </w:trPr>
        <w:tc>
          <w:tcPr>
            <w:tcW w:w="2127" w:type="dxa"/>
            <w:shd w:val="clear" w:color="auto" w:fill="auto"/>
          </w:tcPr>
          <w:p>
            <w:pPr>
              <w:spacing w:after="0" w:line="360" w:lineRule="auto"/>
              <w:ind w:left="720" w:right="0" w:hanging="686"/>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7.  Bagan alir</w:t>
            </w: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tabs>
                <w:tab w:val="center" w:pos="4680"/>
                <w:tab w:val="right" w:pos="9360"/>
              </w:tabs>
              <w:spacing w:after="0" w:line="240" w:lineRule="auto"/>
              <w:ind w:left="0" w:right="-108" w:firstLine="0"/>
              <w:rPr>
                <w:rFonts w:ascii="Bookman Old Style" w:hAnsi="Bookman Old Style" w:eastAsia="Times New Roman"/>
                <w:lang w:eastAsia="en-GB"/>
              </w:rPr>
            </w:pPr>
            <w:r>
              <mc:AlternateContent>
                <mc:Choice Requires="wps">
                  <w:drawing>
                    <wp:anchor distT="0" distB="0" distL="114300" distR="114300" simplePos="0" relativeHeight="251661312" behindDoc="0" locked="0" layoutInCell="1" allowOverlap="1">
                      <wp:simplePos x="0" y="0"/>
                      <wp:positionH relativeFrom="column">
                        <wp:posOffset>1892300</wp:posOffset>
                      </wp:positionH>
                      <wp:positionV relativeFrom="paragraph">
                        <wp:posOffset>120650</wp:posOffset>
                      </wp:positionV>
                      <wp:extent cx="968375" cy="508000"/>
                      <wp:effectExtent l="4445" t="5080" r="17780" b="20320"/>
                      <wp:wrapNone/>
                      <wp:docPr id="26" name="Rectangle 8"/>
                      <wp:cNvGraphicFramePr/>
                      <a:graphic xmlns:a="http://schemas.openxmlformats.org/drawingml/2006/main">
                        <a:graphicData uri="http://schemas.microsoft.com/office/word/2010/wordprocessingShape">
                          <wps:wsp>
                            <wps:cNvSpPr/>
                            <wps:spPr>
                              <a:xfrm>
                                <a:off x="0" y="0"/>
                                <a:ext cx="968375" cy="508000"/>
                              </a:xfrm>
                              <a:prstGeom prst="rect">
                                <a:avLst/>
                              </a:prstGeom>
                              <a:solidFill>
                                <a:sysClr val="window" lastClr="FFFFFF"/>
                              </a:solidFill>
                              <a:ln w="3175" cap="flat" cmpd="sng" algn="ctr">
                                <a:solidFill>
                                  <a:sysClr val="windowText" lastClr="000000"/>
                                </a:solidFill>
                                <a:prstDash val="solid"/>
                              </a:ln>
                              <a:effectLst/>
                            </wps:spPr>
                            <wps:txb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Penyiapan Obat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49pt;margin-top:9.5pt;height:40pt;width:76.25pt;z-index:251661312;v-text-anchor:middle;mso-width-relative:page;mso-height-relative:page;" fillcolor="#FFFFFF" filled="t" stroked="t" coordsize="21600,21600" o:gfxdata="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FgAAAGRycy9QSwECFAAUAAAACACHTuJAnXhKKdkAAAAJ&#10;AQAADwAAAAAAAAABACAAAAA4AAAAZHJzL2Rvd25yZXYueG1sUEsBAhQAFAAAAAgAh07iQGSqeFZ3&#10;AgAAHQUAAA4AAAAAAAAAAQAgAAAAPgEAAGRycy9lMm9Eb2MueG1sUEsFBgAAAAAGAAYAWQEAACcG&#10;AAAAAA==&#10;">
                      <v:fill on="t" focussize="0,0"/>
                      <v:stroke weight="0.25pt" color="#000000" joinstyle="round"/>
                      <v:imagedata o:title=""/>
                      <o:lock v:ext="edit" aspectratio="f"/>
                      <v:textbo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Penyiapan Obat</w:t>
                            </w:r>
                          </w:p>
                        </w:txbxContent>
                      </v:textbox>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33655</wp:posOffset>
                      </wp:positionH>
                      <wp:positionV relativeFrom="paragraph">
                        <wp:posOffset>109220</wp:posOffset>
                      </wp:positionV>
                      <wp:extent cx="1264285" cy="499745"/>
                      <wp:effectExtent l="4445" t="4445" r="7620" b="10160"/>
                      <wp:wrapNone/>
                      <wp:docPr id="31" name="Oval 15"/>
                      <wp:cNvGraphicFramePr/>
                      <a:graphic xmlns:a="http://schemas.openxmlformats.org/drawingml/2006/main">
                        <a:graphicData uri="http://schemas.microsoft.com/office/word/2010/wordprocessingShape">
                          <wps:wsp>
                            <wps:cNvSpPr/>
                            <wps:spPr bwMode="auto">
                              <a:xfrm>
                                <a:off x="0" y="0"/>
                                <a:ext cx="1264285" cy="499745"/>
                              </a:xfrm>
                              <a:prstGeom prst="ellipse">
                                <a:avLst/>
                              </a:prstGeom>
                              <a:solidFill>
                                <a:srgbClr val="FFFFFF"/>
                              </a:solidFill>
                              <a:ln w="9525">
                                <a:solidFill>
                                  <a:srgbClr val="000000"/>
                                </a:solidFill>
                                <a:round/>
                              </a:ln>
                            </wps:spPr>
                            <wps:txbx>
                              <w:txbxContent>
                                <w:p>
                                  <w:pPr>
                                    <w:spacing w:after="0" w:line="240" w:lineRule="auto"/>
                                    <w:ind w:left="0" w:firstLine="0"/>
                                    <w:jc w:val="left"/>
                                    <w:rPr>
                                      <w:rFonts w:ascii="Bookman Old Style" w:hAnsi="Bookman Old Style"/>
                                      <w:sz w:val="16"/>
                                      <w:szCs w:val="16"/>
                                    </w:rPr>
                                  </w:pPr>
                                  <w:r>
                                    <w:rPr>
                                      <w:rFonts w:hint="default" w:ascii="Bookman Old Style" w:hAnsi="Bookman Old Style"/>
                                      <w:sz w:val="16"/>
                                      <w:szCs w:val="16"/>
                                      <w:lang w:val="en-US"/>
                                    </w:rPr>
                                    <w:t>Penerimaan Resep</w:t>
                                  </w:r>
                                </w:p>
                              </w:txbxContent>
                            </wps:txbx>
                            <wps:bodyPr rot="0" vert="horz" wrap="square" lIns="91440" tIns="45720" rIns="91440" bIns="45720" anchor="t" anchorCtr="0" upright="1">
                              <a:noAutofit/>
                            </wps:bodyPr>
                          </wps:wsp>
                        </a:graphicData>
                      </a:graphic>
                    </wp:anchor>
                  </w:drawing>
                </mc:Choice>
                <mc:Fallback>
                  <w:pict>
                    <v:shape id="Oval 15" o:spid="_x0000_s1026" o:spt="3" type="#_x0000_t3" style="position:absolute;left:0pt;margin-left:2.65pt;margin-top:8.6pt;height:39.35pt;width:99.55pt;z-index:251660288;mso-width-relative:page;mso-height-relative:page;" fillcolor="#FFFFFF" filled="t" stroked="t" coordsize="21600,21600" o:gfxdata="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Avr&#10;icjVAAAACAEAAA8AAAAAAAAAAQAgAAAAOAAAAGRycy9kb3ducmV2LnhtbFBLAQIUABQAAAAIAIdO&#10;4kBMjtR6EAIAAEAEAAAOAAAAAAAAAAEAIAAAADoBAABkcnMvZTJvRG9jLnhtbFBLBQYAAAAABgAG&#10;AFkBAAC8BQAAAAA=&#10;">
                      <v:fill on="t" focussize="0,0"/>
                      <v:stroke color="#000000" joinstyle="round"/>
                      <v:imagedata o:title=""/>
                      <o:lock v:ext="edit" aspectratio="f"/>
                      <v:textbox>
                        <w:txbxContent>
                          <w:p>
                            <w:pPr>
                              <w:spacing w:after="0" w:line="240" w:lineRule="auto"/>
                              <w:ind w:left="0" w:firstLine="0"/>
                              <w:jc w:val="left"/>
                              <w:rPr>
                                <w:rFonts w:ascii="Bookman Old Style" w:hAnsi="Bookman Old Style"/>
                                <w:sz w:val="16"/>
                                <w:szCs w:val="16"/>
                              </w:rPr>
                            </w:pPr>
                            <w:r>
                              <w:rPr>
                                <w:rFonts w:hint="default" w:ascii="Bookman Old Style" w:hAnsi="Bookman Old Style"/>
                                <w:sz w:val="16"/>
                                <w:szCs w:val="16"/>
                                <w:lang w:val="en-US"/>
                              </w:rPr>
                              <w:t>Penerimaan Resep</w:t>
                            </w:r>
                          </w:p>
                        </w:txbxContent>
                      </v:textbox>
                    </v:shape>
                  </w:pict>
                </mc:Fallback>
              </mc:AlternateContent>
            </w:r>
          </w:p>
          <w:p>
            <w:pPr>
              <w:tabs>
                <w:tab w:val="center" w:pos="4680"/>
                <w:tab w:val="right" w:pos="9360"/>
              </w:tabs>
              <w:spacing w:after="0" w:line="240" w:lineRule="auto"/>
              <w:ind w:left="0" w:right="-108" w:firstLine="0"/>
              <w:jc w:val="center"/>
              <w:rPr>
                <w:rFonts w:ascii="Bookman Old Style" w:hAnsi="Bookman Old Style" w:eastAsia="Times New Roman"/>
                <w:lang w:val="en-GB"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w:rPr>
                <w:sz w:val="22"/>
              </w:rPr>
              <mc:AlternateContent>
                <mc:Choice Requires="wps">
                  <w:drawing>
                    <wp:anchor distT="0" distB="0" distL="114300" distR="114300" simplePos="0" relativeHeight="251670528" behindDoc="0" locked="0" layoutInCell="1" allowOverlap="1">
                      <wp:simplePos x="0" y="0"/>
                      <wp:positionH relativeFrom="column">
                        <wp:posOffset>1297940</wp:posOffset>
                      </wp:positionH>
                      <wp:positionV relativeFrom="paragraph">
                        <wp:posOffset>-128270</wp:posOffset>
                      </wp:positionV>
                      <wp:extent cx="594360" cy="15240"/>
                      <wp:effectExtent l="0" t="36195" r="15240" b="62865"/>
                      <wp:wrapNone/>
                      <wp:docPr id="9" name="Straight Arrow Connector 9"/>
                      <wp:cNvGraphicFramePr/>
                      <a:graphic xmlns:a="http://schemas.openxmlformats.org/drawingml/2006/main">
                        <a:graphicData uri="http://schemas.microsoft.com/office/word/2010/wordprocessingShape">
                          <wps:wsp>
                            <wps:cNvCnPr>
                              <a:stCxn id="31" idx="6"/>
                              <a:endCxn id="26" idx="1"/>
                            </wps:cNvCnPr>
                            <wps:spPr>
                              <a:xfrm>
                                <a:off x="4218305" y="3698875"/>
                                <a:ext cx="594360" cy="152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2.2pt;margin-top:-10.1pt;height:1.2pt;width:46.8pt;z-index:251670528;mso-width-relative:page;mso-height-relative:page;" filled="f" stroked="t" coordsize="21600,21600" o:gfxdata="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BYAAABk&#10;cnMvUEsBAhQAFAAAAAgAh07iQJuXl2PaAAAACwEAAA8AAAAAAAAAAQAgAAAAOAAAAGRycy9kb3du&#10;cmV2LnhtbFBLAQIUABQAAAAIAIdO4kCR76EOIAIAAEQEAAAOAAAAAAAAAAEAIAAAAD8BAABkcnMv&#10;ZTJvRG9jLnhtbFBLBQYAAAAABgAGAFkBAADRBQAAAAA=&#10;">
                      <v:fill on="f" focussize="0,0"/>
                      <v:stroke weight="0.5pt" color="#000000 [3200]" miterlimit="8" joinstyle="miter" endarrow="open"/>
                      <v:imagedata o:title=""/>
                      <o:lock v:ext="edit" aspectratio="f"/>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mc:AlternateContent>
                <mc:Choice Requires="wps">
                  <w:drawing>
                    <wp:anchor distT="0" distB="0" distL="114300" distR="114300" simplePos="0" relativeHeight="251669504" behindDoc="0" locked="0" layoutInCell="1" allowOverlap="1">
                      <wp:simplePos x="0" y="0"/>
                      <wp:positionH relativeFrom="column">
                        <wp:posOffset>1922780</wp:posOffset>
                      </wp:positionH>
                      <wp:positionV relativeFrom="paragraph">
                        <wp:posOffset>75565</wp:posOffset>
                      </wp:positionV>
                      <wp:extent cx="909955" cy="605155"/>
                      <wp:effectExtent l="4445" t="4445" r="19050" b="19050"/>
                      <wp:wrapNone/>
                      <wp:docPr id="7" name="Rectangle 8"/>
                      <wp:cNvGraphicFramePr/>
                      <a:graphic xmlns:a="http://schemas.openxmlformats.org/drawingml/2006/main">
                        <a:graphicData uri="http://schemas.microsoft.com/office/word/2010/wordprocessingShape">
                          <wps:wsp>
                            <wps:cNvSpPr/>
                            <wps:spPr>
                              <a:xfrm>
                                <a:off x="0" y="0"/>
                                <a:ext cx="909955" cy="605155"/>
                              </a:xfrm>
                              <a:prstGeom prst="rect">
                                <a:avLst/>
                              </a:prstGeom>
                              <a:solidFill>
                                <a:sysClr val="window" lastClr="FFFFFF"/>
                              </a:solidFill>
                              <a:ln w="3175" cap="flat" cmpd="sng" algn="ctr">
                                <a:solidFill>
                                  <a:sysClr val="windowText" lastClr="000000"/>
                                </a:solidFill>
                                <a:prstDash val="solid"/>
                              </a:ln>
                              <a:effectLst/>
                            </wps:spPr>
                            <wps:txb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Penyerahan obat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51.4pt;margin-top:5.95pt;height:47.65pt;width:71.65pt;z-index:251669504;v-text-anchor:middle;mso-width-relative:page;mso-height-relative:page;" fillcolor="#FFFFFF" filled="t" stroked="t" coordsize="21600,21600" o:gfxdata="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FgAAAGRycy9QSwECFAAUAAAACACHTuJAJfOjm9oAAAAJAQAA&#10;DwAAAAAAAAABACAAAAA4AAAAZHJzL2Rvd25yZXYueG1sUEsBAhQAFAAAAAgAh07iQC90caxzAgAA&#10;HAUAAA4AAAAAAAAAAQAgAAAAPwEAAGRycy9lMm9Eb2MueG1sUEsFBgAAAAAGAAYAWQEAACQGAAAA&#10;AA==&#10;">
                      <v:fill on="t" focussize="0,0"/>
                      <v:stroke weight="0.25pt" color="#000000" joinstyle="round"/>
                      <v:imagedata o:title=""/>
                      <o:lock v:ext="edit" aspectratio="f"/>
                      <v:textbo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Penyerahan obat</w:t>
                            </w:r>
                          </w:p>
                        </w:txbxContent>
                      </v:textbox>
                    </v:rect>
                  </w:pict>
                </mc:Fallback>
              </mc:AlternateContent>
            </w:r>
            <w:r>
              <w:rPr>
                <w:sz w:val="22"/>
              </w:rPr>
              <mc:AlternateContent>
                <mc:Choice Requires="wps">
                  <w:drawing>
                    <wp:anchor distT="0" distB="0" distL="114300" distR="114300" simplePos="0" relativeHeight="251671552" behindDoc="0" locked="0" layoutInCell="1" allowOverlap="1">
                      <wp:simplePos x="0" y="0"/>
                      <wp:positionH relativeFrom="column">
                        <wp:posOffset>2376805</wp:posOffset>
                      </wp:positionH>
                      <wp:positionV relativeFrom="paragraph">
                        <wp:posOffset>-184150</wp:posOffset>
                      </wp:positionV>
                      <wp:extent cx="1270" cy="259715"/>
                      <wp:effectExtent l="48260" t="0" r="64770" b="6985"/>
                      <wp:wrapNone/>
                      <wp:docPr id="11" name="Straight Arrow Connector 11"/>
                      <wp:cNvGraphicFramePr/>
                      <a:graphic xmlns:a="http://schemas.openxmlformats.org/drawingml/2006/main">
                        <a:graphicData uri="http://schemas.microsoft.com/office/word/2010/wordprocessingShape">
                          <wps:wsp>
                            <wps:cNvCnPr>
                              <a:stCxn id="26" idx="2"/>
                              <a:endCxn id="7" idx="0"/>
                            </wps:cNvCnPr>
                            <wps:spPr>
                              <a:xfrm>
                                <a:off x="5744845" y="4070985"/>
                                <a:ext cx="1270" cy="2597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87.15pt;margin-top:-14.5pt;height:20.45pt;width:0.1pt;z-index:251671552;mso-width-relative:page;mso-height-relative:page;" filled="f" stroked="t" coordsize="21600,21600" o:gfxdata="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BYAAABkcnMv&#10;UEsBAhQAFAAAAAgAh07iQBCQjAjZAAAACgEAAA8AAAAAAAAAAQAgAAAAOAAAAGRycy9kb3ducmV2&#10;LnhtbFBLAQIUABQAAAAIAIdO4kAUmFJ7HgIAAEQEAAAOAAAAAAAAAAEAIAAAAD4BAABkcnMvZTJv&#10;RG9jLnhtbFBLBQYAAAAABgAGAFkBAADOBQAAAAA=&#10;">
                      <v:fill on="f" focussize="0,0"/>
                      <v:stroke weight="0.5pt" color="#000000 [3200]" miterlimit="8" joinstyle="miter" endarrow="open"/>
                      <v:imagedata o:title=""/>
                      <o:lock v:ext="edit" aspectratio="f"/>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w:rPr>
                <w:sz w:val="22"/>
              </w:rPr>
              <mc:AlternateContent>
                <mc:Choice Requires="wps">
                  <w:drawing>
                    <wp:anchor distT="0" distB="0" distL="114300" distR="114300" simplePos="0" relativeHeight="251673600" behindDoc="0" locked="0" layoutInCell="1" allowOverlap="1">
                      <wp:simplePos x="0" y="0"/>
                      <wp:positionH relativeFrom="column">
                        <wp:posOffset>2378075</wp:posOffset>
                      </wp:positionH>
                      <wp:positionV relativeFrom="paragraph">
                        <wp:posOffset>-132080</wp:posOffset>
                      </wp:positionV>
                      <wp:extent cx="2540" cy="351155"/>
                      <wp:effectExtent l="46990" t="0" r="64770" b="10795"/>
                      <wp:wrapNone/>
                      <wp:docPr id="16" name="Straight Arrow Connector 16"/>
                      <wp:cNvGraphicFramePr/>
                      <a:graphic xmlns:a="http://schemas.openxmlformats.org/drawingml/2006/main">
                        <a:graphicData uri="http://schemas.microsoft.com/office/word/2010/wordprocessingShape">
                          <wps:wsp>
                            <wps:cNvCnPr>
                              <a:stCxn id="7" idx="2"/>
                              <a:endCxn id="12" idx="0"/>
                            </wps:cNvCnPr>
                            <wps:spPr>
                              <a:xfrm>
                                <a:off x="5586730" y="2357120"/>
                                <a:ext cx="2540" cy="3511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87.25pt;margin-top:-10.4pt;height:27.65pt;width:0.2pt;z-index:251673600;mso-width-relative:page;mso-height-relative:page;" filled="f" stroked="t" coordsize="21600,21600" o:gfxdata="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vxqo19kAAAAKAQAADwAAAAAAAAABACAAAAA4AAAAZHJzL2Rvd25yZXYueG1s&#10;UEsBAhQAFAAAAAgAh07iQBXETK8aAgAARAQAAA4AAAAAAAAAAQAgAAAAPgEAAGRycy9lMm9Eb2Mu&#10;eG1sUEsFBgAAAAAGAAYAWQEAAMoFAAAAAA==&#10;">
                      <v:fill on="f" focussize="0,0"/>
                      <v:stroke weight="0.5pt" color="#000000 [3200]" miterlimit="8" joinstyle="miter" endarrow="open"/>
                      <v:imagedata o:title=""/>
                      <o:lock v:ext="edit" aspectratio="f"/>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r>
              <mc:AlternateContent>
                <mc:Choice Requires="wps">
                  <w:drawing>
                    <wp:anchor distT="0" distB="0" distL="114300" distR="114300" simplePos="0" relativeHeight="251672576" behindDoc="0" locked="0" layoutInCell="1" allowOverlap="1">
                      <wp:simplePos x="0" y="0"/>
                      <wp:positionH relativeFrom="column">
                        <wp:posOffset>1731010</wp:posOffset>
                      </wp:positionH>
                      <wp:positionV relativeFrom="paragraph">
                        <wp:posOffset>55880</wp:posOffset>
                      </wp:positionV>
                      <wp:extent cx="1299210" cy="701675"/>
                      <wp:effectExtent l="4445" t="4445" r="10795" b="17780"/>
                      <wp:wrapNone/>
                      <wp:docPr id="12" name="Oval 15"/>
                      <wp:cNvGraphicFramePr/>
                      <a:graphic xmlns:a="http://schemas.openxmlformats.org/drawingml/2006/main">
                        <a:graphicData uri="http://schemas.microsoft.com/office/word/2010/wordprocessingShape">
                          <wps:wsp>
                            <wps:cNvSpPr/>
                            <wps:spPr bwMode="auto">
                              <a:xfrm>
                                <a:off x="0" y="0"/>
                                <a:ext cx="1299210" cy="701675"/>
                              </a:xfrm>
                              <a:prstGeom prst="ellipse">
                                <a:avLst/>
                              </a:prstGeom>
                              <a:solidFill>
                                <a:srgbClr val="FFFFFF"/>
                              </a:solidFill>
                              <a:ln w="9525">
                                <a:solidFill>
                                  <a:srgbClr val="000000"/>
                                </a:solidFill>
                                <a:round/>
                              </a:ln>
                            </wps:spPr>
                            <wps:txbx>
                              <w:txbxContent>
                                <w:p>
                                  <w:pPr>
                                    <w:spacing w:after="0" w:line="240" w:lineRule="auto"/>
                                    <w:ind w:left="0" w:firstLine="0"/>
                                    <w:jc w:val="left"/>
                                    <w:rPr>
                                      <w:rFonts w:hint="default" w:ascii="Bookman Old Style" w:hAnsi="Bookman Old Style"/>
                                      <w:sz w:val="16"/>
                                      <w:szCs w:val="16"/>
                                      <w:lang w:val="en-US"/>
                                    </w:rPr>
                                  </w:pPr>
                                  <w:r>
                                    <w:rPr>
                                      <w:rFonts w:hint="default" w:ascii="Bookman Old Style" w:hAnsi="Bookman Old Style"/>
                                      <w:sz w:val="16"/>
                                      <w:szCs w:val="16"/>
                                      <w:lang w:val="en-US"/>
                                    </w:rPr>
                                    <w:t>Penyimpanan resep</w:t>
                                  </w:r>
                                </w:p>
                              </w:txbxContent>
                            </wps:txbx>
                            <wps:bodyPr rot="0" vert="horz" wrap="square" lIns="91440" tIns="45720" rIns="91440" bIns="45720" anchor="t" anchorCtr="0" upright="1">
                              <a:noAutofit/>
                            </wps:bodyPr>
                          </wps:wsp>
                        </a:graphicData>
                      </a:graphic>
                    </wp:anchor>
                  </w:drawing>
                </mc:Choice>
                <mc:Fallback>
                  <w:pict>
                    <v:shape id="Oval 15" o:spid="_x0000_s1026" o:spt="3" type="#_x0000_t3" style="position:absolute;left:0pt;margin-left:136.3pt;margin-top:4.4pt;height:55.25pt;width:102.3pt;z-index:251672576;mso-width-relative:page;mso-height-relative:page;" fillcolor="#FFFFFF" filled="t" stroked="t" coordsize="21600,21600" o:gfxdata="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BYAAABkcnMvUEsBAhQAFAAAAAgAh07i&#10;QIU0bNnYAAAACgEAAA8AAAAAAAAAAQAgAAAAOAAAAGRycy9kb3ducmV2LnhtbFBLAQIUABQAAAAI&#10;AIdO4kDN9XHKEAIAAEEEAAAOAAAAAAAAAAEAIAAAAD0BAABkcnMvZTJvRG9jLnhtbFBLBQYAAAAA&#10;BgAGAFkBAAC/BQAAAAA=&#10;">
                      <v:fill on="t" focussize="0,0"/>
                      <v:stroke color="#000000" joinstyle="round"/>
                      <v:imagedata o:title=""/>
                      <o:lock v:ext="edit" aspectratio="f"/>
                      <v:textbox>
                        <w:txbxContent>
                          <w:p>
                            <w:pPr>
                              <w:spacing w:after="0" w:line="240" w:lineRule="auto"/>
                              <w:ind w:left="0" w:firstLine="0"/>
                              <w:jc w:val="left"/>
                              <w:rPr>
                                <w:rFonts w:hint="default" w:ascii="Bookman Old Style" w:hAnsi="Bookman Old Style"/>
                                <w:sz w:val="16"/>
                                <w:szCs w:val="16"/>
                                <w:lang w:val="en-US"/>
                              </w:rPr>
                            </w:pPr>
                            <w:r>
                              <w:rPr>
                                <w:rFonts w:hint="default" w:ascii="Bookman Old Style" w:hAnsi="Bookman Old Style"/>
                                <w:sz w:val="16"/>
                                <w:szCs w:val="16"/>
                                <w:lang w:val="en-US"/>
                              </w:rPr>
                              <w:t>Penyimpanan resep</w:t>
                            </w:r>
                          </w:p>
                        </w:txbxContent>
                      </v:textbox>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val="en-GB"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spacing w:after="0" w:line="276" w:lineRule="auto"/>
              <w:ind w:left="0" w:right="0" w:firstLine="0"/>
              <w:rPr>
                <w:rFonts w:ascii="Bookman Old Style" w:hAnsi="Bookman Old Style" w:eastAsia="Times New Roman"/>
                <w:lang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8"/>
              </w:numPr>
              <w:spacing w:after="0" w:line="240" w:lineRule="auto"/>
              <w:ind w:left="460"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Hal-hal yang perlu diperhatikan</w:t>
            </w:r>
          </w:p>
        </w:tc>
        <w:tc>
          <w:tcPr>
            <w:tcW w:w="7512" w:type="dxa"/>
            <w:gridSpan w:val="3"/>
            <w:shd w:val="clear" w:color="auto" w:fill="auto"/>
          </w:tcPr>
          <w:p>
            <w:pPr>
              <w:spacing w:after="0" w:line="360" w:lineRule="auto"/>
              <w:ind w:left="0" w:right="0" w:firstLine="0"/>
              <w:jc w:val="left"/>
              <w:rPr>
                <w:rFonts w:hint="default" w:ascii="Bookman Old Style" w:hAnsi="Bookman Old Style" w:eastAsia="Times New Roman" w:cs="Arial"/>
                <w:lang w:val="en-US"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trPr>
        <w:tc>
          <w:tcPr>
            <w:tcW w:w="2127" w:type="dxa"/>
            <w:shd w:val="clear" w:color="auto" w:fill="auto"/>
          </w:tcPr>
          <w:p>
            <w:pPr>
              <w:numPr>
                <w:ilvl w:val="0"/>
                <w:numId w:val="8"/>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Unit terkait</w:t>
            </w:r>
          </w:p>
        </w:tc>
        <w:tc>
          <w:tcPr>
            <w:tcW w:w="7512" w:type="dxa"/>
            <w:gridSpan w:val="3"/>
            <w:shd w:val="clear" w:color="auto" w:fill="auto"/>
          </w:tcPr>
          <w:p>
            <w:pPr>
              <w:numPr>
                <w:ilvl w:val="0"/>
                <w:numId w:val="9"/>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Farmasi</w:t>
            </w:r>
          </w:p>
          <w:p>
            <w:pPr>
              <w:numPr>
                <w:ilvl w:val="0"/>
                <w:numId w:val="9"/>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Ruang Poli Umum</w:t>
            </w:r>
          </w:p>
          <w:p>
            <w:pPr>
              <w:numPr>
                <w:ilvl w:val="0"/>
                <w:numId w:val="9"/>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Ruang KIA</w:t>
            </w:r>
          </w:p>
          <w:p>
            <w:pPr>
              <w:numPr>
                <w:ilvl w:val="0"/>
                <w:numId w:val="9"/>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Ruang Poli Gigi</w:t>
            </w:r>
          </w:p>
          <w:p>
            <w:pPr>
              <w:numPr>
                <w:ilvl w:val="0"/>
                <w:numId w:val="9"/>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Ruang Tindakan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8"/>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Dokumen terkait</w:t>
            </w:r>
          </w:p>
        </w:tc>
        <w:tc>
          <w:tcPr>
            <w:tcW w:w="7512" w:type="dxa"/>
            <w:gridSpan w:val="3"/>
            <w:shd w:val="clear" w:color="auto" w:fill="auto"/>
          </w:tcPr>
          <w:p>
            <w:pPr>
              <w:numPr>
                <w:ilvl w:val="0"/>
                <w:numId w:val="10"/>
              </w:numPr>
              <w:spacing w:after="0" w:line="360" w:lineRule="auto"/>
              <w:ind w:left="425" w:leftChars="0" w:right="0" w:rightChars="0" w:hanging="425" w:firstLineChars="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Lembar ceklis pengkajian resep</w:t>
            </w:r>
          </w:p>
          <w:p>
            <w:pPr>
              <w:numPr>
                <w:ilvl w:val="0"/>
                <w:numId w:val="10"/>
              </w:numPr>
              <w:spacing w:after="0" w:line="360" w:lineRule="auto"/>
              <w:ind w:left="425" w:leftChars="0" w:right="0" w:rightChars="0" w:hanging="425" w:firstLineChars="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Lembar resep</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3" w:hRule="atLeast"/>
        </w:trPr>
        <w:tc>
          <w:tcPr>
            <w:tcW w:w="2127" w:type="dxa"/>
            <w:shd w:val="clear" w:color="auto" w:fill="auto"/>
          </w:tcPr>
          <w:p>
            <w:pPr>
              <w:numPr>
                <w:ilvl w:val="0"/>
                <w:numId w:val="8"/>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Rekaman historis perubahan</w:t>
            </w:r>
          </w:p>
          <w:p>
            <w:pPr>
              <w:spacing w:after="0" w:line="360" w:lineRule="auto"/>
              <w:ind w:left="0" w:right="0" w:firstLine="0"/>
              <w:jc w:val="left"/>
              <w:rPr>
                <w:rFonts w:ascii="Bookman Old Style" w:hAnsi="Bookman Old Style" w:eastAsia="Times New Roman" w:cs="Arial"/>
                <w:lang w:val="en-GB" w:eastAsia="en-GB"/>
              </w:rPr>
            </w:pP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lang w:val="en-GB" w:eastAsia="en-GB"/>
              </w:rPr>
            </w:pPr>
          </w:p>
          <w:tbl>
            <w:tblPr>
              <w:tblStyle w:val="3"/>
              <w:tblW w:w="0" w:type="auto"/>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434"/>
              <w:gridCol w:w="1577"/>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No</w:t>
                  </w:r>
                </w:p>
              </w:tc>
              <w:tc>
                <w:tcPr>
                  <w:tcW w:w="1434"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Yang diubah</w:t>
                  </w:r>
                </w:p>
              </w:tc>
              <w:tc>
                <w:tcPr>
                  <w:tcW w:w="157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Isi Perubahan</w:t>
                  </w:r>
                </w:p>
              </w:tc>
              <w:tc>
                <w:tcPr>
                  <w:tcW w:w="2723"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Tanggal mulai diberlakukan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1434"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157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2723"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r>
          </w:tbl>
          <w:p>
            <w:pPr>
              <w:spacing w:after="0" w:line="360" w:lineRule="auto"/>
              <w:ind w:left="0" w:right="0" w:firstLine="0"/>
              <w:jc w:val="left"/>
              <w:rPr>
                <w:rFonts w:ascii="Bookman Old Style" w:hAnsi="Bookman Old Style" w:eastAsia="Times New Roman" w:cs="Arial"/>
                <w:lang w:val="id-ID" w:eastAsia="en-GB"/>
              </w:rPr>
            </w:pPr>
          </w:p>
        </w:tc>
      </w:tr>
    </w:tbl>
    <w:p/>
    <w:p/>
    <w:p/>
    <w:p/>
    <w:p/>
    <w:sectPr>
      <w:pgSz w:w="12240" w:h="15840"/>
      <w:pgMar w:top="1134"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Gubbi"/>
    <w:panose1 w:val="00000000000000000000"/>
    <w:charset w:val="00"/>
    <w:family w:val="auto"/>
    <w:pitch w:val="default"/>
    <w:sig w:usb0="00000000" w:usb1="00000000" w:usb2="00000000" w:usb3="00000000" w:csb0="00000000" w:csb1="00000000"/>
  </w:font>
  <w:font w:name="游明朝">
    <w:altName w:val="Droid Sans Fallback"/>
    <w:panose1 w:val="00000000000000000000"/>
    <w:charset w:val="86"/>
    <w:family w:val="auto"/>
    <w:pitch w:val="default"/>
    <w:sig w:usb0="00000000" w:usb1="00000000" w:usb2="00000000" w:usb3="00000000" w:csb0="00000000" w:csb1="00000000"/>
  </w:font>
  <w:font w:name="游明朝">
    <w:altName w:val="Droid Sans Fallback"/>
    <w:panose1 w:val="00000000000000000000"/>
    <w:charset w:val="86"/>
    <w:family w:val="auto"/>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Arial Black">
    <w:panose1 w:val="020B0A04020102020204"/>
    <w:charset w:val="00"/>
    <w:family w:val="swiss"/>
    <w:pitch w:val="default"/>
    <w:sig w:usb0="00000287" w:usb1="00000000" w:usb2="00000000" w:usb3="00000000" w:csb0="2000009F" w:csb1="DFD70000"/>
  </w:font>
  <w:font w:name="游明朝">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erif">
    <w:panose1 w:val="02060603050605020204"/>
    <w:charset w:val="00"/>
    <w:family w:val="auto"/>
    <w:pitch w:val="default"/>
    <w:sig w:usb0="E50006FF" w:usb1="5200F9FB" w:usb2="0A040020" w:usb3="00000000" w:csb0="6000009F" w:csb1="DFD7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000A04B" w:usb2="00000828" w:usb3="00000000" w:csb0="20000001" w:csb1="00000000"/>
  </w:font>
  <w:font w:name="Droid Sans Fallback">
    <w:panose1 w:val="020B0502000000000001"/>
    <w:charset w:val="86"/>
    <w:family w:val="auto"/>
    <w:pitch w:val="default"/>
    <w:sig w:usb0="910002FF" w:usb1="2BDFFCFB" w:usb2="00000036" w:usb3="00000000" w:csb0="203F01FF" w:csb1="D7FF0000"/>
  </w:font>
  <w:font w:name="Andale Mono">
    <w:panose1 w:val="020B0509000000000004"/>
    <w:charset w:val="00"/>
    <w:family w:val="auto"/>
    <w:pitch w:val="default"/>
    <w:sig w:usb0="00000287" w:usb1="00000000" w:usb2="00000000" w:usb3="00000000" w:csb0="6000009F" w:csb1="DFD70000"/>
  </w:font>
  <w:font w:name="Symbol">
    <w:altName w:val="Gubb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E0C2F"/>
    <w:multiLevelType w:val="multilevel"/>
    <w:tmpl w:val="BFFE0C2F"/>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C7A66203"/>
    <w:multiLevelType w:val="singleLevel"/>
    <w:tmpl w:val="C7A66203"/>
    <w:lvl w:ilvl="0" w:tentative="0">
      <w:start w:val="1"/>
      <w:numFmt w:val="decimal"/>
      <w:lvlText w:val="%1."/>
      <w:lvlJc w:val="left"/>
      <w:pPr>
        <w:tabs>
          <w:tab w:val="left" w:pos="425"/>
        </w:tabs>
        <w:ind w:left="425" w:leftChars="0" w:hanging="425" w:firstLineChars="0"/>
      </w:pPr>
      <w:rPr>
        <w:rFonts w:hint="default"/>
      </w:rPr>
    </w:lvl>
  </w:abstractNum>
  <w:abstractNum w:abstractNumId="2">
    <w:nsid w:val="E7365E9D"/>
    <w:multiLevelType w:val="multilevel"/>
    <w:tmpl w:val="E7365E9D"/>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F66E076D"/>
    <w:multiLevelType w:val="singleLevel"/>
    <w:tmpl w:val="F66E076D"/>
    <w:lvl w:ilvl="0" w:tentative="0">
      <w:start w:val="1"/>
      <w:numFmt w:val="decimal"/>
      <w:lvlText w:val="%1."/>
      <w:lvlJc w:val="left"/>
      <w:pPr>
        <w:tabs>
          <w:tab w:val="left" w:pos="425"/>
        </w:tabs>
        <w:ind w:left="425" w:leftChars="0" w:hanging="425" w:firstLineChars="0"/>
      </w:pPr>
      <w:rPr>
        <w:rFonts w:hint="default"/>
      </w:rPr>
    </w:lvl>
  </w:abstractNum>
  <w:abstractNum w:abstractNumId="4">
    <w:nsid w:val="F9F77657"/>
    <w:multiLevelType w:val="multilevel"/>
    <w:tmpl w:val="F9F77657"/>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FF5ED5D5"/>
    <w:multiLevelType w:val="multilevel"/>
    <w:tmpl w:val="FF5ED5D5"/>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8375383"/>
    <w:multiLevelType w:val="multilevel"/>
    <w:tmpl w:val="0837538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58451AD"/>
    <w:multiLevelType w:val="multilevel"/>
    <w:tmpl w:val="358451AD"/>
    <w:lvl w:ilvl="0" w:tentative="0">
      <w:start w:val="1"/>
      <w:numFmt w:val="decimal"/>
      <w:lvlText w:val="%1."/>
      <w:lvlJc w:val="left"/>
      <w:pPr>
        <w:ind w:left="465" w:hanging="360"/>
      </w:pPr>
      <w:rPr>
        <w:rFonts w:hint="default"/>
      </w:rPr>
    </w:lvl>
    <w:lvl w:ilvl="1" w:tentative="0">
      <w:start w:val="1"/>
      <w:numFmt w:val="lowerLetter"/>
      <w:lvlText w:val="%2."/>
      <w:lvlJc w:val="left"/>
      <w:pPr>
        <w:ind w:left="1185" w:hanging="360"/>
      </w:pPr>
    </w:lvl>
    <w:lvl w:ilvl="2" w:tentative="0">
      <w:start w:val="1"/>
      <w:numFmt w:val="lowerRoman"/>
      <w:lvlText w:val="%3."/>
      <w:lvlJc w:val="right"/>
      <w:pPr>
        <w:ind w:left="1905" w:hanging="180"/>
      </w:pPr>
    </w:lvl>
    <w:lvl w:ilvl="3" w:tentative="0">
      <w:start w:val="1"/>
      <w:numFmt w:val="decimal"/>
      <w:lvlText w:val="%4."/>
      <w:lvlJc w:val="left"/>
      <w:pPr>
        <w:ind w:left="2625" w:hanging="360"/>
      </w:pPr>
    </w:lvl>
    <w:lvl w:ilvl="4" w:tentative="0">
      <w:start w:val="1"/>
      <w:numFmt w:val="lowerLetter"/>
      <w:lvlText w:val="%5."/>
      <w:lvlJc w:val="left"/>
      <w:pPr>
        <w:ind w:left="3345" w:hanging="360"/>
      </w:pPr>
    </w:lvl>
    <w:lvl w:ilvl="5" w:tentative="0">
      <w:start w:val="1"/>
      <w:numFmt w:val="lowerRoman"/>
      <w:lvlText w:val="%6."/>
      <w:lvlJc w:val="right"/>
      <w:pPr>
        <w:ind w:left="4065" w:hanging="180"/>
      </w:pPr>
    </w:lvl>
    <w:lvl w:ilvl="6" w:tentative="0">
      <w:start w:val="1"/>
      <w:numFmt w:val="decimal"/>
      <w:lvlText w:val="%7."/>
      <w:lvlJc w:val="left"/>
      <w:pPr>
        <w:ind w:left="4785" w:hanging="360"/>
      </w:pPr>
    </w:lvl>
    <w:lvl w:ilvl="7" w:tentative="0">
      <w:start w:val="1"/>
      <w:numFmt w:val="lowerLetter"/>
      <w:lvlText w:val="%8."/>
      <w:lvlJc w:val="left"/>
      <w:pPr>
        <w:ind w:left="5505" w:hanging="360"/>
      </w:pPr>
    </w:lvl>
    <w:lvl w:ilvl="8" w:tentative="0">
      <w:start w:val="1"/>
      <w:numFmt w:val="lowerRoman"/>
      <w:lvlText w:val="%9."/>
      <w:lvlJc w:val="right"/>
      <w:pPr>
        <w:ind w:left="6225" w:hanging="180"/>
      </w:pPr>
    </w:lvl>
  </w:abstractNum>
  <w:abstractNum w:abstractNumId="8">
    <w:nsid w:val="4F1E6665"/>
    <w:multiLevelType w:val="multilevel"/>
    <w:tmpl w:val="4F1E6665"/>
    <w:lvl w:ilvl="0" w:tentative="0">
      <w:start w:val="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688463D8"/>
    <w:multiLevelType w:val="multilevel"/>
    <w:tmpl w:val="688463D8"/>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9"/>
  </w:num>
  <w:num w:numId="2">
    <w:abstractNumId w:val="1"/>
  </w:num>
  <w:num w:numId="3">
    <w:abstractNumId w:val="7"/>
  </w:num>
  <w:num w:numId="4">
    <w:abstractNumId w:val="2"/>
  </w:num>
  <w:num w:numId="5">
    <w:abstractNumId w:val="5"/>
  </w:num>
  <w:num w:numId="6">
    <w:abstractNumId w:val="4"/>
  </w:num>
  <w:num w:numId="7">
    <w:abstractNumId w:val="0"/>
  </w:num>
  <w:num w:numId="8">
    <w:abstractNumId w:val="8"/>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EB5"/>
    <w:rsid w:val="001A481A"/>
    <w:rsid w:val="001F13CF"/>
    <w:rsid w:val="0059275A"/>
    <w:rsid w:val="00820EB5"/>
    <w:rsid w:val="00924568"/>
    <w:rsid w:val="00947F53"/>
    <w:rsid w:val="00AD6C67"/>
    <w:rsid w:val="00DC5515"/>
    <w:rsid w:val="00F45301"/>
    <w:rsid w:val="0F8E3A92"/>
    <w:rsid w:val="13F9B454"/>
    <w:rsid w:val="276388B4"/>
    <w:rsid w:val="2FFB7B64"/>
    <w:rsid w:val="347FA32C"/>
    <w:rsid w:val="3B6E779B"/>
    <w:rsid w:val="3CAF2B21"/>
    <w:rsid w:val="3D729A84"/>
    <w:rsid w:val="3FDD1502"/>
    <w:rsid w:val="3FEF397A"/>
    <w:rsid w:val="47EDE288"/>
    <w:rsid w:val="4BEFECA0"/>
    <w:rsid w:val="4F5FF148"/>
    <w:rsid w:val="557EAFAF"/>
    <w:rsid w:val="57BE23C4"/>
    <w:rsid w:val="57BFF526"/>
    <w:rsid w:val="58FED6EC"/>
    <w:rsid w:val="5B3F4217"/>
    <w:rsid w:val="5B5FE254"/>
    <w:rsid w:val="5B7D7851"/>
    <w:rsid w:val="5BAD2D90"/>
    <w:rsid w:val="5BFF5B7F"/>
    <w:rsid w:val="5DDDE058"/>
    <w:rsid w:val="5DDF8846"/>
    <w:rsid w:val="5E9DFA0A"/>
    <w:rsid w:val="5FAB0178"/>
    <w:rsid w:val="5FD92629"/>
    <w:rsid w:val="5FFF9273"/>
    <w:rsid w:val="67171DE4"/>
    <w:rsid w:val="6CD68D3C"/>
    <w:rsid w:val="6EF26DFD"/>
    <w:rsid w:val="6F367A50"/>
    <w:rsid w:val="6FB71EE6"/>
    <w:rsid w:val="6FE7ECE4"/>
    <w:rsid w:val="6FF71FA9"/>
    <w:rsid w:val="72FF134D"/>
    <w:rsid w:val="737F8072"/>
    <w:rsid w:val="73EF7C11"/>
    <w:rsid w:val="76FF8DA6"/>
    <w:rsid w:val="77274065"/>
    <w:rsid w:val="776C9F74"/>
    <w:rsid w:val="77BFE287"/>
    <w:rsid w:val="77DCF18F"/>
    <w:rsid w:val="79762160"/>
    <w:rsid w:val="7B366329"/>
    <w:rsid w:val="7B5B7D85"/>
    <w:rsid w:val="7B9FD249"/>
    <w:rsid w:val="7BB2D7EA"/>
    <w:rsid w:val="7BBFF863"/>
    <w:rsid w:val="7BEFA2BB"/>
    <w:rsid w:val="7BEFB754"/>
    <w:rsid w:val="7C9FDF4E"/>
    <w:rsid w:val="7D169E65"/>
    <w:rsid w:val="7D2736E7"/>
    <w:rsid w:val="7DA655DE"/>
    <w:rsid w:val="7DAFD844"/>
    <w:rsid w:val="7DFFF817"/>
    <w:rsid w:val="7E3A2D07"/>
    <w:rsid w:val="7EBEC543"/>
    <w:rsid w:val="7EFBBEBC"/>
    <w:rsid w:val="7EFF16FC"/>
    <w:rsid w:val="7F3F89E4"/>
    <w:rsid w:val="7F6D8728"/>
    <w:rsid w:val="7F7F46FA"/>
    <w:rsid w:val="7FADDA0E"/>
    <w:rsid w:val="7FAFA7DF"/>
    <w:rsid w:val="7FAFE672"/>
    <w:rsid w:val="7FB57167"/>
    <w:rsid w:val="7FD66A48"/>
    <w:rsid w:val="7FEAB00E"/>
    <w:rsid w:val="7FF3EC1B"/>
    <w:rsid w:val="7FFF7EA4"/>
    <w:rsid w:val="87FFDB33"/>
    <w:rsid w:val="9EBF0133"/>
    <w:rsid w:val="A3DF3001"/>
    <w:rsid w:val="AEF78A8C"/>
    <w:rsid w:val="AFE3EA81"/>
    <w:rsid w:val="B5BE8F61"/>
    <w:rsid w:val="B6F9494F"/>
    <w:rsid w:val="B9BFFFB4"/>
    <w:rsid w:val="BB37665C"/>
    <w:rsid w:val="BEBE7FAD"/>
    <w:rsid w:val="BF6FA427"/>
    <w:rsid w:val="BF7BB8BA"/>
    <w:rsid w:val="BF7F8A6F"/>
    <w:rsid w:val="BFFF75D4"/>
    <w:rsid w:val="CB7FDD8C"/>
    <w:rsid w:val="D7FF8FF5"/>
    <w:rsid w:val="DBFF6689"/>
    <w:rsid w:val="DD957226"/>
    <w:rsid w:val="DDBF6A0C"/>
    <w:rsid w:val="DDDF0CCC"/>
    <w:rsid w:val="DEF3B0BB"/>
    <w:rsid w:val="DF7F2D97"/>
    <w:rsid w:val="DFEE0F09"/>
    <w:rsid w:val="DFFDC1A4"/>
    <w:rsid w:val="E5FAE30B"/>
    <w:rsid w:val="EDEAE80F"/>
    <w:rsid w:val="F33D8FE0"/>
    <w:rsid w:val="F38FC2DE"/>
    <w:rsid w:val="F5BD0E00"/>
    <w:rsid w:val="F6FDF583"/>
    <w:rsid w:val="F79B8A19"/>
    <w:rsid w:val="F7E5F845"/>
    <w:rsid w:val="F7EE2AFD"/>
    <w:rsid w:val="F7EF8DF8"/>
    <w:rsid w:val="F7EF93AB"/>
    <w:rsid w:val="F7FF23B6"/>
    <w:rsid w:val="F7FFE699"/>
    <w:rsid w:val="FBB67508"/>
    <w:rsid w:val="FBD36A80"/>
    <w:rsid w:val="FBF7765E"/>
    <w:rsid w:val="FBFBC8B3"/>
    <w:rsid w:val="FD6EB3FB"/>
    <w:rsid w:val="FD9DC852"/>
    <w:rsid w:val="FDBFD1BD"/>
    <w:rsid w:val="FDD035A3"/>
    <w:rsid w:val="FDF9E681"/>
    <w:rsid w:val="FE759F6C"/>
    <w:rsid w:val="FEB96F18"/>
    <w:rsid w:val="FEBDA710"/>
    <w:rsid w:val="FEFCD522"/>
    <w:rsid w:val="FEFFB9C9"/>
    <w:rsid w:val="FF1B73B4"/>
    <w:rsid w:val="FF3E2B3C"/>
    <w:rsid w:val="FF5B570E"/>
    <w:rsid w:val="FF7FE6BF"/>
    <w:rsid w:val="FFB36F79"/>
    <w:rsid w:val="FFB537A5"/>
    <w:rsid w:val="FFC9BEAA"/>
    <w:rsid w:val="FFDF861F"/>
    <w:rsid w:val="FFEB09E0"/>
    <w:rsid w:val="FFEB2614"/>
    <w:rsid w:val="FFFE788A"/>
  </w:rsids>
  <m:mathPr>
    <m:mathFont m:val="Cambria Math"/>
    <m:brkBin m:val="before"/>
    <m:brkBinSub m:val="--"/>
    <m:smallFrac m:val="0"/>
    <m:dispDef/>
    <m:lMargin m:val="0"/>
    <m:rMargin m:val="0"/>
    <m:defJc m:val="centerGroup"/>
    <m:wrapIndent m:val="1440"/>
    <m:intLim m:val="subSup"/>
    <m:naryLim m:val="undOvr"/>
  </m:mathPr>
  <w:themeFontLang w:val="zh-CN"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http://bintankab.go.id/master/wp-content/uploads/2013/05/bintan.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418</Words>
  <Characters>2386</Characters>
  <Lines>19</Lines>
  <Paragraphs>5</Paragraphs>
  <TotalTime>40</TotalTime>
  <ScaleCrop>false</ScaleCrop>
  <LinksUpToDate>false</LinksUpToDate>
  <CharactersWithSpaces>2799</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2024-01-30T01:41:00Z</dcterms:created>
  <dc:creator>Microsoft Office User</dc:creator>
  <cp:lastModifiedBy>snake</cp:lastModifiedBy>
  <dcterms:modified xsi:type="dcterms:W3CDTF">2024-02-07T05:37:54Z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