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Kajian Resep dan Pemberian Obat</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Kajian Resep dan Pemberian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bookmarkStart w:id="0" w:name="_GoBack"/>
            <w:bookmarkEnd w:id="0"/>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Menteri Kesehatan Republik Indonesia Nomor 20 Tahun 2021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Lembar ceklis pengkajian resep</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Penerimaan Resep</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kelengkapan resep, yaitu : aspek administratif, aspek farmasetik, dan aspek klinik resep</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pengkajian resep dengan menceklis form verifikasi resepi</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segera mengkonfirmasikan kepada penulis resep atau pasien Jika ada ketidak lengkapan penulisan resep</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mengkonsultasikan kepada penulis resep jika ditemukan keraguan pada resep atau obatnya tidak tersedia</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Penyiapan Obat</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melakukan pengkajian dan penulisan resep lengkap petugas farmasi segera menyiapkan obat sesuai dengan yang tertulis dalam resep</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etiket obat warna putih untuk obat dalam / oral dan etiket warna biru untuk obat luar dengan dilengkapi tanggal resep, nama pasien dan aturan pemakaian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“kocok dahulu” pada sediaan bentuk suspensi atau emulsi.</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“habiskan” pada antibiotik</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racikan (puyer) disiapkan dengan cara menghitung dulu obat yang mau diambil atau sesuai yang tertulis dalam resep untuk dihaluskan ke dalam blender atau mortar</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halus serbuk obat dibagi menjadi beberapa bungkus kantong puyer atau kertas puyer sesuai permintaan kemudian di tutup dengan sealer dan dimasukkan plastic klip dengan dilengkapi tanggal, nama pasien dan aturan pemakaian.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non racikan siapkan obat  dengan macam dan jumlah yang tertulis dalam resep</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Penyerahan Obat</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mencocokkan kembali antara obat dan jumlah yang diminta dengan resep setelah obat disiapkan</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 dan mencocokkan identitas pasien dengan yang tertulis dalam resep</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pelayanan informasi obat dan penerima obat memberikan tanda tangan pemberian informasi dan pemberian obat</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Penyimpanan Resep</w:t>
            </w:r>
          </w:p>
          <w:p>
            <w:pPr>
              <w:numPr>
                <w:ilvl w:val="0"/>
                <w:numId w:val="7"/>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menyimpan resep dalam satu tempat tersendiri setiap bulannya</w:t>
            </w:r>
          </w:p>
          <w:p>
            <w:pPr>
              <w:numPr>
                <w:ilvl w:val="0"/>
                <w:numId w:val="7"/>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membendel resep secara terpisah resep yang narkotika dan psikotropika</w:t>
            </w:r>
          </w:p>
          <w:p>
            <w:pPr>
              <w:numPr>
                <w:ilvl w:val="0"/>
                <w:numId w:val="7"/>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Resep disimpan selama kurun waktu minimal 3 tahun dan selanjutnya bisa dimusnahkan dengan membuat berita acara pemusnahan bila tempatnya tidak memadai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4"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1892300</wp:posOffset>
                      </wp:positionH>
                      <wp:positionV relativeFrom="paragraph">
                        <wp:posOffset>120650</wp:posOffset>
                      </wp:positionV>
                      <wp:extent cx="968375" cy="508000"/>
                      <wp:effectExtent l="4445" t="5080" r="17780" b="20320"/>
                      <wp:wrapNone/>
                      <wp:docPr id="26" name="Rectangle 8"/>
                      <wp:cNvGraphicFramePr/>
                      <a:graphic xmlns:a="http://schemas.openxmlformats.org/drawingml/2006/main">
                        <a:graphicData uri="http://schemas.microsoft.com/office/word/2010/wordprocessingShape">
                          <wps:wsp>
                            <wps:cNvSpPr/>
                            <wps:spPr>
                              <a:xfrm>
                                <a:off x="0" y="0"/>
                                <a:ext cx="968375"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pt;margin-top:9.5pt;height:40pt;width:76.25pt;z-index:251661312;v-text-anchor:middle;mso-width-relative:page;mso-height-relative:page;" fillcolor="#FFFFFF" filled="t" stroked="t" coordsize="21600,21600" o:gfxdata="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zigA&#10;aHYCAAAcBQAADgAAAAAAAAABACAAAAA+AQAAZHJzL2Uyb0RvYy54bWxQSwECFAAUAAAACACHTuJA&#10;DIlcGtkAAAAJ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109220</wp:posOffset>
                      </wp:positionV>
                      <wp:extent cx="1264285" cy="499745"/>
                      <wp:effectExtent l="4445" t="4445" r="7620" b="10160"/>
                      <wp:wrapNone/>
                      <wp:docPr id="31" name="Oval 15"/>
                      <wp:cNvGraphicFramePr/>
                      <a:graphic xmlns:a="http://schemas.openxmlformats.org/drawingml/2006/main">
                        <a:graphicData uri="http://schemas.microsoft.com/office/word/2010/wordprocessingShape">
                          <wps:wsp>
                            <wps:cNvSpPr/>
                            <wps:spPr bwMode="auto">
                              <a:xfrm>
                                <a:off x="0" y="0"/>
                                <a:ext cx="1264285" cy="4997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39.35pt;width:99.55pt;z-index:251660288;mso-width-relative:page;mso-height-relative:page;" fillcolor="#FFFFFF" filled="t" stroked="t" coordsize="21600,21600" o:gfxdata="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1297940</wp:posOffset>
                      </wp:positionH>
                      <wp:positionV relativeFrom="paragraph">
                        <wp:posOffset>-128270</wp:posOffset>
                      </wp:positionV>
                      <wp:extent cx="594360" cy="15240"/>
                      <wp:effectExtent l="0" t="36195" r="15240" b="6286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9436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2pt;margin-top:-10.1pt;height:1.2pt;width:46.8pt;z-index:251670528;mso-width-relative:page;mso-height-relative:page;" filled="f" stroked="t" coordsize="21600,21600" o:gfxdata="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CR76EOIAIAAEQEAAAOAAAAAAAAAAEAIAAAAD8BAABk&#10;cnMvZTJvRG9jLnhtbFBLAQIUABQAAAAIAIdO4kCbl5dj2gAAAAsBAAAPAAAAAAAAAAEAIAAAADgA&#10;AABkcnMvZG93bnJldi54bWxQSwECFAAKAAAAAACHTuJAAAAAAAAAAAAAAAAABAAAAAAAAAAAABAA&#10;AAAWAAAAZHJzL1BLBQYAAAAABgAGAFkBAADR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1922780</wp:posOffset>
                      </wp:positionH>
                      <wp:positionV relativeFrom="paragraph">
                        <wp:posOffset>75565</wp:posOffset>
                      </wp:positionV>
                      <wp:extent cx="909955" cy="605155"/>
                      <wp:effectExtent l="4445" t="4445" r="19050" b="19050"/>
                      <wp:wrapNone/>
                      <wp:docPr id="7" name="Rectangle 8"/>
                      <wp:cNvGraphicFramePr/>
                      <a:graphic xmlns:a="http://schemas.openxmlformats.org/drawingml/2006/main">
                        <a:graphicData uri="http://schemas.microsoft.com/office/word/2010/wordprocessingShape">
                          <wps:wsp>
                            <wps:cNvSpPr/>
                            <wps:spPr>
                              <a:xfrm>
                                <a:off x="0" y="0"/>
                                <a:ext cx="90995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1.4pt;margin-top:5.95pt;height:47.65pt;width:71.65pt;z-index:251669504;v-text-anchor:middle;mso-width-relative:page;mso-height-relative:page;" fillcolor="#FFFFFF" filled="t" stroked="t" coordsize="21600,21600" o:gfxdata="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wv2aPnIC&#10;AAAbBQAADgAAAAAAAAABACAAAAA/AQAAZHJzL2Uyb0RvYy54bWxQSwECFAAUAAAACACHTuJAMG+w&#10;xdoAAAAKAQAADwAAAAAAAAABACAAAAA4AAAAZHJzL2Rvd25yZXYueG1sUEsBAhQACgAAAAAAh07i&#10;QAAAAAAAAAAAAAAAAAQAAAAAAAAAAAAQAAAAFgAAAGRycy9QSwUGAAAAAAYABgBZAQAAIwY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v:textbox>
                    </v:rect>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2376805</wp:posOffset>
                      </wp:positionH>
                      <wp:positionV relativeFrom="paragraph">
                        <wp:posOffset>-184150</wp:posOffset>
                      </wp:positionV>
                      <wp:extent cx="1270" cy="259715"/>
                      <wp:effectExtent l="48260"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270" cy="259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15pt;margin-top:-14.5pt;height:20.45pt;width:0.1pt;z-index:251671552;mso-width-relative:page;mso-height-relative:page;" filled="f" stroked="t" coordsize="21600,21600" o:gfxdata="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UmFJ7HgIAAEQEAAAOAAAAAAAAAAEAIAAAAD4BAABkcnMv&#10;ZTJvRG9jLnhtbFBLAQIUABQAAAAIAIdO4kAQkIwI2QAAAAo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3600" behindDoc="0" locked="0" layoutInCell="1" allowOverlap="1">
                      <wp:simplePos x="0" y="0"/>
                      <wp:positionH relativeFrom="column">
                        <wp:posOffset>2378075</wp:posOffset>
                      </wp:positionH>
                      <wp:positionV relativeFrom="paragraph">
                        <wp:posOffset>-132080</wp:posOffset>
                      </wp:positionV>
                      <wp:extent cx="2540" cy="351155"/>
                      <wp:effectExtent l="46990" t="0" r="64770" b="1079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a:off x="5586730" y="2357120"/>
                                <a:ext cx="2540" cy="351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25pt;margin-top:-10.4pt;height:27.65pt;width:0.2pt;z-index:251673600;mso-width-relative:page;mso-height-relative:page;" filled="f" stroked="t" coordsize="21600,21600" o:gfxdata="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BXETK8aAgAARAQAAA4AAAAAAAAAAQAgAAAAPgEAAGRycy9lMm9E&#10;b2MueG1sUEsBAhQAFAAAAAgAh07iQL8aqNfZAAAACg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72576" behindDoc="0" locked="0" layoutInCell="1" allowOverlap="1">
                      <wp:simplePos x="0" y="0"/>
                      <wp:positionH relativeFrom="column">
                        <wp:posOffset>1731010</wp:posOffset>
                      </wp:positionH>
                      <wp:positionV relativeFrom="paragraph">
                        <wp:posOffset>55880</wp:posOffset>
                      </wp:positionV>
                      <wp:extent cx="1299210" cy="701675"/>
                      <wp:effectExtent l="4445" t="4445" r="10795" b="17780"/>
                      <wp:wrapNone/>
                      <wp:docPr id="12" name="Oval 15"/>
                      <wp:cNvGraphicFramePr/>
                      <a:graphic xmlns:a="http://schemas.openxmlformats.org/drawingml/2006/main">
                        <a:graphicData uri="http://schemas.microsoft.com/office/word/2010/wordprocessingShape">
                          <wps:wsp>
                            <wps:cNvSpPr/>
                            <wps:spPr bwMode="auto">
                              <a:xfrm>
                                <a:off x="0" y="0"/>
                                <a:ext cx="1299210" cy="70167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36.3pt;margin-top:4.4pt;height:55.25pt;width:102.3pt;z-index:251672576;mso-width-relative:page;mso-height-relative:page;" fillcolor="#FFFFFF" filled="t" stroked="t" coordsize="21600,21600" o:gfxdata="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jkNtmEAIAAEAEAAAOAAAAAAAAAAEAIAAAAD0BAABkcnMvZTJvRG9jLnhtbFBLAQIU&#10;ABQAAAAIAIdO4kDli0rI2AAAAAk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Gigi</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10"/>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p>
            <w:pPr>
              <w:numPr>
                <w:ilvl w:val="0"/>
                <w:numId w:val="10"/>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0C2F"/>
    <w:multiLevelType w:val="multilevel"/>
    <w:tmpl w:val="BFFE0C2F"/>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E7365E9D"/>
    <w:multiLevelType w:val="multilevel"/>
    <w:tmpl w:val="E7365E9D"/>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66E076D"/>
    <w:multiLevelType w:val="singleLevel"/>
    <w:tmpl w:val="F66E076D"/>
    <w:lvl w:ilvl="0" w:tentative="0">
      <w:start w:val="1"/>
      <w:numFmt w:val="decimal"/>
      <w:lvlText w:val="%1."/>
      <w:lvlJc w:val="left"/>
      <w:pPr>
        <w:tabs>
          <w:tab w:val="left" w:pos="425"/>
        </w:tabs>
        <w:ind w:left="425" w:leftChars="0" w:hanging="425" w:firstLineChars="0"/>
      </w:pPr>
      <w:rPr>
        <w:rFonts w:hint="default"/>
      </w:rPr>
    </w:lvl>
  </w:abstractNum>
  <w:abstractNum w:abstractNumId="4">
    <w:nsid w:val="F9F77657"/>
    <w:multiLevelType w:val="multilevel"/>
    <w:tmpl w:val="F9F77657"/>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F5ED5D5"/>
    <w:multiLevelType w:val="multilevel"/>
    <w:tmpl w:val="FF5ED5D5"/>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8">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
  </w:num>
  <w:num w:numId="3">
    <w:abstractNumId w:val="7"/>
  </w:num>
  <w:num w:numId="4">
    <w:abstractNumId w:val="2"/>
  </w:num>
  <w:num w:numId="5">
    <w:abstractNumId w:val="5"/>
  </w:num>
  <w:num w:numId="6">
    <w:abstractNumId w:val="4"/>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CAF2B21"/>
    <w:rsid w:val="3D729A84"/>
    <w:rsid w:val="3D7BC80F"/>
    <w:rsid w:val="3FDD1502"/>
    <w:rsid w:val="3FEF397A"/>
    <w:rsid w:val="47EDE288"/>
    <w:rsid w:val="4BEFECA0"/>
    <w:rsid w:val="4F5FF148"/>
    <w:rsid w:val="557EAFAF"/>
    <w:rsid w:val="57BE23C4"/>
    <w:rsid w:val="57BFF526"/>
    <w:rsid w:val="58FED6EC"/>
    <w:rsid w:val="5B3F4217"/>
    <w:rsid w:val="5B5FE254"/>
    <w:rsid w:val="5B7D7851"/>
    <w:rsid w:val="5BAD2D90"/>
    <w:rsid w:val="5BFF5B7F"/>
    <w:rsid w:val="5DDDE058"/>
    <w:rsid w:val="5DDF8846"/>
    <w:rsid w:val="5E9DFA0A"/>
    <w:rsid w:val="5FAB0178"/>
    <w:rsid w:val="5FD92629"/>
    <w:rsid w:val="5FFF9273"/>
    <w:rsid w:val="67171DE4"/>
    <w:rsid w:val="6CD68D3C"/>
    <w:rsid w:val="6EF26DFD"/>
    <w:rsid w:val="6F367A50"/>
    <w:rsid w:val="6FB71EE6"/>
    <w:rsid w:val="6FE7ECE4"/>
    <w:rsid w:val="6FF71FA9"/>
    <w:rsid w:val="72FF134D"/>
    <w:rsid w:val="737F8072"/>
    <w:rsid w:val="73EF7C11"/>
    <w:rsid w:val="76FF8DA6"/>
    <w:rsid w:val="77274065"/>
    <w:rsid w:val="776C9F74"/>
    <w:rsid w:val="77BFE287"/>
    <w:rsid w:val="77DCF18F"/>
    <w:rsid w:val="79762160"/>
    <w:rsid w:val="7B366329"/>
    <w:rsid w:val="7B5B7D85"/>
    <w:rsid w:val="7B9FD249"/>
    <w:rsid w:val="7BB2D7EA"/>
    <w:rsid w:val="7BBFF863"/>
    <w:rsid w:val="7BEFA2BB"/>
    <w:rsid w:val="7BEFB754"/>
    <w:rsid w:val="7C9FDF4E"/>
    <w:rsid w:val="7D169E65"/>
    <w:rsid w:val="7D2736E7"/>
    <w:rsid w:val="7DA655DE"/>
    <w:rsid w:val="7DAFD844"/>
    <w:rsid w:val="7DFFF817"/>
    <w:rsid w:val="7E3A2D07"/>
    <w:rsid w:val="7EBEC543"/>
    <w:rsid w:val="7EFBBEBC"/>
    <w:rsid w:val="7EFF16FC"/>
    <w:rsid w:val="7F3F89E4"/>
    <w:rsid w:val="7F6D8728"/>
    <w:rsid w:val="7F7F46FA"/>
    <w:rsid w:val="7FADDA0E"/>
    <w:rsid w:val="7FAFA7DF"/>
    <w:rsid w:val="7FAFE672"/>
    <w:rsid w:val="7FB57167"/>
    <w:rsid w:val="7FD66A48"/>
    <w:rsid w:val="7FEAB00E"/>
    <w:rsid w:val="7FF3EC1B"/>
    <w:rsid w:val="7FFF7EA4"/>
    <w:rsid w:val="87FFDB33"/>
    <w:rsid w:val="9EBF0133"/>
    <w:rsid w:val="A3DF3001"/>
    <w:rsid w:val="AEF78A8C"/>
    <w:rsid w:val="AFE3EA81"/>
    <w:rsid w:val="B5BE8F61"/>
    <w:rsid w:val="B6F9494F"/>
    <w:rsid w:val="B9BFFFB4"/>
    <w:rsid w:val="BB37665C"/>
    <w:rsid w:val="BEBE7FAD"/>
    <w:rsid w:val="BF6FA427"/>
    <w:rsid w:val="BF7BB8BA"/>
    <w:rsid w:val="BF7F8A6F"/>
    <w:rsid w:val="BFFF75D4"/>
    <w:rsid w:val="CB7FDD8C"/>
    <w:rsid w:val="D7FF8FF5"/>
    <w:rsid w:val="DBFF6689"/>
    <w:rsid w:val="DD957226"/>
    <w:rsid w:val="DDBF6A0C"/>
    <w:rsid w:val="DDDF0CCC"/>
    <w:rsid w:val="DEF3B0BB"/>
    <w:rsid w:val="DF7F2D97"/>
    <w:rsid w:val="DFEE0F09"/>
    <w:rsid w:val="DFFDC1A4"/>
    <w:rsid w:val="E5FAE30B"/>
    <w:rsid w:val="EDEAE80F"/>
    <w:rsid w:val="F33D8FE0"/>
    <w:rsid w:val="F38FC2DE"/>
    <w:rsid w:val="F5BD0E00"/>
    <w:rsid w:val="F6FDF583"/>
    <w:rsid w:val="F79B8A19"/>
    <w:rsid w:val="F7E5F845"/>
    <w:rsid w:val="F7EE2AFD"/>
    <w:rsid w:val="F7EF8DF8"/>
    <w:rsid w:val="F7EF93AB"/>
    <w:rsid w:val="F7FF23B6"/>
    <w:rsid w:val="F7FFE699"/>
    <w:rsid w:val="FBB67508"/>
    <w:rsid w:val="FBD36A80"/>
    <w:rsid w:val="FBF7765E"/>
    <w:rsid w:val="FBFBC8B3"/>
    <w:rsid w:val="FD6EB3FB"/>
    <w:rsid w:val="FD9DC852"/>
    <w:rsid w:val="FDBFD1BD"/>
    <w:rsid w:val="FDD035A3"/>
    <w:rsid w:val="FDF9E681"/>
    <w:rsid w:val="FE759F6C"/>
    <w:rsid w:val="FEB96F18"/>
    <w:rsid w:val="FEBDA710"/>
    <w:rsid w:val="FEFCD522"/>
    <w:rsid w:val="FEFFB9C9"/>
    <w:rsid w:val="FF1B73B4"/>
    <w:rsid w:val="FF3E2B3C"/>
    <w:rsid w:val="FF5B570E"/>
    <w:rsid w:val="FF7FE6BF"/>
    <w:rsid w:val="FFB36F79"/>
    <w:rsid w:val="FFB537A5"/>
    <w:rsid w:val="FFC9BEAA"/>
    <w:rsid w:val="FFDF861F"/>
    <w:rsid w:val="FFEB09E0"/>
    <w:rsid w:val="FFEB2614"/>
    <w:rsid w:val="FFFE788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0</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2024-01-30T08:41:00Z</dcterms:created>
  <dc:creator>Microsoft Office User</dc:creator>
  <cp:lastModifiedBy>apotek</cp:lastModifiedBy>
  <dcterms:modified xsi:type="dcterms:W3CDTF">2024-05-08T09:33:06Z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