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Arial" w:hAnsi="Arial" w:eastAsia="Times New Roman" w:cs="Arial"/>
                <w:b/>
                <w:sz w:val="28"/>
                <w:szCs w:val="28"/>
                <w:lang w:val="en-US" w:eastAsia="en-GB"/>
              </w:rPr>
              <w:t>Pengkajian dan Pelayanan Resep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370/SOP/3/2024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ascii="Bookman Old Style" w:hAnsi="Bookman Old Style" w:eastAsia="Times New Roman" w:cs="Arial"/>
                <w:color w:val="000000"/>
                <w:sz w:val="18"/>
                <w:szCs w:val="18"/>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8480" behindDoc="1" locked="0" layoutInCell="1" allowOverlap="1">
                  <wp:simplePos x="0" y="0"/>
                  <wp:positionH relativeFrom="column">
                    <wp:posOffset>1082040</wp:posOffset>
                  </wp:positionH>
                  <wp:positionV relativeFrom="paragraph">
                    <wp:posOffset>-1905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8"/>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Pengkajian dan pelayanan resep merupakan suatu rangkaian kegiatan yang meliputi penerimaan, pemeriksaan ketersediaan, pengkajian resep, penyiapan termasuk peracikan obat dan penyerahan disertai pemberian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dalam penerapan langkah – langkah untuk melakukan pelayanan dan pengkajian resep agar semua tahap pelayanan resep terlaksana dengan baik, sehingga pasien memperoleh obat dengan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Nomor 030 Tahun 2024</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3"/>
              </w:numPr>
              <w:spacing w:after="0" w:line="360" w:lineRule="auto"/>
              <w:ind w:left="425" w:leftChars="0" w:right="0" w:rightChars="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Petugas farmasi men</w:t>
            </w:r>
            <w:r>
              <w:rPr>
                <w:rFonts w:hint="default" w:ascii="Bookman Old Style" w:hAnsi="Bookman Old Style" w:eastAsia="Times New Roman" w:cs="Arial"/>
                <w:lang w:val="en-US" w:eastAsia="en-GB"/>
              </w:rPr>
              <w:t>erima</w:t>
            </w:r>
            <w:r>
              <w:rPr>
                <w:rFonts w:hint="default" w:ascii="Bookman Old Style" w:hAnsi="Bookman Old Style" w:eastAsia="Times New Roman" w:cs="Arial"/>
                <w:lang w:eastAsia="en-GB"/>
              </w:rPr>
              <w:t xml:space="preserve"> resep</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eastAsia="en-GB"/>
              </w:rPr>
              <w:t>dan memeriksa kelengkapan resep, yaitu: aspek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eastAsia="en-GB"/>
              </w:rPr>
              <w:t>administrasi, aspek farmasetis dan aspek klinis</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eastAsia="en-GB"/>
              </w:rPr>
              <w:t>Petugas farmasi melakukan pengkajian resep dengan menceklis form verifikasi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melakukan konfirmasi jika ada ketidak sesuaian atau ketidak jelasan dalam resep dengan penulis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memahami resep dan menyiapkan obat sesuai yang tertulis pada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mengambil obat strip dari wadahnya</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menyerahkan obat dalam keadaan sudah dicampur air matang sesuai dengan takaran (untuk sediaan obat sirup kering)</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harus meracik obat sesuai dengan permintaan yang tertulis diresep (untuk sediaan obat racikan)</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menuliskan nama pasien, tanggal dan aturan pemakaian pada etiket obat sesuai dengan permintaan resep dengan jelas dan dapat dibaca. Etiket putih untuk obat dalam dan etiket biru untuk obat luar dan tanda kocok dahulu untuk sediaan suspensi</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memeriksa kembali mengenai kesesuaian obat dengan resep seperti jenis obat, jumlah obat, aturan pakai dan identitas pasien sesuai dengan resep sebelum obat diserahkan kepada pasien</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memanggil pasiendan memastikan nama, tanggal lahir dan alamat pasien sesuai dengan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menyerahkan obat disertai dengan pemberian informasi cara penggunaan obat dan informasi lain seperti cara penyimpanaan dan efek samping obat</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memastikan pasien memahami informasi obat yang disampaikan dengan cara menandatangani form bukti pemberian informasi</w:t>
            </w:r>
          </w:p>
          <w:p>
            <w:pPr>
              <w:numPr>
                <w:ilvl w:val="0"/>
                <w:numId w:val="0"/>
              </w:numPr>
              <w:spacing w:after="0" w:line="360" w:lineRule="auto"/>
              <w:ind w:leftChars="0" w:right="0" w:rightChars="0"/>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Unit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 xml:space="preserve">Ruang </w:t>
            </w:r>
            <w:bookmarkStart w:id="0" w:name="_GoBack"/>
            <w:bookmarkEnd w:id="0"/>
            <w:r>
              <w:rPr>
                <w:rFonts w:hint="default" w:ascii="Bookman Old Style" w:hAnsi="Bookman Old Style" w:eastAsia="Times New Roman" w:cs="Arial"/>
                <w:lang w:val="en-US" w:eastAsia="en-GB"/>
              </w:rPr>
              <w:t>Farmasi</w:t>
            </w:r>
          </w:p>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Pemeriksaan Umum</w:t>
            </w:r>
          </w:p>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KIA</w:t>
            </w:r>
          </w:p>
          <w:p>
            <w:pPr>
              <w:numPr>
                <w:ilvl w:val="0"/>
                <w:numId w:val="4"/>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Kesehatan Gigi dan Mulut</w:t>
            </w:r>
          </w:p>
          <w:p>
            <w:pPr>
              <w:numPr>
                <w:ilvl w:val="0"/>
                <w:numId w:val="4"/>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Tindakan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6"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109220</wp:posOffset>
                      </wp:positionV>
                      <wp:extent cx="1966595" cy="856615"/>
                      <wp:effectExtent l="4445" t="4445" r="10160" b="15240"/>
                      <wp:wrapNone/>
                      <wp:docPr id="31" name="Oval 15"/>
                      <wp:cNvGraphicFramePr/>
                      <a:graphic xmlns:a="http://schemas.openxmlformats.org/drawingml/2006/main">
                        <a:graphicData uri="http://schemas.microsoft.com/office/word/2010/wordprocessingShape">
                          <wps:wsp>
                            <wps:cNvSpPr/>
                            <wps:spPr bwMode="auto">
                              <a:xfrm>
                                <a:off x="0" y="0"/>
                                <a:ext cx="1966595" cy="85661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Petugas farmasi menerima resep dan memeriksa kelengkapan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8.6pt;height:67.45pt;width:154.85pt;z-index:251659264;mso-width-relative:page;mso-height-relative:page;" fillcolor="#FFFFFF" filled="t" stroked="t" coordsize="21600,21600" o:gfxdata="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Avr&#10;icjVAAAACAEAAA8AAAAAAAAAAQAgAAAAOAAAAGRycy9kb3ducmV2LnhtbFBLAQIUABQAAAAIAIdO&#10;4kBMjtR6EAIAAEAEAAAOAAAAAAAAAAEAIAAAADoBAABkcnMvZTJvRG9jLnhtbFBLBQYAAAAABgAG&#10;AFkBAAC8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Petugas farmasi menerima resep dan memeriksa kelengkapan resep</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r>
              <mc:AlternateContent>
                <mc:Choice Requires="wps">
                  <w:drawing>
                    <wp:anchor distT="0" distB="0" distL="114300" distR="114300" simplePos="0" relativeHeight="251660288" behindDoc="0" locked="0" layoutInCell="1" allowOverlap="1">
                      <wp:simplePos x="0" y="0"/>
                      <wp:positionH relativeFrom="column">
                        <wp:posOffset>2225675</wp:posOffset>
                      </wp:positionH>
                      <wp:positionV relativeFrom="paragraph">
                        <wp:posOffset>113030</wp:posOffset>
                      </wp:positionV>
                      <wp:extent cx="1944370" cy="508000"/>
                      <wp:effectExtent l="4445" t="4445" r="13335" b="20955"/>
                      <wp:wrapNone/>
                      <wp:docPr id="26" name="Rectangle 8"/>
                      <wp:cNvGraphicFramePr/>
                      <a:graphic xmlns:a="http://schemas.openxmlformats.org/drawingml/2006/main">
                        <a:graphicData uri="http://schemas.microsoft.com/office/word/2010/wordprocessingShape">
                          <wps:wsp>
                            <wps:cNvSpPr/>
                            <wps:spPr>
                              <a:xfrm>
                                <a:off x="0" y="0"/>
                                <a:ext cx="1944370" cy="50800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menyiapkan obat sesuai dengan yang tertulis dalam resep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25pt;margin-top:8.9pt;height:40pt;width:153.1pt;z-index:251660288;v-text-anchor:middle;mso-width-relative:page;mso-height-relative:page;" fillcolor="#FFFFFF" filled="t" stroked="t" coordsize="21600,21600" o:gfxdata="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nXhKKdkAAAAJ&#10;AQAADwAAAAAAAAABACAAAAA4AAAAZHJzL2Rvd25yZXYueG1sUEsBAhQAFAAAAAgAh07iQGSqeFZ3&#10;AgAAHQUAAA4AAAAAAAAAAQAgAAAAPgEAAGRycy9lMm9Eb2MueG1sUEsFBgAAAAAGAAYAWQEAACcG&#10;A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menyiapkan obat sesuai dengan yang tertulis dalam resep</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2336" behindDoc="0" locked="0" layoutInCell="1" allowOverlap="1">
                      <wp:simplePos x="0" y="0"/>
                      <wp:positionH relativeFrom="column">
                        <wp:posOffset>2000250</wp:posOffset>
                      </wp:positionH>
                      <wp:positionV relativeFrom="paragraph">
                        <wp:posOffset>41910</wp:posOffset>
                      </wp:positionV>
                      <wp:extent cx="225425" cy="8255"/>
                      <wp:effectExtent l="0" t="45720" r="3175" b="6032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flipV="1">
                                <a:off x="4218305" y="3698875"/>
                                <a:ext cx="225425" cy="8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7.5pt;margin-top:3.3pt;height:0.65pt;width:17.75pt;z-index:251662336;mso-width-relative:page;mso-height-relative:page;" filled="f" stroked="t" coordsize="21600,21600" o:gfxdata="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84E2uNcAAAAHAQAADwAAAAAAAAABACAAAAA4AAAAZHJzL2Rv&#10;d25yZXYueG1sUEsBAhQAFAAAAAgAh07iQIQWYaklAgAATQQAAA4AAAAAAAAAAQAgAAAAPAEAAGRy&#10;cy9lMm9Eb2MueG1sUEsFBgAAAAAGAAYAWQEAANM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3360" behindDoc="0" locked="0" layoutInCell="1" allowOverlap="1">
                      <wp:simplePos x="0" y="0"/>
                      <wp:positionH relativeFrom="column">
                        <wp:posOffset>3197860</wp:posOffset>
                      </wp:positionH>
                      <wp:positionV relativeFrom="paragraph">
                        <wp:posOffset>-29210</wp:posOffset>
                      </wp:positionV>
                      <wp:extent cx="4445" cy="241935"/>
                      <wp:effectExtent l="46355" t="0" r="63500" b="571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4445" cy="2419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1.8pt;margin-top:-2.3pt;height:19.05pt;width:0.35pt;z-index:251663360;mso-width-relative:page;mso-height-relative:page;" filled="f" stroked="t" coordsize="21600,21600" o:gfxdata="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F6Z+trZAAAACQEAAA8AAAAAAAAAAQAgAAAAOAAAAGRycy9kb3ducmV2&#10;LnhtbFBLAQIUABQAAAAIAIdO4kA1EeJqHgIAAEQEAAAOAAAAAAAAAAEAIAAAAD4BAABkcnMvZTJv&#10;RG9jLnhtbF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2229485</wp:posOffset>
                      </wp:positionH>
                      <wp:positionV relativeFrom="paragraph">
                        <wp:posOffset>50165</wp:posOffset>
                      </wp:positionV>
                      <wp:extent cx="1945005" cy="605155"/>
                      <wp:effectExtent l="4445" t="5080" r="12700" b="18415"/>
                      <wp:wrapNone/>
                      <wp:docPr id="7" name="Rectangle 8"/>
                      <wp:cNvGraphicFramePr/>
                      <a:graphic xmlns:a="http://schemas.openxmlformats.org/drawingml/2006/main">
                        <a:graphicData uri="http://schemas.microsoft.com/office/word/2010/wordprocessingShape">
                          <wps:wsp>
                            <wps:cNvSpPr/>
                            <wps:spPr>
                              <a:xfrm>
                                <a:off x="0" y="0"/>
                                <a:ext cx="1945005" cy="60515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menyerahkan obat disertai dengan pemberian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55pt;margin-top:3.95pt;height:47.65pt;width:153.15pt;z-index:251661312;v-text-anchor:middle;mso-width-relative:page;mso-height-relative:page;" fillcolor="#FFFFFF" filled="t" stroked="t" coordsize="21600,21600" o:gfxdata="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JfOjm9oAAAAJAQAA&#10;DwAAAAAAAAABACAAAAA4AAAAZHJzL2Rvd25yZXYueG1sUEsBAhQAFAAAAAgAh07iQC90caxzAgAA&#10;HAUAAA4AAAAAAAAAAQAgAAAAPwEAAGRycy9lMm9Eb2MueG1sUEsFBgAAAAAGAAYAWQEAACQGAAAA&#10;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menyerahkan obat disertai dengan pemberian informasi</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5408" behindDoc="0" locked="0" layoutInCell="1" allowOverlap="1">
                      <wp:simplePos x="0" y="0"/>
                      <wp:positionH relativeFrom="column">
                        <wp:posOffset>3201670</wp:posOffset>
                      </wp:positionH>
                      <wp:positionV relativeFrom="paragraph">
                        <wp:posOffset>5080</wp:posOffset>
                      </wp:positionV>
                      <wp:extent cx="635" cy="305435"/>
                      <wp:effectExtent l="48895" t="0" r="64770" b="1841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flipH="1">
                                <a:off x="5586730" y="2357120"/>
                                <a:ext cx="635" cy="305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2.1pt;margin-top:0.4pt;height:24.05pt;width:0.05pt;z-index:251665408;mso-width-relative:page;mso-height-relative:page;" filled="f" stroked="t" coordsize="21600,21600" o:gfxdata="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kc0L99YAAAAHAQAADwAAAAAAAAABACAAAAA4AAAAZHJzL2Rvd25yZXYu&#10;eG1sUEsBAhQAFAAAAAgAh07iQNpX+ZcgAgAATQQAAA4AAAAAAAAAAQAgAAAAOwEAAGRycy9lMm9E&#10;b2MueG1sUEsFBgAAAAAGAAYAWQEAAM0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4384" behindDoc="0" locked="0" layoutInCell="1" allowOverlap="1">
                      <wp:simplePos x="0" y="0"/>
                      <wp:positionH relativeFrom="column">
                        <wp:posOffset>2176780</wp:posOffset>
                      </wp:positionH>
                      <wp:positionV relativeFrom="paragraph">
                        <wp:posOffset>147320</wp:posOffset>
                      </wp:positionV>
                      <wp:extent cx="2049145" cy="1141095"/>
                      <wp:effectExtent l="4445" t="4445" r="22860" b="16510"/>
                      <wp:wrapNone/>
                      <wp:docPr id="12" name="Oval 15"/>
                      <wp:cNvGraphicFramePr/>
                      <a:graphic xmlns:a="http://schemas.openxmlformats.org/drawingml/2006/main">
                        <a:graphicData uri="http://schemas.microsoft.com/office/word/2010/wordprocessingShape">
                          <wps:wsp>
                            <wps:cNvSpPr/>
                            <wps:spPr bwMode="auto">
                              <a:xfrm>
                                <a:off x="0" y="0"/>
                                <a:ext cx="2049145" cy="114109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meminta paraf pasien sebagai tanda bukti pemberian informasi obat dan pengambilan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71.4pt;margin-top:11.6pt;height:89.85pt;width:161.35pt;z-index:251664384;mso-width-relative:page;mso-height-relative:page;" fillcolor="#FFFFFF" filled="t" stroked="t" coordsize="21600,21600" o:gfxdata="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IU0bNnYAAAACgEAAA8AAAAAAAAAAQAgAAAAOAAAAGRycy9kb3ducmV2LnhtbFBLAQIUABQAAAAI&#10;AIdO4kDN9XHKEAIAAEEEAAAOAAAAAAAAAAEAIAAAAD0BAABkcnMvZTJvRG9jLnhtbFBLBQYAAAAA&#10;BgAGAFkBAAC/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meminta paraf pasien sebagai tanda bukti pemberian informasi obat dan pengambilan resep</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ceklis pengkajian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7302"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2578"/>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2578"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Kapus</w:t>
                  </w:r>
                </w:p>
              </w:tc>
              <w:tc>
                <w:tcPr>
                  <w:tcW w:w="2578"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723"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游明朝">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等线">
    <w:altName w:val="Droid Sans Fallback"/>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1">
    <w:nsid w:val="FBED6822"/>
    <w:multiLevelType w:val="singleLevel"/>
    <w:tmpl w:val="FBED6822"/>
    <w:lvl w:ilvl="0" w:tentative="0">
      <w:start w:val="1"/>
      <w:numFmt w:val="decimal"/>
      <w:lvlText w:val="%1."/>
      <w:lvlJc w:val="left"/>
      <w:pPr>
        <w:tabs>
          <w:tab w:val="left" w:pos="425"/>
        </w:tabs>
        <w:ind w:left="425" w:leftChars="0" w:hanging="425" w:firstLineChars="0"/>
      </w:pPr>
      <w:rPr>
        <w:rFonts w:hint="default"/>
      </w:rPr>
    </w:lvl>
  </w:abstractNum>
  <w:abstractNum w:abstractNumId="2">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2FFB7B64"/>
    <w:rsid w:val="347FA32C"/>
    <w:rsid w:val="3B6E779B"/>
    <w:rsid w:val="3BFEE65C"/>
    <w:rsid w:val="3CAF2B21"/>
    <w:rsid w:val="3D729A84"/>
    <w:rsid w:val="3FDD1502"/>
    <w:rsid w:val="3FE13D4D"/>
    <w:rsid w:val="3FEF397A"/>
    <w:rsid w:val="47EDE288"/>
    <w:rsid w:val="4BEFECA0"/>
    <w:rsid w:val="4F5FF148"/>
    <w:rsid w:val="557EAFAF"/>
    <w:rsid w:val="57BE23C4"/>
    <w:rsid w:val="57BFF526"/>
    <w:rsid w:val="5B3F4217"/>
    <w:rsid w:val="5B5FE254"/>
    <w:rsid w:val="5B7D7851"/>
    <w:rsid w:val="5BAD2D90"/>
    <w:rsid w:val="5BFF5B7F"/>
    <w:rsid w:val="5DDF8846"/>
    <w:rsid w:val="5E9DFA0A"/>
    <w:rsid w:val="5FAB0178"/>
    <w:rsid w:val="5FD92629"/>
    <w:rsid w:val="5FFF9273"/>
    <w:rsid w:val="67171DE4"/>
    <w:rsid w:val="6CD68D3C"/>
    <w:rsid w:val="6EF26DFD"/>
    <w:rsid w:val="6F367A50"/>
    <w:rsid w:val="6FB71EE6"/>
    <w:rsid w:val="6FF71FA9"/>
    <w:rsid w:val="72FF134D"/>
    <w:rsid w:val="737F8072"/>
    <w:rsid w:val="73EF7C11"/>
    <w:rsid w:val="76FF8DA6"/>
    <w:rsid w:val="77274065"/>
    <w:rsid w:val="777353AD"/>
    <w:rsid w:val="77BFE287"/>
    <w:rsid w:val="77DCF18F"/>
    <w:rsid w:val="79762160"/>
    <w:rsid w:val="7B366329"/>
    <w:rsid w:val="7B5B7D85"/>
    <w:rsid w:val="7B9FD249"/>
    <w:rsid w:val="7BBFF863"/>
    <w:rsid w:val="7BEFA2BB"/>
    <w:rsid w:val="7BEFB754"/>
    <w:rsid w:val="7C9FDF4E"/>
    <w:rsid w:val="7D2736E7"/>
    <w:rsid w:val="7DA655DE"/>
    <w:rsid w:val="7DAFD844"/>
    <w:rsid w:val="7DFFF817"/>
    <w:rsid w:val="7EBEC543"/>
    <w:rsid w:val="7EFBBEBC"/>
    <w:rsid w:val="7EFF16FC"/>
    <w:rsid w:val="7F3F89E4"/>
    <w:rsid w:val="7F6D8728"/>
    <w:rsid w:val="7F7F46FA"/>
    <w:rsid w:val="7FADDA0E"/>
    <w:rsid w:val="7FAFA7DF"/>
    <w:rsid w:val="7FAFE672"/>
    <w:rsid w:val="7FB57167"/>
    <w:rsid w:val="7FEAB00E"/>
    <w:rsid w:val="7FF0381C"/>
    <w:rsid w:val="7FF3EC1B"/>
    <w:rsid w:val="7FFF7EA4"/>
    <w:rsid w:val="87FFDB33"/>
    <w:rsid w:val="9EBF0133"/>
    <w:rsid w:val="A3DF3001"/>
    <w:rsid w:val="A5FFBF4E"/>
    <w:rsid w:val="AEF78A8C"/>
    <w:rsid w:val="AFE3EA81"/>
    <w:rsid w:val="B5BE8F61"/>
    <w:rsid w:val="B6F9494F"/>
    <w:rsid w:val="B9BFFFB4"/>
    <w:rsid w:val="BB1F9C4B"/>
    <w:rsid w:val="BB37665C"/>
    <w:rsid w:val="BEBE7FAD"/>
    <w:rsid w:val="BF6FA427"/>
    <w:rsid w:val="BF7BB8BA"/>
    <w:rsid w:val="BF7F8A6F"/>
    <w:rsid w:val="BFFD3FC4"/>
    <w:rsid w:val="BFFF75D4"/>
    <w:rsid w:val="CB7FDD8C"/>
    <w:rsid w:val="D2FEE48A"/>
    <w:rsid w:val="D7FF8FF5"/>
    <w:rsid w:val="D9BF1CF5"/>
    <w:rsid w:val="DBFF6689"/>
    <w:rsid w:val="DD957226"/>
    <w:rsid w:val="DDBF6A0C"/>
    <w:rsid w:val="DEF3B0BB"/>
    <w:rsid w:val="DF7F2D97"/>
    <w:rsid w:val="DFEE0F09"/>
    <w:rsid w:val="DFFDC1A4"/>
    <w:rsid w:val="E5FAE30B"/>
    <w:rsid w:val="EDEAE80F"/>
    <w:rsid w:val="EE8C4388"/>
    <w:rsid w:val="EFFA078D"/>
    <w:rsid w:val="F38FC2DE"/>
    <w:rsid w:val="F5BD0E00"/>
    <w:rsid w:val="F6FDF583"/>
    <w:rsid w:val="F79B8A19"/>
    <w:rsid w:val="F7E5F845"/>
    <w:rsid w:val="F7EE2AFD"/>
    <w:rsid w:val="F7EF8DF8"/>
    <w:rsid w:val="F7FF23B6"/>
    <w:rsid w:val="F7FFE699"/>
    <w:rsid w:val="FBB67508"/>
    <w:rsid w:val="FBD36A80"/>
    <w:rsid w:val="FBF7765E"/>
    <w:rsid w:val="FBFBC8B3"/>
    <w:rsid w:val="FD6EB3FB"/>
    <w:rsid w:val="FD9DC852"/>
    <w:rsid w:val="FDBFD1BD"/>
    <w:rsid w:val="FDD035A3"/>
    <w:rsid w:val="FDF9E681"/>
    <w:rsid w:val="FE759F6C"/>
    <w:rsid w:val="FEB96F18"/>
    <w:rsid w:val="FEFFB9C9"/>
    <w:rsid w:val="FF1B73B4"/>
    <w:rsid w:val="FF3E2B3C"/>
    <w:rsid w:val="FF5B570E"/>
    <w:rsid w:val="FF7FE6BF"/>
    <w:rsid w:val="FFB36F79"/>
    <w:rsid w:val="FFB537A5"/>
    <w:rsid w:val="FFC9BEAA"/>
    <w:rsid w:val="FFDF861F"/>
    <w:rsid w:val="FFEB2614"/>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1</TotalTime>
  <ScaleCrop>false</ScaleCrop>
  <LinksUpToDate>false</LinksUpToDate>
  <CharactersWithSpaces>2799</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2024-01-30T22:41:00Z</dcterms:created>
  <dc:creator>Microsoft Office User</dc:creator>
  <cp:lastModifiedBy>snake</cp:lastModifiedBy>
  <dcterms:modified xsi:type="dcterms:W3CDTF">2024-05-24T10:45:50Z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